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8DD" w:rsidRDefault="00F648DD" w:rsidP="00E55629">
      <w:pPr>
        <w:jc w:val="center"/>
        <w:rPr>
          <w:sz w:val="28"/>
          <w:szCs w:val="28"/>
        </w:rPr>
      </w:pPr>
      <w:r>
        <w:rPr>
          <w:sz w:val="28"/>
          <w:szCs w:val="28"/>
        </w:rPr>
        <w:t>РОССИЙСКАЯ ФЕДЕРАЦИЯ</w:t>
      </w:r>
    </w:p>
    <w:p w:rsidR="00F648DD" w:rsidRDefault="00F648DD" w:rsidP="00E55629">
      <w:pPr>
        <w:jc w:val="center"/>
        <w:outlineLvl w:val="0"/>
        <w:rPr>
          <w:sz w:val="28"/>
          <w:szCs w:val="28"/>
        </w:rPr>
      </w:pPr>
      <w:r>
        <w:rPr>
          <w:sz w:val="28"/>
          <w:szCs w:val="28"/>
        </w:rPr>
        <w:t>АДМИНИСТРАЦИЯ ГОРДЕЕВСКОГО РАЙОНА БРЯНСКОЙ ОБЛАСТИ</w:t>
      </w:r>
    </w:p>
    <w:p w:rsidR="00F648DD" w:rsidRDefault="00F648DD" w:rsidP="00E55629">
      <w:pPr>
        <w:jc w:val="center"/>
        <w:rPr>
          <w:sz w:val="28"/>
          <w:szCs w:val="28"/>
        </w:rPr>
      </w:pPr>
    </w:p>
    <w:p w:rsidR="00F648DD" w:rsidRDefault="00F648DD" w:rsidP="00E55629">
      <w:pPr>
        <w:jc w:val="center"/>
        <w:outlineLvl w:val="0"/>
        <w:rPr>
          <w:sz w:val="28"/>
          <w:szCs w:val="28"/>
        </w:rPr>
      </w:pPr>
      <w:r>
        <w:rPr>
          <w:sz w:val="28"/>
          <w:szCs w:val="28"/>
        </w:rPr>
        <w:t>ПОСТАНОВЛЕНИЕ</w:t>
      </w:r>
    </w:p>
    <w:p w:rsidR="00F648DD" w:rsidRDefault="00F648DD" w:rsidP="00E55629">
      <w:pPr>
        <w:jc w:val="center"/>
        <w:rPr>
          <w:sz w:val="28"/>
          <w:szCs w:val="28"/>
        </w:rPr>
      </w:pPr>
    </w:p>
    <w:p w:rsidR="00F648DD" w:rsidRDefault="00F648DD" w:rsidP="00E55629">
      <w:pPr>
        <w:jc w:val="center"/>
        <w:rPr>
          <w:sz w:val="28"/>
          <w:szCs w:val="28"/>
        </w:rPr>
      </w:pPr>
    </w:p>
    <w:p w:rsidR="00F648DD" w:rsidRDefault="00F648DD" w:rsidP="00E55629">
      <w:pPr>
        <w:outlineLvl w:val="0"/>
        <w:rPr>
          <w:sz w:val="28"/>
          <w:szCs w:val="28"/>
        </w:rPr>
      </w:pPr>
      <w:proofErr w:type="gramStart"/>
      <w:r>
        <w:rPr>
          <w:sz w:val="28"/>
          <w:szCs w:val="28"/>
        </w:rPr>
        <w:t>От  12.05.2016</w:t>
      </w:r>
      <w:proofErr w:type="gramEnd"/>
      <w:r>
        <w:rPr>
          <w:sz w:val="28"/>
          <w:szCs w:val="28"/>
        </w:rPr>
        <w:t xml:space="preserve"> г. № </w:t>
      </w:r>
      <w:r w:rsidR="001C7262">
        <w:rPr>
          <w:sz w:val="28"/>
          <w:szCs w:val="28"/>
        </w:rPr>
        <w:t>211</w:t>
      </w:r>
      <w:bookmarkStart w:id="0" w:name="_GoBack"/>
      <w:bookmarkEnd w:id="0"/>
    </w:p>
    <w:p w:rsidR="00F648DD" w:rsidRDefault="00F648DD" w:rsidP="00E55629">
      <w:pPr>
        <w:ind w:left="900" w:hanging="900"/>
        <w:rPr>
          <w:sz w:val="28"/>
          <w:szCs w:val="28"/>
        </w:rPr>
      </w:pPr>
      <w:r>
        <w:rPr>
          <w:sz w:val="28"/>
          <w:szCs w:val="28"/>
        </w:rPr>
        <w:t>с. Гордеевка</w:t>
      </w:r>
    </w:p>
    <w:p w:rsidR="00F648DD" w:rsidRDefault="00F648DD" w:rsidP="00E55629">
      <w:pPr>
        <w:rPr>
          <w:sz w:val="28"/>
          <w:szCs w:val="28"/>
        </w:rPr>
      </w:pPr>
    </w:p>
    <w:p w:rsidR="00F648DD" w:rsidRDefault="00F648DD" w:rsidP="00E55629">
      <w:pPr>
        <w:tabs>
          <w:tab w:val="left" w:pos="5940"/>
          <w:tab w:val="left" w:pos="6120"/>
        </w:tabs>
        <w:rPr>
          <w:sz w:val="28"/>
          <w:szCs w:val="28"/>
        </w:rPr>
      </w:pPr>
      <w:r>
        <w:rPr>
          <w:sz w:val="28"/>
          <w:szCs w:val="28"/>
        </w:rPr>
        <w:t>Об утверждении схемы размещения</w:t>
      </w:r>
    </w:p>
    <w:p w:rsidR="00F648DD" w:rsidRDefault="00F648DD" w:rsidP="00E55629">
      <w:pPr>
        <w:tabs>
          <w:tab w:val="left" w:pos="5940"/>
          <w:tab w:val="left" w:pos="6120"/>
        </w:tabs>
        <w:rPr>
          <w:sz w:val="28"/>
          <w:szCs w:val="28"/>
        </w:rPr>
      </w:pPr>
      <w:r>
        <w:rPr>
          <w:sz w:val="28"/>
          <w:szCs w:val="28"/>
        </w:rPr>
        <w:t>рекламных конструкций на</w:t>
      </w:r>
    </w:p>
    <w:p w:rsidR="00F648DD" w:rsidRDefault="00F648DD" w:rsidP="00E55629">
      <w:pPr>
        <w:jc w:val="both"/>
        <w:rPr>
          <w:sz w:val="28"/>
          <w:szCs w:val="28"/>
        </w:rPr>
      </w:pPr>
      <w:r>
        <w:rPr>
          <w:sz w:val="28"/>
          <w:szCs w:val="28"/>
        </w:rPr>
        <w:t>территории Гордеевского района</w:t>
      </w:r>
    </w:p>
    <w:p w:rsidR="00F648DD" w:rsidRDefault="00F648DD" w:rsidP="00E55629">
      <w:pPr>
        <w:tabs>
          <w:tab w:val="left" w:pos="5940"/>
          <w:tab w:val="left" w:pos="6120"/>
        </w:tabs>
        <w:rPr>
          <w:sz w:val="28"/>
          <w:szCs w:val="28"/>
        </w:rPr>
      </w:pPr>
    </w:p>
    <w:p w:rsidR="00F648DD" w:rsidRDefault="00F648DD" w:rsidP="00E55629">
      <w:pPr>
        <w:pStyle w:val="consplustitle"/>
        <w:spacing w:before="0" w:beforeAutospacing="0" w:after="0" w:afterAutospacing="0"/>
        <w:jc w:val="both"/>
        <w:rPr>
          <w:sz w:val="28"/>
          <w:szCs w:val="28"/>
        </w:rPr>
      </w:pPr>
      <w:r>
        <w:rPr>
          <w:sz w:val="28"/>
          <w:szCs w:val="28"/>
        </w:rPr>
        <w:t xml:space="preserve">     В соответствии с Федеральным законом от 13.03.2006 N 38-ФЗ "О рекламе",</w:t>
      </w:r>
      <w:r w:rsidRPr="00CA7DF0">
        <w:rPr>
          <w:sz w:val="28"/>
          <w:szCs w:val="28"/>
        </w:rPr>
        <w:t xml:space="preserve"> Федеральным законом от 06.10.2003г. № 131-ФЗ «Об общих принципах организации местного самоуправления в Российской Федерации»,</w:t>
      </w:r>
      <w:r>
        <w:rPr>
          <w:sz w:val="28"/>
          <w:szCs w:val="28"/>
        </w:rPr>
        <w:t>  </w:t>
      </w:r>
    </w:p>
    <w:p w:rsidR="00F648DD" w:rsidRDefault="00F648DD" w:rsidP="00E55629">
      <w:pPr>
        <w:jc w:val="both"/>
        <w:rPr>
          <w:sz w:val="28"/>
          <w:szCs w:val="28"/>
        </w:rPr>
      </w:pPr>
    </w:p>
    <w:p w:rsidR="00F648DD" w:rsidRDefault="00F648DD" w:rsidP="00E55629">
      <w:pPr>
        <w:outlineLvl w:val="0"/>
        <w:rPr>
          <w:sz w:val="28"/>
          <w:szCs w:val="28"/>
        </w:rPr>
      </w:pPr>
      <w:r>
        <w:rPr>
          <w:sz w:val="28"/>
          <w:szCs w:val="28"/>
        </w:rPr>
        <w:t>ПОСТАНОВЛЯЮ:</w:t>
      </w:r>
    </w:p>
    <w:p w:rsidR="00F648DD" w:rsidRDefault="00F648DD" w:rsidP="00E55629">
      <w:pPr>
        <w:rPr>
          <w:sz w:val="28"/>
          <w:szCs w:val="28"/>
        </w:rPr>
      </w:pPr>
    </w:p>
    <w:p w:rsidR="00F648DD" w:rsidRDefault="00F648DD" w:rsidP="00E55629">
      <w:pPr>
        <w:ind w:firstLine="708"/>
        <w:jc w:val="both"/>
        <w:rPr>
          <w:sz w:val="28"/>
          <w:szCs w:val="28"/>
        </w:rPr>
      </w:pPr>
      <w:r>
        <w:rPr>
          <w:sz w:val="28"/>
          <w:szCs w:val="28"/>
        </w:rPr>
        <w:t>1. Утвердить схему размещения рекламных конструкций на территории Гордеевского района.</w:t>
      </w:r>
    </w:p>
    <w:p w:rsidR="00F648DD" w:rsidRPr="00CA7DF0" w:rsidRDefault="00F648DD" w:rsidP="00E55629">
      <w:pPr>
        <w:autoSpaceDE w:val="0"/>
        <w:autoSpaceDN w:val="0"/>
        <w:adjustRightInd w:val="0"/>
        <w:ind w:firstLine="540"/>
        <w:jc w:val="both"/>
        <w:rPr>
          <w:sz w:val="28"/>
          <w:szCs w:val="28"/>
        </w:rPr>
      </w:pPr>
      <w:r w:rsidRPr="00CA7DF0">
        <w:rPr>
          <w:sz w:val="28"/>
          <w:szCs w:val="28"/>
        </w:rPr>
        <w:t>2. Разместить данное постановление на официальном сайте Гордеевского муниципального района в сети «Интернет»</w:t>
      </w:r>
    </w:p>
    <w:p w:rsidR="00F648DD" w:rsidRPr="00CA7DF0" w:rsidRDefault="00F648DD" w:rsidP="00E55629">
      <w:pPr>
        <w:pStyle w:val="a3"/>
        <w:ind w:firstLine="540"/>
        <w:jc w:val="both"/>
        <w:rPr>
          <w:sz w:val="28"/>
          <w:szCs w:val="28"/>
        </w:rPr>
      </w:pPr>
      <w:r w:rsidRPr="00CA7DF0">
        <w:rPr>
          <w:sz w:val="28"/>
          <w:szCs w:val="28"/>
        </w:rPr>
        <w:t xml:space="preserve">3. Контроль за исполнением данного постановления оставляю за собой.        </w:t>
      </w:r>
    </w:p>
    <w:p w:rsidR="00F648DD" w:rsidRPr="00CA7DF0" w:rsidRDefault="00F648DD" w:rsidP="00E55629">
      <w:pPr>
        <w:pStyle w:val="a3"/>
        <w:jc w:val="both"/>
        <w:rPr>
          <w:sz w:val="28"/>
          <w:szCs w:val="28"/>
        </w:rPr>
      </w:pPr>
    </w:p>
    <w:p w:rsidR="00F648DD" w:rsidRPr="00CA7DF0" w:rsidRDefault="00F648DD" w:rsidP="00E55629">
      <w:pPr>
        <w:pStyle w:val="ConsPlusTitle0"/>
        <w:widowControl/>
        <w:jc w:val="both"/>
        <w:rPr>
          <w:rFonts w:ascii="Times New Roman" w:hAnsi="Times New Roman" w:cs="Times New Roman"/>
          <w:b w:val="0"/>
          <w:sz w:val="28"/>
          <w:szCs w:val="28"/>
        </w:rPr>
      </w:pPr>
    </w:p>
    <w:p w:rsidR="00F648DD" w:rsidRDefault="00F648DD" w:rsidP="00E55629">
      <w:pPr>
        <w:rPr>
          <w:sz w:val="28"/>
          <w:szCs w:val="28"/>
        </w:rPr>
      </w:pPr>
    </w:p>
    <w:p w:rsidR="00F648DD" w:rsidRDefault="00F648DD" w:rsidP="00E55629">
      <w:pPr>
        <w:rPr>
          <w:sz w:val="28"/>
          <w:szCs w:val="28"/>
        </w:rPr>
      </w:pPr>
    </w:p>
    <w:p w:rsidR="00F648DD" w:rsidRDefault="00F648DD" w:rsidP="00E55629">
      <w:pPr>
        <w:rPr>
          <w:sz w:val="28"/>
          <w:szCs w:val="28"/>
        </w:rPr>
      </w:pPr>
      <w:r>
        <w:rPr>
          <w:sz w:val="28"/>
          <w:szCs w:val="28"/>
        </w:rPr>
        <w:t>Глава администрации района                                                Л.И. Убогова</w:t>
      </w:r>
    </w:p>
    <w:p w:rsidR="00F648DD" w:rsidRDefault="00F648DD" w:rsidP="00E55629">
      <w:pPr>
        <w:rPr>
          <w:sz w:val="28"/>
          <w:szCs w:val="28"/>
        </w:rPr>
      </w:pPr>
    </w:p>
    <w:p w:rsidR="001C7262" w:rsidRDefault="001C7262" w:rsidP="00E55629">
      <w:pPr>
        <w:rPr>
          <w:sz w:val="28"/>
          <w:szCs w:val="28"/>
        </w:rPr>
      </w:pPr>
    </w:p>
    <w:p w:rsidR="001C7262" w:rsidRDefault="001C7262" w:rsidP="00E55629">
      <w:pPr>
        <w:rPr>
          <w:sz w:val="28"/>
          <w:szCs w:val="28"/>
        </w:rPr>
      </w:pPr>
    </w:p>
    <w:p w:rsidR="001C7262" w:rsidRDefault="001C7262" w:rsidP="00E55629">
      <w:pPr>
        <w:rPr>
          <w:sz w:val="28"/>
          <w:szCs w:val="28"/>
        </w:rPr>
      </w:pPr>
    </w:p>
    <w:p w:rsidR="00F648DD" w:rsidRDefault="00F648DD" w:rsidP="00E55629">
      <w:pPr>
        <w:rPr>
          <w:sz w:val="28"/>
          <w:szCs w:val="28"/>
        </w:rPr>
      </w:pPr>
    </w:p>
    <w:p w:rsidR="00F648DD" w:rsidRDefault="00F648DD" w:rsidP="00E55629">
      <w:pPr>
        <w:rPr>
          <w:sz w:val="28"/>
          <w:szCs w:val="28"/>
        </w:rPr>
      </w:pPr>
    </w:p>
    <w:p w:rsidR="00F648DD" w:rsidRDefault="00F648DD" w:rsidP="00E55629">
      <w:pPr>
        <w:rPr>
          <w:sz w:val="28"/>
          <w:szCs w:val="28"/>
        </w:rPr>
      </w:pPr>
    </w:p>
    <w:p w:rsidR="00F648DD" w:rsidRDefault="00F648DD" w:rsidP="00E55629">
      <w:pPr>
        <w:rPr>
          <w:sz w:val="28"/>
          <w:szCs w:val="28"/>
        </w:rPr>
      </w:pPr>
    </w:p>
    <w:p w:rsidR="00F648DD" w:rsidRDefault="00F648DD" w:rsidP="00E55629">
      <w:pPr>
        <w:rPr>
          <w:sz w:val="28"/>
          <w:szCs w:val="28"/>
        </w:rPr>
      </w:pPr>
    </w:p>
    <w:p w:rsidR="00F648DD" w:rsidRDefault="00F648DD" w:rsidP="00E55629">
      <w:pPr>
        <w:rPr>
          <w:sz w:val="28"/>
          <w:szCs w:val="28"/>
        </w:rPr>
      </w:pPr>
    </w:p>
    <w:p w:rsidR="00F648DD" w:rsidRDefault="00F648DD" w:rsidP="00E55629">
      <w:pPr>
        <w:jc w:val="center"/>
        <w:rPr>
          <w:sz w:val="28"/>
          <w:szCs w:val="28"/>
        </w:rPr>
      </w:pPr>
    </w:p>
    <w:p w:rsidR="00F648DD" w:rsidRDefault="00F648DD" w:rsidP="00E55629"/>
    <w:p w:rsidR="00F648DD" w:rsidRDefault="00F648DD" w:rsidP="00E55629"/>
    <w:p w:rsidR="00F648DD" w:rsidRDefault="00F648DD" w:rsidP="001B56E8">
      <w:pPr>
        <w:jc w:val="center"/>
        <w:rPr>
          <w:sz w:val="28"/>
          <w:szCs w:val="28"/>
        </w:rPr>
      </w:pPr>
    </w:p>
    <w:p w:rsidR="00F648DD" w:rsidRDefault="00F648DD">
      <w:pPr>
        <w:rPr>
          <w:sz w:val="28"/>
          <w:szCs w:val="28"/>
        </w:rPr>
      </w:pPr>
    </w:p>
    <w:p w:rsidR="00F648DD" w:rsidRPr="004039BC" w:rsidRDefault="00F648DD" w:rsidP="004039BC">
      <w:pPr>
        <w:widowControl w:val="0"/>
        <w:shd w:val="clear" w:color="auto" w:fill="FFFFFF"/>
        <w:spacing w:line="317" w:lineRule="exact"/>
        <w:ind w:left="4248" w:firstLine="708"/>
      </w:pPr>
      <w:r>
        <w:rPr>
          <w:sz w:val="22"/>
          <w:szCs w:val="22"/>
        </w:rPr>
        <w:lastRenderedPageBreak/>
        <w:t xml:space="preserve">                                                    </w:t>
      </w:r>
      <w:r w:rsidRPr="004039BC">
        <w:rPr>
          <w:spacing w:val="-3"/>
        </w:rPr>
        <w:t>Приложение 1</w:t>
      </w:r>
    </w:p>
    <w:p w:rsidR="00F648DD" w:rsidRPr="004039BC" w:rsidRDefault="00F648DD" w:rsidP="004039BC">
      <w:pPr>
        <w:shd w:val="clear" w:color="auto" w:fill="FFFFFF"/>
        <w:ind w:left="3540" w:right="-366"/>
      </w:pPr>
      <w:r>
        <w:rPr>
          <w:spacing w:val="-2"/>
        </w:rPr>
        <w:t xml:space="preserve">                    </w:t>
      </w:r>
      <w:r w:rsidRPr="004039BC">
        <w:rPr>
          <w:spacing w:val="-2"/>
        </w:rPr>
        <w:t xml:space="preserve">к  Порядку  </w:t>
      </w:r>
      <w:r>
        <w:t>предварительного  согласования</w:t>
      </w:r>
    </w:p>
    <w:p w:rsidR="00F648DD" w:rsidRPr="004039BC" w:rsidRDefault="00F648DD" w:rsidP="004039BC">
      <w:pPr>
        <w:shd w:val="clear" w:color="auto" w:fill="FFFFFF"/>
        <w:ind w:left="3540"/>
      </w:pPr>
      <w:r>
        <w:t xml:space="preserve">                   </w:t>
      </w:r>
      <w:r w:rsidRPr="004039BC">
        <w:t xml:space="preserve">схем   размещения  рекламных  конструкций </w:t>
      </w:r>
    </w:p>
    <w:p w:rsidR="00F648DD" w:rsidRPr="004039BC" w:rsidRDefault="00F648DD" w:rsidP="004039BC">
      <w:pPr>
        <w:shd w:val="clear" w:color="auto" w:fill="FFFFFF"/>
        <w:ind w:left="3540"/>
      </w:pPr>
      <w:r>
        <w:t xml:space="preserve">                   </w:t>
      </w:r>
      <w:r w:rsidRPr="004039BC">
        <w:t xml:space="preserve">на земельных участках независимо  от  форм </w:t>
      </w:r>
    </w:p>
    <w:p w:rsidR="00F648DD" w:rsidRPr="004039BC" w:rsidRDefault="00F648DD" w:rsidP="004039BC">
      <w:pPr>
        <w:shd w:val="clear" w:color="auto" w:fill="FFFFFF"/>
        <w:ind w:left="3540"/>
      </w:pPr>
      <w:r>
        <w:t xml:space="preserve">                   </w:t>
      </w:r>
      <w:r w:rsidRPr="004039BC">
        <w:t xml:space="preserve">собственности, а также на зданиях или ином </w:t>
      </w:r>
    </w:p>
    <w:p w:rsidR="00F648DD" w:rsidRPr="004039BC" w:rsidRDefault="00F648DD" w:rsidP="004039BC">
      <w:pPr>
        <w:shd w:val="clear" w:color="auto" w:fill="FFFFFF"/>
        <w:ind w:left="3540"/>
      </w:pPr>
      <w:r>
        <w:t xml:space="preserve">                   </w:t>
      </w:r>
      <w:r w:rsidRPr="004039BC">
        <w:t xml:space="preserve">недвижимом    </w:t>
      </w:r>
      <w:proofErr w:type="gramStart"/>
      <w:r w:rsidRPr="004039BC">
        <w:t xml:space="preserve">имуществе,   </w:t>
      </w:r>
      <w:proofErr w:type="gramEnd"/>
      <w:r w:rsidRPr="004039BC">
        <w:t xml:space="preserve">находящихся   в </w:t>
      </w:r>
    </w:p>
    <w:p w:rsidR="00F648DD" w:rsidRPr="004039BC" w:rsidRDefault="00F648DD" w:rsidP="004039BC">
      <w:pPr>
        <w:shd w:val="clear" w:color="auto" w:fill="FFFFFF"/>
        <w:ind w:left="3540"/>
      </w:pPr>
      <w:r>
        <w:t xml:space="preserve">                   </w:t>
      </w:r>
      <w:r w:rsidRPr="004039BC">
        <w:t xml:space="preserve">собственности  </w:t>
      </w:r>
      <w:r>
        <w:t xml:space="preserve">Гордеевского района.                 </w:t>
      </w:r>
    </w:p>
    <w:p w:rsidR="00F648DD" w:rsidRDefault="00F648DD" w:rsidP="004039BC">
      <w:pPr>
        <w:widowControl w:val="0"/>
        <w:shd w:val="clear" w:color="auto" w:fill="FFFFFF"/>
        <w:spacing w:line="317" w:lineRule="exact"/>
        <w:rPr>
          <w:sz w:val="28"/>
          <w:szCs w:val="28"/>
        </w:rPr>
      </w:pPr>
    </w:p>
    <w:p w:rsidR="00F648DD" w:rsidRDefault="00F648DD" w:rsidP="004039BC">
      <w:pPr>
        <w:widowControl w:val="0"/>
        <w:shd w:val="clear" w:color="auto" w:fill="FFFFFF"/>
        <w:spacing w:line="322" w:lineRule="exact"/>
        <w:jc w:val="center"/>
        <w:rPr>
          <w:sz w:val="28"/>
          <w:szCs w:val="28"/>
        </w:rPr>
      </w:pPr>
      <w:r>
        <w:rPr>
          <w:sz w:val="28"/>
          <w:szCs w:val="28"/>
        </w:rPr>
        <w:t xml:space="preserve">Титульный лист </w:t>
      </w:r>
    </w:p>
    <w:p w:rsidR="00F648DD" w:rsidRDefault="00F648DD" w:rsidP="004039BC">
      <w:pPr>
        <w:widowControl w:val="0"/>
        <w:shd w:val="clear" w:color="auto" w:fill="FFFFFF"/>
        <w:spacing w:line="322" w:lineRule="exact"/>
        <w:jc w:val="center"/>
        <w:rPr>
          <w:spacing w:val="-3"/>
          <w:sz w:val="28"/>
          <w:szCs w:val="28"/>
        </w:rPr>
      </w:pPr>
      <w:r>
        <w:rPr>
          <w:spacing w:val="-3"/>
          <w:sz w:val="28"/>
          <w:szCs w:val="28"/>
        </w:rPr>
        <w:t>альбома схемы размещения рекламных конструкций</w:t>
      </w:r>
    </w:p>
    <w:p w:rsidR="00F648DD" w:rsidRDefault="00F648DD" w:rsidP="004039BC">
      <w:pPr>
        <w:widowControl w:val="0"/>
        <w:shd w:val="clear" w:color="auto" w:fill="FFFFFF"/>
        <w:spacing w:line="322" w:lineRule="exact"/>
        <w:ind w:firstLine="5762"/>
        <w:rPr>
          <w:spacing w:val="-3"/>
          <w:sz w:val="28"/>
          <w:szCs w:val="28"/>
        </w:rPr>
      </w:pPr>
    </w:p>
    <w:p w:rsidR="00F648DD" w:rsidRDefault="00F648DD" w:rsidP="004039BC">
      <w:pPr>
        <w:widowControl w:val="0"/>
        <w:shd w:val="clear" w:color="auto" w:fill="FFFFFF"/>
        <w:spacing w:line="322" w:lineRule="exact"/>
        <w:ind w:left="4248" w:firstLine="708"/>
        <w:rPr>
          <w:spacing w:val="-3"/>
          <w:sz w:val="28"/>
          <w:szCs w:val="28"/>
        </w:rPr>
      </w:pPr>
      <w:r>
        <w:rPr>
          <w:spacing w:val="-3"/>
          <w:sz w:val="28"/>
          <w:szCs w:val="28"/>
        </w:rPr>
        <w:t>Утверждаю</w:t>
      </w:r>
    </w:p>
    <w:p w:rsidR="00F648DD" w:rsidRDefault="00F648DD" w:rsidP="004039BC">
      <w:pPr>
        <w:widowControl w:val="0"/>
        <w:shd w:val="clear" w:color="auto" w:fill="FFFFFF"/>
        <w:spacing w:line="322" w:lineRule="exact"/>
        <w:ind w:left="3920"/>
      </w:pPr>
      <w:r>
        <w:rPr>
          <w:spacing w:val="-3"/>
          <w:sz w:val="28"/>
          <w:szCs w:val="28"/>
        </w:rPr>
        <w:t xml:space="preserve">Глава администрации Гордеевского района </w:t>
      </w:r>
      <w:r>
        <w:rPr>
          <w:spacing w:val="-1"/>
          <w:sz w:val="28"/>
          <w:szCs w:val="28"/>
        </w:rPr>
        <w:t>(уполномоченное лицо)</w:t>
      </w:r>
    </w:p>
    <w:p w:rsidR="00F648DD" w:rsidRDefault="00F648DD" w:rsidP="004039BC">
      <w:pPr>
        <w:widowControl w:val="0"/>
        <w:shd w:val="clear" w:color="auto" w:fill="FFFFFF"/>
        <w:spacing w:line="230" w:lineRule="exact"/>
        <w:ind w:firstLine="3920"/>
        <w:jc w:val="center"/>
        <w:rPr>
          <w:spacing w:val="-1"/>
        </w:rPr>
      </w:pPr>
    </w:p>
    <w:tbl>
      <w:tblPr>
        <w:tblW w:w="0" w:type="auto"/>
        <w:tblInd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1"/>
      </w:tblGrid>
      <w:tr w:rsidR="00F648DD" w:rsidTr="00925788">
        <w:tc>
          <w:tcPr>
            <w:tcW w:w="5811" w:type="dxa"/>
            <w:tcBorders>
              <w:top w:val="nil"/>
              <w:left w:val="nil"/>
              <w:right w:val="nil"/>
            </w:tcBorders>
          </w:tcPr>
          <w:p w:rsidR="00F648DD" w:rsidRPr="00925788" w:rsidRDefault="00F648DD" w:rsidP="00925788">
            <w:pPr>
              <w:widowControl w:val="0"/>
              <w:spacing w:line="230" w:lineRule="exact"/>
              <w:jc w:val="center"/>
              <w:rPr>
                <w:spacing w:val="-1"/>
                <w:sz w:val="20"/>
                <w:szCs w:val="20"/>
                <w:lang w:eastAsia="en-US"/>
              </w:rPr>
            </w:pPr>
          </w:p>
        </w:tc>
      </w:tr>
    </w:tbl>
    <w:p w:rsidR="00F648DD" w:rsidRDefault="00F648DD" w:rsidP="004039BC">
      <w:pPr>
        <w:widowControl w:val="0"/>
        <w:shd w:val="clear" w:color="auto" w:fill="FFFFFF"/>
        <w:spacing w:line="230" w:lineRule="exact"/>
        <w:ind w:firstLine="398"/>
        <w:jc w:val="center"/>
      </w:pPr>
      <w:r>
        <w:rPr>
          <w:spacing w:val="-1"/>
        </w:rPr>
        <w:t xml:space="preserve">                                                   (наименование муниципального </w:t>
      </w:r>
      <w:r>
        <w:rPr>
          <w:spacing w:val="-2"/>
        </w:rPr>
        <w:t xml:space="preserve">образования </w:t>
      </w:r>
      <w:r>
        <w:rPr>
          <w:spacing w:val="-1"/>
        </w:rPr>
        <w:t>Брянской</w:t>
      </w:r>
      <w:r>
        <w:rPr>
          <w:spacing w:val="-1"/>
          <w:sz w:val="28"/>
          <w:szCs w:val="28"/>
        </w:rPr>
        <w:t xml:space="preserve"> </w:t>
      </w:r>
      <w:r>
        <w:rPr>
          <w:spacing w:val="-2"/>
        </w:rPr>
        <w:t>области)</w:t>
      </w:r>
    </w:p>
    <w:p w:rsidR="00F648DD" w:rsidRDefault="00F648DD" w:rsidP="004039BC">
      <w:pPr>
        <w:widowControl w:val="0"/>
        <w:shd w:val="clear" w:color="auto" w:fill="FFFFFF"/>
        <w:tabs>
          <w:tab w:val="left" w:pos="6514"/>
        </w:tabs>
        <w:rPr>
          <w:spacing w:val="-3"/>
        </w:rPr>
      </w:pPr>
    </w:p>
    <w:p w:rsidR="00F648DD" w:rsidRDefault="00F648DD" w:rsidP="004039BC">
      <w:pPr>
        <w:widowControl w:val="0"/>
        <w:shd w:val="clear" w:color="auto" w:fill="FFFFFF"/>
        <w:tabs>
          <w:tab w:val="left" w:pos="6514"/>
        </w:tabs>
        <w:jc w:val="center"/>
        <w:rPr>
          <w:spacing w:val="-3"/>
        </w:rPr>
      </w:pPr>
      <w:r>
        <w:rPr>
          <w:spacing w:val="-3"/>
        </w:rPr>
        <w:t xml:space="preserve">                                                                        </w:t>
      </w:r>
    </w:p>
    <w:p w:rsidR="00F648DD" w:rsidRDefault="00F648DD" w:rsidP="004039BC">
      <w:pPr>
        <w:widowControl w:val="0"/>
        <w:shd w:val="clear" w:color="auto" w:fill="FFFFFF"/>
        <w:tabs>
          <w:tab w:val="left" w:pos="6514"/>
        </w:tabs>
        <w:jc w:val="center"/>
        <w:rPr>
          <w:spacing w:val="-3"/>
        </w:rPr>
      </w:pPr>
      <w:r>
        <w:rPr>
          <w:spacing w:val="-3"/>
        </w:rPr>
        <w:t xml:space="preserve">                               _____________________________________</w:t>
      </w:r>
    </w:p>
    <w:p w:rsidR="00F648DD" w:rsidRDefault="00F648DD" w:rsidP="004039BC">
      <w:pPr>
        <w:widowControl w:val="0"/>
        <w:shd w:val="clear" w:color="auto" w:fill="FFFFFF"/>
        <w:tabs>
          <w:tab w:val="left" w:pos="6514"/>
        </w:tabs>
      </w:pPr>
      <w:r>
        <w:rPr>
          <w:spacing w:val="-3"/>
        </w:rPr>
        <w:t xml:space="preserve">                                                                                     (подпись)                                          </w:t>
      </w:r>
      <w:r>
        <w:rPr>
          <w:spacing w:val="-1"/>
        </w:rPr>
        <w:t>(инициалы, фамилия)</w:t>
      </w:r>
    </w:p>
    <w:p w:rsidR="00F648DD" w:rsidRDefault="00F648DD" w:rsidP="004039BC">
      <w:pPr>
        <w:widowControl w:val="0"/>
        <w:shd w:val="clear" w:color="auto" w:fill="FFFFFF"/>
        <w:tabs>
          <w:tab w:val="left" w:leader="underscore" w:pos="4882"/>
          <w:tab w:val="left" w:leader="underscore" w:pos="6902"/>
          <w:tab w:val="left" w:leader="underscore" w:pos="7805"/>
        </w:tabs>
        <w:rPr>
          <w:sz w:val="28"/>
          <w:szCs w:val="28"/>
        </w:rPr>
      </w:pPr>
    </w:p>
    <w:p w:rsidR="00F648DD" w:rsidRDefault="00F648DD" w:rsidP="004039BC">
      <w:pPr>
        <w:widowControl w:val="0"/>
        <w:shd w:val="clear" w:color="auto" w:fill="FFFFFF"/>
        <w:tabs>
          <w:tab w:val="left" w:leader="underscore" w:pos="4882"/>
          <w:tab w:val="left" w:leader="underscore" w:pos="6902"/>
          <w:tab w:val="left" w:leader="underscore" w:pos="7805"/>
        </w:tabs>
        <w:jc w:val="center"/>
      </w:pPr>
      <w:r>
        <w:rPr>
          <w:sz w:val="28"/>
          <w:szCs w:val="28"/>
        </w:rPr>
        <w:t xml:space="preserve">                                       «____»________________</w:t>
      </w:r>
      <w:r>
        <w:rPr>
          <w:spacing w:val="-8"/>
          <w:sz w:val="28"/>
          <w:szCs w:val="28"/>
        </w:rPr>
        <w:t>20____</w:t>
      </w:r>
      <w:r>
        <w:rPr>
          <w:spacing w:val="-2"/>
          <w:sz w:val="28"/>
          <w:szCs w:val="28"/>
        </w:rPr>
        <w:t>года</w:t>
      </w:r>
    </w:p>
    <w:p w:rsidR="00F648DD" w:rsidRDefault="00F648DD" w:rsidP="004039BC">
      <w:pPr>
        <w:widowControl w:val="0"/>
        <w:shd w:val="clear" w:color="auto" w:fill="FFFFFF"/>
        <w:rPr>
          <w:b/>
          <w:bCs/>
          <w:spacing w:val="-12"/>
        </w:rPr>
      </w:pPr>
    </w:p>
    <w:p w:rsidR="00F648DD" w:rsidRDefault="00F648DD" w:rsidP="004039BC">
      <w:pPr>
        <w:widowControl w:val="0"/>
        <w:shd w:val="clear" w:color="auto" w:fill="FFFFFF"/>
        <w:jc w:val="both"/>
      </w:pPr>
      <w:r>
        <w:rPr>
          <w:b/>
          <w:bCs/>
          <w:spacing w:val="-12"/>
        </w:rPr>
        <w:t xml:space="preserve">                                                                                          </w:t>
      </w:r>
      <w:r>
        <w:rPr>
          <w:bCs/>
          <w:spacing w:val="-12"/>
        </w:rPr>
        <w:t>М.П.</w:t>
      </w:r>
    </w:p>
    <w:p w:rsidR="00F648DD" w:rsidRDefault="00F648DD" w:rsidP="004039BC">
      <w:pPr>
        <w:widowControl w:val="0"/>
        <w:shd w:val="clear" w:color="auto" w:fill="FFFFFF"/>
        <w:spacing w:line="326" w:lineRule="exact"/>
        <w:jc w:val="center"/>
        <w:rPr>
          <w:sz w:val="28"/>
          <w:szCs w:val="28"/>
        </w:rPr>
      </w:pPr>
    </w:p>
    <w:p w:rsidR="00F648DD" w:rsidRDefault="00F648DD" w:rsidP="004039BC">
      <w:pPr>
        <w:widowControl w:val="0"/>
        <w:shd w:val="clear" w:color="auto" w:fill="FFFFFF"/>
        <w:spacing w:line="326" w:lineRule="exact"/>
        <w:jc w:val="center"/>
        <w:rPr>
          <w:sz w:val="28"/>
          <w:szCs w:val="28"/>
        </w:rPr>
      </w:pPr>
    </w:p>
    <w:p w:rsidR="00F648DD" w:rsidRDefault="00F648DD" w:rsidP="004039BC">
      <w:pPr>
        <w:widowControl w:val="0"/>
        <w:shd w:val="clear" w:color="auto" w:fill="FFFFFF"/>
        <w:spacing w:line="326" w:lineRule="exact"/>
        <w:jc w:val="center"/>
      </w:pPr>
      <w:bookmarkStart w:id="1" w:name="OLE_LINK2"/>
      <w:bookmarkStart w:id="2" w:name="OLE_LINK1"/>
      <w:r>
        <w:rPr>
          <w:sz w:val="28"/>
          <w:szCs w:val="28"/>
        </w:rPr>
        <w:t xml:space="preserve">Схема </w:t>
      </w:r>
      <w:r>
        <w:rPr>
          <w:spacing w:val="-3"/>
          <w:sz w:val="28"/>
          <w:szCs w:val="28"/>
        </w:rPr>
        <w:t xml:space="preserve">размещения рекламных конструкций </w:t>
      </w:r>
      <w:r>
        <w:rPr>
          <w:spacing w:val="-1"/>
          <w:sz w:val="28"/>
          <w:szCs w:val="28"/>
        </w:rPr>
        <w:t xml:space="preserve">на территории </w:t>
      </w:r>
      <w:bookmarkEnd w:id="1"/>
      <w:bookmarkEnd w:id="2"/>
      <w:r>
        <w:rPr>
          <w:spacing w:val="-1"/>
          <w:sz w:val="28"/>
          <w:szCs w:val="28"/>
        </w:rPr>
        <w:t>Гордеевского района</w:t>
      </w:r>
    </w:p>
    <w:p w:rsidR="00F648DD" w:rsidRDefault="00F648DD" w:rsidP="004039BC">
      <w:pPr>
        <w:widowControl w:val="0"/>
        <w:shd w:val="clear" w:color="auto" w:fill="FFFFFF"/>
        <w:jc w:val="center"/>
        <w:rPr>
          <w:spacing w:val="-6"/>
          <w:sz w:val="28"/>
          <w:szCs w:val="28"/>
        </w:rPr>
      </w:pPr>
      <w:r>
        <w:rPr>
          <w:spacing w:val="-6"/>
          <w:sz w:val="28"/>
          <w:szCs w:val="28"/>
        </w:rPr>
        <w:t>________________________________________________________</w:t>
      </w:r>
    </w:p>
    <w:p w:rsidR="00F648DD" w:rsidRDefault="00F648DD" w:rsidP="004039BC">
      <w:pPr>
        <w:widowControl w:val="0"/>
        <w:shd w:val="clear" w:color="auto" w:fill="FFFFFF"/>
        <w:rPr>
          <w:spacing w:val="-6"/>
          <w:sz w:val="28"/>
          <w:szCs w:val="28"/>
        </w:rPr>
      </w:pPr>
    </w:p>
    <w:p w:rsidR="00F648DD" w:rsidRDefault="00F648DD" w:rsidP="004039BC">
      <w:pPr>
        <w:widowControl w:val="0"/>
        <w:shd w:val="clear" w:color="auto" w:fill="FFFFFF"/>
        <w:rPr>
          <w:spacing w:val="-6"/>
          <w:sz w:val="28"/>
          <w:szCs w:val="28"/>
        </w:rPr>
      </w:pPr>
    </w:p>
    <w:p w:rsidR="00F648DD" w:rsidRDefault="00F648DD" w:rsidP="004039BC">
      <w:pPr>
        <w:widowControl w:val="0"/>
        <w:shd w:val="clear" w:color="auto" w:fill="FFFFFF"/>
        <w:rPr>
          <w:spacing w:val="-6"/>
          <w:sz w:val="28"/>
          <w:szCs w:val="28"/>
        </w:rPr>
      </w:pPr>
    </w:p>
    <w:p w:rsidR="00F648DD" w:rsidRDefault="00F648DD" w:rsidP="004039BC">
      <w:pPr>
        <w:widowControl w:val="0"/>
        <w:shd w:val="clear" w:color="auto" w:fill="FFFFFF"/>
        <w:rPr>
          <w:spacing w:val="-6"/>
          <w:sz w:val="28"/>
          <w:szCs w:val="28"/>
        </w:rPr>
      </w:pPr>
      <w:r>
        <w:rPr>
          <w:spacing w:val="-6"/>
          <w:sz w:val="28"/>
          <w:szCs w:val="28"/>
        </w:rPr>
        <w:t>Согласовано:</w:t>
      </w:r>
    </w:p>
    <w:p w:rsidR="00F648DD" w:rsidRDefault="00F648DD" w:rsidP="004039BC">
      <w:pPr>
        <w:widowControl w:val="0"/>
        <w:shd w:val="clear" w:color="auto" w:fill="FFFFFF"/>
        <w:ind w:firstLine="1510"/>
        <w:rPr>
          <w:spacing w:val="-6"/>
          <w:sz w:val="28"/>
          <w:szCs w:val="28"/>
        </w:rPr>
      </w:pPr>
      <w:r>
        <w:rPr>
          <w:spacing w:val="-6"/>
          <w:sz w:val="28"/>
          <w:szCs w:val="28"/>
        </w:rPr>
        <w:t>__________________________________________________________</w:t>
      </w:r>
    </w:p>
    <w:p w:rsidR="00F648DD" w:rsidRDefault="00F648DD" w:rsidP="004039BC">
      <w:pPr>
        <w:widowControl w:val="0"/>
        <w:shd w:val="clear" w:color="auto" w:fill="FFFFFF"/>
        <w:ind w:firstLine="1510"/>
        <w:rPr>
          <w:sz w:val="16"/>
          <w:szCs w:val="16"/>
        </w:rPr>
      </w:pPr>
    </w:p>
    <w:p w:rsidR="00F648DD" w:rsidRDefault="00F648DD" w:rsidP="004039BC">
      <w:pPr>
        <w:widowControl w:val="0"/>
        <w:shd w:val="clear" w:color="auto" w:fill="FFFFFF"/>
      </w:pPr>
      <w:r>
        <w:t>_____________________________________________________________________________</w:t>
      </w:r>
    </w:p>
    <w:p w:rsidR="00F648DD" w:rsidRDefault="00F648DD" w:rsidP="004039BC">
      <w:pPr>
        <w:widowControl w:val="0"/>
        <w:shd w:val="clear" w:color="auto" w:fill="FFFFFF"/>
        <w:rPr>
          <w:spacing w:val="-1"/>
        </w:rPr>
      </w:pPr>
      <w:r>
        <w:rPr>
          <w:spacing w:val="-1"/>
        </w:rPr>
        <w:t xml:space="preserve">                  (наименование должности руководителя уполномоченного исполнительного органа власти)</w:t>
      </w:r>
    </w:p>
    <w:p w:rsidR="00F648DD" w:rsidRDefault="00F648DD" w:rsidP="004039BC">
      <w:pPr>
        <w:widowControl w:val="0"/>
        <w:shd w:val="clear" w:color="auto" w:fill="FFFFFF"/>
        <w:rPr>
          <w:spacing w:val="-1"/>
        </w:rPr>
      </w:pPr>
    </w:p>
    <w:p w:rsidR="00F648DD" w:rsidRDefault="00F648DD" w:rsidP="004039BC">
      <w:pPr>
        <w:widowControl w:val="0"/>
        <w:shd w:val="clear" w:color="auto" w:fill="FFFFFF"/>
      </w:pPr>
    </w:p>
    <w:p w:rsidR="00F648DD" w:rsidRDefault="00F648DD" w:rsidP="004039BC">
      <w:pPr>
        <w:widowControl w:val="0"/>
        <w:shd w:val="clear" w:color="auto" w:fill="FFFFFF"/>
        <w:tabs>
          <w:tab w:val="left" w:pos="6514"/>
        </w:tabs>
        <w:rPr>
          <w:spacing w:val="-3"/>
        </w:rPr>
      </w:pPr>
      <w:r>
        <w:rPr>
          <w:spacing w:val="-3"/>
        </w:rPr>
        <w:t>__________________           _____________________________________</w:t>
      </w:r>
    </w:p>
    <w:p w:rsidR="00F648DD" w:rsidRDefault="00F648DD" w:rsidP="004039BC">
      <w:pPr>
        <w:widowControl w:val="0"/>
        <w:shd w:val="clear" w:color="auto" w:fill="FFFFFF"/>
        <w:tabs>
          <w:tab w:val="left" w:pos="6514"/>
        </w:tabs>
      </w:pPr>
      <w:r>
        <w:rPr>
          <w:spacing w:val="-3"/>
        </w:rPr>
        <w:t xml:space="preserve">          (подпись)                                          </w:t>
      </w:r>
      <w:r>
        <w:rPr>
          <w:spacing w:val="-1"/>
        </w:rPr>
        <w:t>(инициалы, фамилия)</w:t>
      </w:r>
    </w:p>
    <w:p w:rsidR="00F648DD" w:rsidRDefault="00F648DD" w:rsidP="004039BC">
      <w:pPr>
        <w:widowControl w:val="0"/>
        <w:shd w:val="clear" w:color="auto" w:fill="FFFFFF"/>
        <w:tabs>
          <w:tab w:val="left" w:leader="underscore" w:pos="557"/>
          <w:tab w:val="left" w:leader="underscore" w:pos="2563"/>
          <w:tab w:val="left" w:leader="underscore" w:pos="3475"/>
        </w:tabs>
        <w:rPr>
          <w:sz w:val="28"/>
          <w:szCs w:val="28"/>
        </w:rPr>
      </w:pPr>
    </w:p>
    <w:p w:rsidR="00F648DD" w:rsidRDefault="00F648DD" w:rsidP="004039BC">
      <w:pPr>
        <w:widowControl w:val="0"/>
        <w:shd w:val="clear" w:color="auto" w:fill="FFFFFF"/>
        <w:tabs>
          <w:tab w:val="left" w:leader="underscore" w:pos="4882"/>
          <w:tab w:val="left" w:leader="underscore" w:pos="6902"/>
          <w:tab w:val="left" w:leader="underscore" w:pos="7805"/>
        </w:tabs>
      </w:pPr>
      <w:r>
        <w:rPr>
          <w:sz w:val="28"/>
          <w:szCs w:val="28"/>
        </w:rPr>
        <w:t>«____»________________</w:t>
      </w:r>
      <w:r>
        <w:rPr>
          <w:spacing w:val="-8"/>
          <w:sz w:val="28"/>
          <w:szCs w:val="28"/>
        </w:rPr>
        <w:t>20____</w:t>
      </w:r>
      <w:r>
        <w:rPr>
          <w:spacing w:val="-2"/>
          <w:sz w:val="28"/>
          <w:szCs w:val="28"/>
        </w:rPr>
        <w:t>года</w:t>
      </w:r>
    </w:p>
    <w:p w:rsidR="00F648DD" w:rsidRDefault="00F648DD" w:rsidP="004039BC">
      <w:pPr>
        <w:widowControl w:val="0"/>
        <w:shd w:val="clear" w:color="auto" w:fill="FFFFFF"/>
        <w:spacing w:line="322" w:lineRule="exact"/>
        <w:jc w:val="center"/>
        <w:rPr>
          <w:bCs/>
          <w:spacing w:val="-12"/>
        </w:rPr>
      </w:pPr>
      <w:r>
        <w:rPr>
          <w:b/>
          <w:bCs/>
          <w:spacing w:val="-12"/>
        </w:rPr>
        <w:t xml:space="preserve">   </w:t>
      </w:r>
      <w:r>
        <w:rPr>
          <w:bCs/>
          <w:spacing w:val="-12"/>
        </w:rPr>
        <w:t>М.П.</w:t>
      </w:r>
    </w:p>
    <w:p w:rsidR="00F648DD" w:rsidRPr="004039BC" w:rsidRDefault="00F648DD" w:rsidP="004039BC">
      <w:pPr>
        <w:widowControl w:val="0"/>
        <w:shd w:val="clear" w:color="auto" w:fill="FFFFFF"/>
        <w:spacing w:line="322" w:lineRule="exact"/>
        <w:jc w:val="center"/>
        <w:rPr>
          <w:spacing w:val="-3"/>
          <w:sz w:val="28"/>
          <w:szCs w:val="28"/>
        </w:rPr>
      </w:pPr>
    </w:p>
    <w:p w:rsidR="00855D92" w:rsidRPr="00855D92" w:rsidRDefault="00855D92" w:rsidP="00CD742E">
      <w:pPr>
        <w:jc w:val="center"/>
        <w:rPr>
          <w:b/>
          <w:bCs/>
          <w:color w:val="000000"/>
          <w:sz w:val="28"/>
          <w:szCs w:val="28"/>
        </w:rPr>
      </w:pPr>
      <w:r w:rsidRPr="00855D92">
        <w:rPr>
          <w:b/>
          <w:bCs/>
          <w:color w:val="000000"/>
          <w:sz w:val="28"/>
          <w:szCs w:val="28"/>
        </w:rPr>
        <w:lastRenderedPageBreak/>
        <w:t xml:space="preserve">СОДЕРЖАНИЕ </w:t>
      </w: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Pr="00855D92" w:rsidRDefault="00855D92" w:rsidP="00855D92">
      <w:pPr>
        <w:rPr>
          <w:bCs/>
          <w:color w:val="000000"/>
          <w:sz w:val="28"/>
          <w:szCs w:val="28"/>
        </w:rPr>
      </w:pPr>
      <w:r>
        <w:rPr>
          <w:bCs/>
          <w:color w:val="000000"/>
          <w:sz w:val="28"/>
          <w:szCs w:val="28"/>
        </w:rPr>
        <w:t>1.</w:t>
      </w:r>
      <w:r w:rsidRPr="00855D92">
        <w:rPr>
          <w:bCs/>
          <w:color w:val="000000"/>
          <w:sz w:val="28"/>
          <w:szCs w:val="28"/>
        </w:rPr>
        <w:t xml:space="preserve">Пояснительная записка </w:t>
      </w:r>
    </w:p>
    <w:p w:rsidR="00855D92" w:rsidRDefault="00855D92" w:rsidP="00855D92">
      <w:pPr>
        <w:rPr>
          <w:caps/>
          <w:sz w:val="32"/>
          <w:szCs w:val="32"/>
        </w:rPr>
      </w:pPr>
      <w:r>
        <w:rPr>
          <w:sz w:val="32"/>
          <w:szCs w:val="32"/>
        </w:rPr>
        <w:t>2.</w:t>
      </w:r>
      <w:r w:rsidRPr="00B27384">
        <w:rPr>
          <w:sz w:val="32"/>
          <w:szCs w:val="32"/>
        </w:rPr>
        <w:t>Альбом карт размещения рекла</w:t>
      </w:r>
      <w:r>
        <w:rPr>
          <w:sz w:val="32"/>
          <w:szCs w:val="32"/>
        </w:rPr>
        <w:t>мных конструкций на территории Г</w:t>
      </w:r>
      <w:r w:rsidRPr="00B27384">
        <w:rPr>
          <w:sz w:val="32"/>
          <w:szCs w:val="32"/>
        </w:rPr>
        <w:t>ордеевского района</w:t>
      </w:r>
    </w:p>
    <w:p w:rsidR="00855D92" w:rsidRDefault="00855D92" w:rsidP="00855D92">
      <w:pPr>
        <w:rPr>
          <w:sz w:val="28"/>
          <w:szCs w:val="28"/>
        </w:rPr>
      </w:pPr>
      <w:r>
        <w:rPr>
          <w:sz w:val="28"/>
          <w:szCs w:val="28"/>
        </w:rPr>
        <w:t>3.Адресный перечень</w:t>
      </w:r>
    </w:p>
    <w:p w:rsidR="00855D92" w:rsidRPr="00656B28" w:rsidRDefault="00855D92" w:rsidP="00855D92">
      <w:pPr>
        <w:rPr>
          <w:sz w:val="28"/>
          <w:szCs w:val="28"/>
        </w:rPr>
      </w:pPr>
      <w:r>
        <w:rPr>
          <w:sz w:val="28"/>
          <w:szCs w:val="28"/>
        </w:rPr>
        <w:t>4.Фотоматериалы</w:t>
      </w:r>
      <w:r w:rsidRPr="00656B28">
        <w:rPr>
          <w:sz w:val="28"/>
          <w:szCs w:val="28"/>
        </w:rPr>
        <w:t>, отображающие места установки конструкций</w:t>
      </w:r>
    </w:p>
    <w:p w:rsidR="00855D92" w:rsidRDefault="00855D92" w:rsidP="00855D92">
      <w:pPr>
        <w:ind w:left="720"/>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E7032" w:rsidRDefault="008E703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855D92" w:rsidRDefault="00855D92" w:rsidP="00CD742E">
      <w:pPr>
        <w:jc w:val="center"/>
        <w:rPr>
          <w:b/>
          <w:bCs/>
          <w:color w:val="000000"/>
          <w:sz w:val="22"/>
          <w:szCs w:val="22"/>
        </w:rPr>
      </w:pPr>
    </w:p>
    <w:p w:rsidR="00F648DD" w:rsidRDefault="00F648DD" w:rsidP="00CD742E">
      <w:pPr>
        <w:jc w:val="center"/>
        <w:rPr>
          <w:color w:val="000000"/>
        </w:rPr>
      </w:pPr>
      <w:r>
        <w:rPr>
          <w:b/>
          <w:bCs/>
          <w:color w:val="000000"/>
          <w:sz w:val="22"/>
          <w:szCs w:val="22"/>
        </w:rPr>
        <w:lastRenderedPageBreak/>
        <w:t>ПОЯСНИТЕЛЬНАЯ ЗАПИСКА</w:t>
      </w:r>
    </w:p>
    <w:p w:rsidR="00F648DD" w:rsidRPr="00CD742E" w:rsidRDefault="00F648DD" w:rsidP="00CD742E">
      <w:pPr>
        <w:jc w:val="center"/>
        <w:rPr>
          <w:b/>
          <w:color w:val="000000"/>
          <w:sz w:val="28"/>
          <w:szCs w:val="28"/>
        </w:rPr>
      </w:pPr>
      <w:r w:rsidRPr="00CD742E">
        <w:rPr>
          <w:b/>
          <w:bCs/>
          <w:color w:val="000000"/>
          <w:sz w:val="28"/>
          <w:szCs w:val="28"/>
        </w:rPr>
        <w:t> </w:t>
      </w:r>
    </w:p>
    <w:p w:rsidR="00F648DD" w:rsidRPr="00CD742E" w:rsidRDefault="00F648DD" w:rsidP="00CD742E">
      <w:pPr>
        <w:jc w:val="center"/>
        <w:rPr>
          <w:b/>
          <w:caps/>
          <w:color w:val="000000"/>
        </w:rPr>
      </w:pPr>
      <w:r w:rsidRPr="00CD742E">
        <w:rPr>
          <w:b/>
          <w:bCs/>
          <w:caps/>
          <w:color w:val="000000"/>
        </w:rPr>
        <w:t xml:space="preserve">К </w:t>
      </w:r>
      <w:r w:rsidRPr="00CD742E">
        <w:rPr>
          <w:b/>
          <w:caps/>
        </w:rPr>
        <w:t>схеме</w:t>
      </w:r>
      <w:r w:rsidRPr="00CD742E">
        <w:rPr>
          <w:b/>
          <w:caps/>
          <w:color w:val="000000"/>
        </w:rPr>
        <w:t xml:space="preserve"> </w:t>
      </w:r>
      <w:r w:rsidRPr="00CD742E">
        <w:rPr>
          <w:b/>
          <w:caps/>
        </w:rPr>
        <w:t>размещения рекламных конструкций</w:t>
      </w:r>
      <w:r w:rsidRPr="00CD742E">
        <w:rPr>
          <w:b/>
          <w:caps/>
          <w:color w:val="000000"/>
        </w:rPr>
        <w:t xml:space="preserve"> </w:t>
      </w:r>
      <w:r w:rsidRPr="00CD742E">
        <w:rPr>
          <w:b/>
          <w:caps/>
        </w:rPr>
        <w:t>на территории Гордеевского района</w:t>
      </w:r>
    </w:p>
    <w:p w:rsidR="00F648DD" w:rsidRDefault="00F648DD" w:rsidP="00E55629">
      <w:pPr>
        <w:jc w:val="center"/>
        <w:rPr>
          <w:sz w:val="28"/>
          <w:szCs w:val="28"/>
        </w:rPr>
      </w:pPr>
    </w:p>
    <w:p w:rsidR="00F648DD" w:rsidRDefault="00F648DD" w:rsidP="008D3421">
      <w:pPr>
        <w:pStyle w:val="Default"/>
        <w:ind w:firstLine="709"/>
        <w:jc w:val="both"/>
        <w:rPr>
          <w:sz w:val="28"/>
          <w:szCs w:val="28"/>
        </w:rPr>
      </w:pPr>
      <w:r>
        <w:rPr>
          <w:sz w:val="28"/>
          <w:szCs w:val="28"/>
        </w:rPr>
        <w:t xml:space="preserve">В данной схеме отображены как существующие в настоящее время рекламные конструкции, так и новые места размещения рекламных конструкций на территории Гордеевского района. </w:t>
      </w:r>
    </w:p>
    <w:p w:rsidR="00F648DD" w:rsidRDefault="00F648DD" w:rsidP="008D3421">
      <w:pPr>
        <w:pStyle w:val="Default"/>
        <w:ind w:firstLine="709"/>
        <w:jc w:val="both"/>
        <w:rPr>
          <w:sz w:val="28"/>
          <w:szCs w:val="28"/>
        </w:rPr>
      </w:pPr>
      <w:r>
        <w:rPr>
          <w:sz w:val="28"/>
          <w:szCs w:val="28"/>
        </w:rPr>
        <w:t xml:space="preserve">Схема размещения рекламных конструкций на территории Гордеевского района Брянской области (далее – Схема) определяет места размещения рекламных конструкций, типы и виды рекламных конструкций, установка которых допускается на данных местах. </w:t>
      </w:r>
    </w:p>
    <w:p w:rsidR="00F648DD" w:rsidRDefault="00F648DD" w:rsidP="008D3421">
      <w:pPr>
        <w:pStyle w:val="Default"/>
        <w:ind w:firstLine="709"/>
        <w:jc w:val="both"/>
        <w:rPr>
          <w:sz w:val="28"/>
          <w:szCs w:val="28"/>
        </w:rPr>
      </w:pPr>
      <w:r>
        <w:rPr>
          <w:sz w:val="28"/>
          <w:szCs w:val="28"/>
        </w:rPr>
        <w:t xml:space="preserve">Схема разработана на основании документов территориального планирования Брянской области, документов территориального планирования Гордеевского района и призвана обеспечить соблюдение внешнего архитектурного облика сложившейся застройки, градостроительных норм и правил, а также требований безопасности. </w:t>
      </w:r>
    </w:p>
    <w:p w:rsidR="00F648DD" w:rsidRDefault="00F648DD" w:rsidP="008D3421">
      <w:pPr>
        <w:ind w:firstLine="709"/>
        <w:jc w:val="both"/>
        <w:rPr>
          <w:sz w:val="28"/>
          <w:szCs w:val="28"/>
        </w:rPr>
      </w:pPr>
      <w:r>
        <w:rPr>
          <w:sz w:val="28"/>
          <w:szCs w:val="28"/>
        </w:rPr>
        <w:t>Схема содержит карты размещения рекламных конструкций, отображающие места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w:t>
      </w:r>
    </w:p>
    <w:p w:rsidR="00F648DD" w:rsidRDefault="00F648DD" w:rsidP="008D3421">
      <w:pPr>
        <w:rPr>
          <w:sz w:val="28"/>
          <w:szCs w:val="28"/>
        </w:rPr>
      </w:pPr>
    </w:p>
    <w:p w:rsidR="00F648DD" w:rsidRDefault="00F648DD" w:rsidP="008D3421">
      <w:pPr>
        <w:rPr>
          <w:sz w:val="28"/>
          <w:szCs w:val="28"/>
        </w:rPr>
      </w:pPr>
    </w:p>
    <w:p w:rsidR="00F648DD" w:rsidRPr="00E55629" w:rsidRDefault="00F648DD" w:rsidP="00E55629">
      <w:pPr>
        <w:jc w:val="center"/>
        <w:rPr>
          <w:sz w:val="28"/>
          <w:szCs w:val="28"/>
        </w:rPr>
      </w:pPr>
      <w:r w:rsidRPr="00E55629">
        <w:rPr>
          <w:sz w:val="28"/>
          <w:szCs w:val="28"/>
        </w:rPr>
        <w:t>Раздел 1.</w:t>
      </w:r>
    </w:p>
    <w:p w:rsidR="00F648DD" w:rsidRPr="00E55629" w:rsidRDefault="00F648DD" w:rsidP="00E55629">
      <w:pPr>
        <w:jc w:val="center"/>
        <w:rPr>
          <w:sz w:val="28"/>
          <w:szCs w:val="28"/>
        </w:rPr>
      </w:pPr>
      <w:r w:rsidRPr="00E55629">
        <w:rPr>
          <w:sz w:val="28"/>
          <w:szCs w:val="28"/>
        </w:rPr>
        <w:t>Цели настоящей Схемы размещения рекламных конструкций</w:t>
      </w:r>
    </w:p>
    <w:p w:rsidR="00F648DD" w:rsidRPr="00E55629" w:rsidRDefault="00F648DD">
      <w:pPr>
        <w:rPr>
          <w:sz w:val="28"/>
          <w:szCs w:val="28"/>
        </w:rPr>
      </w:pPr>
    </w:p>
    <w:p w:rsidR="00F648DD" w:rsidRDefault="00F648DD" w:rsidP="00E55629">
      <w:pPr>
        <w:ind w:firstLine="708"/>
        <w:jc w:val="both"/>
        <w:rPr>
          <w:sz w:val="28"/>
          <w:szCs w:val="28"/>
        </w:rPr>
      </w:pPr>
      <w:r w:rsidRPr="00E55629">
        <w:rPr>
          <w:sz w:val="28"/>
          <w:szCs w:val="28"/>
        </w:rPr>
        <w:t>1. Схема размещения рекламных конструкций является документом, определяющим места размещения рекламных конструкций на земельных участках независимо от форм собственности, а так же на зданиях или ином недвижимом имуществе, находящихся в собственности субъектов РФ или муниципальной собственности, типы и виды рекламных конструкций, установка которых допускается на данных местах.</w:t>
      </w:r>
    </w:p>
    <w:p w:rsidR="00F648DD" w:rsidRDefault="00F648DD" w:rsidP="00E55629">
      <w:pPr>
        <w:ind w:firstLine="708"/>
        <w:jc w:val="both"/>
        <w:rPr>
          <w:sz w:val="28"/>
          <w:szCs w:val="28"/>
        </w:rPr>
      </w:pPr>
      <w:r w:rsidRPr="00E55629">
        <w:rPr>
          <w:sz w:val="28"/>
          <w:szCs w:val="28"/>
        </w:rPr>
        <w:t xml:space="preserve"> 2. Настоящая Схема размещения рекламных конструкций на территории</w:t>
      </w:r>
      <w:r>
        <w:rPr>
          <w:sz w:val="28"/>
          <w:szCs w:val="28"/>
        </w:rPr>
        <w:t xml:space="preserve"> Гордеевского района </w:t>
      </w:r>
      <w:r w:rsidRPr="00E55629">
        <w:rPr>
          <w:sz w:val="28"/>
          <w:szCs w:val="28"/>
        </w:rPr>
        <w:t xml:space="preserve">(далее - Схема) устанавливает необходимые требования по обеспечению благоприятной визуально-рекламной среды для граждан, имущества физических или юридических лиц, государственного или муниципального имущества при размещении, эксплуатации и утилизации рекламных конструкций на территории </w:t>
      </w:r>
      <w:r>
        <w:rPr>
          <w:sz w:val="28"/>
          <w:szCs w:val="28"/>
        </w:rPr>
        <w:t>Гордеевского района, о</w:t>
      </w:r>
      <w:r w:rsidRPr="00E55629">
        <w:rPr>
          <w:sz w:val="28"/>
          <w:szCs w:val="28"/>
        </w:rPr>
        <w:t xml:space="preserve">пределяет соответствие размещения наружной рекламы архитектурному облику сложившейся застройки. </w:t>
      </w:r>
    </w:p>
    <w:p w:rsidR="00F648DD" w:rsidRDefault="00F648DD" w:rsidP="00E55629">
      <w:pPr>
        <w:ind w:firstLine="708"/>
        <w:jc w:val="center"/>
        <w:rPr>
          <w:sz w:val="28"/>
          <w:szCs w:val="28"/>
        </w:rPr>
      </w:pPr>
      <w:r w:rsidRPr="00E55629">
        <w:rPr>
          <w:sz w:val="28"/>
          <w:szCs w:val="28"/>
        </w:rPr>
        <w:t>Раздел 2.</w:t>
      </w:r>
    </w:p>
    <w:p w:rsidR="00F648DD" w:rsidRDefault="00F648DD" w:rsidP="00E55629">
      <w:pPr>
        <w:ind w:firstLine="708"/>
        <w:jc w:val="center"/>
        <w:rPr>
          <w:sz w:val="28"/>
          <w:szCs w:val="28"/>
        </w:rPr>
      </w:pPr>
      <w:r w:rsidRPr="00E55629">
        <w:rPr>
          <w:sz w:val="28"/>
          <w:szCs w:val="28"/>
        </w:rPr>
        <w:t>Сфера применения Схемы</w:t>
      </w:r>
    </w:p>
    <w:p w:rsidR="00F648DD" w:rsidRDefault="00F648DD" w:rsidP="00E55629">
      <w:pPr>
        <w:ind w:firstLine="708"/>
        <w:jc w:val="center"/>
        <w:rPr>
          <w:sz w:val="28"/>
          <w:szCs w:val="28"/>
        </w:rPr>
      </w:pPr>
    </w:p>
    <w:p w:rsidR="00F648DD" w:rsidRDefault="00F648DD" w:rsidP="00E55629">
      <w:pPr>
        <w:ind w:firstLine="708"/>
        <w:jc w:val="both"/>
        <w:rPr>
          <w:sz w:val="28"/>
          <w:szCs w:val="28"/>
        </w:rPr>
      </w:pPr>
      <w:r w:rsidRPr="00E55629">
        <w:rPr>
          <w:sz w:val="28"/>
          <w:szCs w:val="28"/>
        </w:rPr>
        <w:t xml:space="preserve"> 1. Настоящая Схема регулирует отношения, возникающие при распространении наружной рекламы с использованием щитов, стендов, </w:t>
      </w:r>
      <w:r w:rsidRPr="00E55629">
        <w:rPr>
          <w:sz w:val="28"/>
          <w:szCs w:val="28"/>
        </w:rPr>
        <w:lastRenderedPageBreak/>
        <w:t>перетяжек, электронных табло и иных технических средств стабильного территориального размещения (далее - рекламные конструкции), эксплуатации, техническом обслуживании, модернизации и оценке соответствия размещения рекламных конструкций.</w:t>
      </w:r>
    </w:p>
    <w:p w:rsidR="00F648DD" w:rsidRDefault="00F648DD" w:rsidP="00E55629">
      <w:pPr>
        <w:ind w:firstLine="708"/>
        <w:jc w:val="both"/>
        <w:rPr>
          <w:sz w:val="28"/>
          <w:szCs w:val="28"/>
        </w:rPr>
      </w:pPr>
      <w:r w:rsidRPr="00E55629">
        <w:rPr>
          <w:sz w:val="28"/>
          <w:szCs w:val="28"/>
        </w:rPr>
        <w:t xml:space="preserve"> 2. Настоящая Схема распространяется на рекламные конструкции, расположенные на внешних стенах, крышах и иных конструктивных элементах зданий, строений и сооружений или вне их, а также на остановочных пунктах движения общественного транспорта, являющиеся рекламными конструкциями стабильного территориального размещения.</w:t>
      </w:r>
    </w:p>
    <w:p w:rsidR="00F648DD" w:rsidRDefault="00F648DD" w:rsidP="00E55629">
      <w:pPr>
        <w:ind w:firstLine="708"/>
        <w:jc w:val="both"/>
        <w:rPr>
          <w:sz w:val="28"/>
          <w:szCs w:val="28"/>
        </w:rPr>
      </w:pPr>
      <w:r w:rsidRPr="00E55629">
        <w:rPr>
          <w:sz w:val="28"/>
          <w:szCs w:val="28"/>
        </w:rPr>
        <w:t xml:space="preserve"> 3. Настоящая Схема устанавливает обязательные для применения и исполнения требования к объектам и субъектам визуально-рекламного регулирования, указанным в настоящей Схеме.</w:t>
      </w:r>
    </w:p>
    <w:p w:rsidR="00F648DD" w:rsidRDefault="00F648DD" w:rsidP="00E55629">
      <w:pPr>
        <w:ind w:firstLine="708"/>
        <w:jc w:val="both"/>
        <w:rPr>
          <w:sz w:val="28"/>
          <w:szCs w:val="28"/>
        </w:rPr>
      </w:pPr>
      <w:r w:rsidRPr="00E55629">
        <w:rPr>
          <w:sz w:val="28"/>
          <w:szCs w:val="28"/>
        </w:rPr>
        <w:t xml:space="preserve"> 4. Содержащиеся в настоящей Схеме обязательные требования к объектам и субъектам визуально - рекламного регулирования являются исчерпывающими, имеют прямое действие на всей территории </w:t>
      </w:r>
      <w:r>
        <w:rPr>
          <w:sz w:val="28"/>
          <w:szCs w:val="28"/>
        </w:rPr>
        <w:t>Гордеевского района</w:t>
      </w:r>
      <w:r w:rsidRPr="00E55629">
        <w:rPr>
          <w:sz w:val="28"/>
          <w:szCs w:val="28"/>
        </w:rPr>
        <w:t xml:space="preserve"> и могут быть изменены только путем внесения изменений и дополнений в настоящую Схему.</w:t>
      </w:r>
    </w:p>
    <w:p w:rsidR="00F648DD" w:rsidRDefault="00F648DD" w:rsidP="00E55629">
      <w:pPr>
        <w:ind w:firstLine="708"/>
        <w:jc w:val="both"/>
        <w:rPr>
          <w:sz w:val="28"/>
          <w:szCs w:val="28"/>
        </w:rPr>
      </w:pPr>
      <w:r w:rsidRPr="00E55629">
        <w:rPr>
          <w:sz w:val="28"/>
          <w:szCs w:val="28"/>
        </w:rPr>
        <w:t xml:space="preserve"> 5. Настоящая Схема основана на принципах:</w:t>
      </w:r>
    </w:p>
    <w:p w:rsidR="00F648DD" w:rsidRDefault="00F648DD" w:rsidP="00E55629">
      <w:pPr>
        <w:ind w:firstLine="708"/>
        <w:jc w:val="both"/>
        <w:rPr>
          <w:sz w:val="28"/>
          <w:szCs w:val="28"/>
        </w:rPr>
      </w:pPr>
      <w:r w:rsidRPr="00E55629">
        <w:rPr>
          <w:sz w:val="28"/>
          <w:szCs w:val="28"/>
        </w:rPr>
        <w:t xml:space="preserve"> - унификации дизайна и мест стабильного размещения рекламных конструкций;</w:t>
      </w:r>
    </w:p>
    <w:p w:rsidR="00F648DD" w:rsidRDefault="00F648DD" w:rsidP="00E55629">
      <w:pPr>
        <w:ind w:firstLine="708"/>
        <w:jc w:val="both"/>
        <w:rPr>
          <w:sz w:val="28"/>
          <w:szCs w:val="28"/>
        </w:rPr>
      </w:pPr>
      <w:r w:rsidRPr="00E55629">
        <w:rPr>
          <w:sz w:val="28"/>
          <w:szCs w:val="28"/>
        </w:rPr>
        <w:t xml:space="preserve"> - комплексного размещения рекламных конструкций;</w:t>
      </w:r>
    </w:p>
    <w:p w:rsidR="00F648DD" w:rsidRDefault="00F648DD" w:rsidP="00E55629">
      <w:pPr>
        <w:ind w:firstLine="708"/>
        <w:jc w:val="both"/>
        <w:rPr>
          <w:sz w:val="28"/>
          <w:szCs w:val="28"/>
        </w:rPr>
      </w:pPr>
      <w:r w:rsidRPr="00E55629">
        <w:rPr>
          <w:sz w:val="28"/>
          <w:szCs w:val="28"/>
        </w:rPr>
        <w:t xml:space="preserve"> - сохранения и обогащения архитектурного облика. </w:t>
      </w:r>
    </w:p>
    <w:p w:rsidR="00F648DD" w:rsidRDefault="00F648DD" w:rsidP="00E55629">
      <w:pPr>
        <w:ind w:firstLine="708"/>
        <w:jc w:val="both"/>
        <w:rPr>
          <w:sz w:val="28"/>
          <w:szCs w:val="28"/>
        </w:rPr>
      </w:pPr>
    </w:p>
    <w:p w:rsidR="00F648DD" w:rsidRDefault="00F648DD" w:rsidP="00E55629">
      <w:pPr>
        <w:ind w:firstLine="708"/>
        <w:jc w:val="center"/>
        <w:rPr>
          <w:sz w:val="28"/>
          <w:szCs w:val="28"/>
        </w:rPr>
      </w:pPr>
      <w:r w:rsidRPr="00E55629">
        <w:rPr>
          <w:sz w:val="28"/>
          <w:szCs w:val="28"/>
        </w:rPr>
        <w:t>Раздел 3.</w:t>
      </w:r>
    </w:p>
    <w:p w:rsidR="00F648DD" w:rsidRDefault="00F648DD" w:rsidP="00E55629">
      <w:pPr>
        <w:ind w:firstLine="708"/>
        <w:jc w:val="center"/>
        <w:rPr>
          <w:sz w:val="28"/>
          <w:szCs w:val="28"/>
        </w:rPr>
      </w:pPr>
      <w:r w:rsidRPr="00E55629">
        <w:rPr>
          <w:sz w:val="28"/>
          <w:szCs w:val="28"/>
        </w:rPr>
        <w:t>Объекты и субъекты визуально-рекламного регулирования</w:t>
      </w:r>
    </w:p>
    <w:p w:rsidR="00F648DD" w:rsidRDefault="00F648DD" w:rsidP="00E55629">
      <w:pPr>
        <w:ind w:firstLine="708"/>
        <w:jc w:val="both"/>
        <w:rPr>
          <w:sz w:val="28"/>
          <w:szCs w:val="28"/>
        </w:rPr>
      </w:pPr>
    </w:p>
    <w:p w:rsidR="00F648DD" w:rsidRDefault="00F648DD" w:rsidP="00E55629">
      <w:pPr>
        <w:ind w:firstLine="708"/>
        <w:jc w:val="both"/>
        <w:rPr>
          <w:sz w:val="28"/>
          <w:szCs w:val="28"/>
        </w:rPr>
      </w:pPr>
      <w:r w:rsidRPr="00E55629">
        <w:rPr>
          <w:sz w:val="28"/>
          <w:szCs w:val="28"/>
        </w:rPr>
        <w:t xml:space="preserve">1. Объектами визуально-рекламного регулирования настоящей Схемы являются рекламные конструкции вне зависимости от страны изготовления, а также процессы размещения, монтажа, эксплуатации и модернизации рекламных конструкций, а также процессы оценки рекламных конструкций. </w:t>
      </w:r>
    </w:p>
    <w:p w:rsidR="00F648DD" w:rsidRDefault="00F648DD" w:rsidP="00E55629">
      <w:pPr>
        <w:ind w:firstLine="708"/>
        <w:jc w:val="both"/>
        <w:rPr>
          <w:sz w:val="28"/>
          <w:szCs w:val="28"/>
        </w:rPr>
      </w:pPr>
      <w:r w:rsidRPr="00E55629">
        <w:rPr>
          <w:sz w:val="28"/>
          <w:szCs w:val="28"/>
        </w:rPr>
        <w:t xml:space="preserve">2. Субъектами визуально-рекламного регулирования настоящей Схемы являются органы местного самоуправления, уполномоченные органы и лица, участвующие в процессах размещения и утилизации рекламных конструкций, а также в процессах оценки состояния рекламных конструкций. </w:t>
      </w:r>
    </w:p>
    <w:p w:rsidR="00F648DD" w:rsidRDefault="00F648DD" w:rsidP="00E55629">
      <w:pPr>
        <w:ind w:firstLine="708"/>
        <w:jc w:val="both"/>
        <w:rPr>
          <w:sz w:val="28"/>
          <w:szCs w:val="28"/>
        </w:rPr>
      </w:pPr>
    </w:p>
    <w:p w:rsidR="00F648DD" w:rsidRDefault="00F648DD" w:rsidP="00E55629">
      <w:pPr>
        <w:ind w:firstLine="708"/>
        <w:jc w:val="center"/>
        <w:rPr>
          <w:sz w:val="28"/>
          <w:szCs w:val="28"/>
        </w:rPr>
      </w:pPr>
      <w:r w:rsidRPr="00E55629">
        <w:rPr>
          <w:sz w:val="28"/>
          <w:szCs w:val="28"/>
        </w:rPr>
        <w:t>Раздел 4.</w:t>
      </w:r>
    </w:p>
    <w:p w:rsidR="00F648DD" w:rsidRDefault="00F648DD" w:rsidP="00E55629">
      <w:pPr>
        <w:ind w:firstLine="708"/>
        <w:jc w:val="center"/>
        <w:rPr>
          <w:sz w:val="28"/>
          <w:szCs w:val="28"/>
        </w:rPr>
      </w:pPr>
      <w:r w:rsidRPr="00E55629">
        <w:rPr>
          <w:sz w:val="28"/>
          <w:szCs w:val="28"/>
        </w:rPr>
        <w:t>Основные понятия</w:t>
      </w:r>
    </w:p>
    <w:p w:rsidR="00F648DD" w:rsidRDefault="00F648DD" w:rsidP="00E55629">
      <w:pPr>
        <w:ind w:firstLine="708"/>
        <w:jc w:val="both"/>
        <w:rPr>
          <w:sz w:val="28"/>
          <w:szCs w:val="28"/>
        </w:rPr>
      </w:pPr>
    </w:p>
    <w:p w:rsidR="00F648DD" w:rsidRDefault="00F648DD" w:rsidP="00E55629">
      <w:pPr>
        <w:ind w:firstLine="708"/>
        <w:jc w:val="both"/>
        <w:rPr>
          <w:sz w:val="28"/>
          <w:szCs w:val="28"/>
        </w:rPr>
      </w:pPr>
      <w:r w:rsidRPr="00E55629">
        <w:rPr>
          <w:sz w:val="28"/>
          <w:szCs w:val="28"/>
        </w:rPr>
        <w:t xml:space="preserve"> Для целей настоящей Схемы используются следующие основные понятия: </w:t>
      </w:r>
    </w:p>
    <w:p w:rsidR="00F648DD" w:rsidRDefault="00F648DD" w:rsidP="00E55629">
      <w:pPr>
        <w:ind w:firstLine="708"/>
        <w:jc w:val="both"/>
        <w:rPr>
          <w:sz w:val="28"/>
          <w:szCs w:val="28"/>
        </w:rPr>
      </w:pPr>
      <w:r w:rsidRPr="00E55629">
        <w:rPr>
          <w:sz w:val="28"/>
          <w:szCs w:val="28"/>
        </w:rPr>
        <w:t xml:space="preserve">1. Наружная реклама (по тексту допустимо - рекламные конструкции) - щитовые конструкции, стенды, тумбы, панели-кронштейны, настенные панно, перетяжки, электронные табло, проекционные, лазерные и иные технические средства, конструкции с элементами ориентирующей информации, информирующие о маршрутах движения и находящихся на них </w:t>
      </w:r>
      <w:r w:rsidRPr="00E55629">
        <w:rPr>
          <w:sz w:val="28"/>
          <w:szCs w:val="28"/>
        </w:rPr>
        <w:lastRenderedPageBreak/>
        <w:t>объектах, арки, порталы, рамы с рекламной информацией и иные технические средства стабильного территориального размещения, функционально предназначенные для размещения на них рекламной информации, в том числе на внешних стенах, крышах и иных конструктивных элементах зданий, строений и сооружений.</w:t>
      </w:r>
    </w:p>
    <w:p w:rsidR="00F648DD" w:rsidRDefault="00F648DD" w:rsidP="00E55629">
      <w:pPr>
        <w:ind w:firstLine="708"/>
        <w:jc w:val="both"/>
        <w:rPr>
          <w:sz w:val="28"/>
          <w:szCs w:val="28"/>
        </w:rPr>
      </w:pPr>
      <w:r w:rsidRPr="00E55629">
        <w:rPr>
          <w:sz w:val="28"/>
          <w:szCs w:val="28"/>
        </w:rPr>
        <w:t xml:space="preserve"> 2. Рекламная поверхность - поверхность рекламной конструкции, предназначенная для распространения рекламы.</w:t>
      </w:r>
    </w:p>
    <w:p w:rsidR="00F648DD" w:rsidRDefault="00F648DD" w:rsidP="00E55629">
      <w:pPr>
        <w:ind w:firstLine="708"/>
        <w:jc w:val="both"/>
        <w:rPr>
          <w:sz w:val="28"/>
          <w:szCs w:val="28"/>
        </w:rPr>
      </w:pPr>
      <w:r w:rsidRPr="00E55629">
        <w:rPr>
          <w:sz w:val="28"/>
          <w:szCs w:val="28"/>
        </w:rPr>
        <w:t xml:space="preserve"> 3. Ответственный за эксплуатацию - лицо, эксплуатирующее рекламную конструкцию и несущее ответственность за выполнение требований эксплуатационной документации, а также требований технической безопасности при эксплуатации рекламных конструкций.</w:t>
      </w:r>
    </w:p>
    <w:p w:rsidR="00F648DD" w:rsidRDefault="00F648DD" w:rsidP="00E55629">
      <w:pPr>
        <w:ind w:firstLine="708"/>
        <w:jc w:val="both"/>
        <w:rPr>
          <w:sz w:val="28"/>
          <w:szCs w:val="28"/>
        </w:rPr>
      </w:pPr>
      <w:r w:rsidRPr="00E55629">
        <w:rPr>
          <w:sz w:val="28"/>
          <w:szCs w:val="28"/>
        </w:rPr>
        <w:t xml:space="preserve"> 4. Эксплуатация - стадия жизненного цикла рекламной конструкции, на которой осуществляется использование рекламной конструкции по назначению, ее техническое обслуживание, наладка, модернизация и ремонт. </w:t>
      </w:r>
    </w:p>
    <w:p w:rsidR="00F648DD" w:rsidRDefault="00F648DD" w:rsidP="00E55629">
      <w:pPr>
        <w:ind w:firstLine="708"/>
        <w:jc w:val="both"/>
        <w:rPr>
          <w:sz w:val="28"/>
          <w:szCs w:val="28"/>
        </w:rPr>
      </w:pPr>
      <w:r w:rsidRPr="00E55629">
        <w:rPr>
          <w:sz w:val="28"/>
          <w:szCs w:val="28"/>
        </w:rPr>
        <w:t>5. Срок службы рекламной конструкции - установленный проектной документацией период, в течение которого рекламная конструкция может эксплуатироваться.</w:t>
      </w:r>
    </w:p>
    <w:p w:rsidR="00F648DD" w:rsidRDefault="00F648DD" w:rsidP="00E55629">
      <w:pPr>
        <w:ind w:firstLine="708"/>
        <w:jc w:val="both"/>
        <w:rPr>
          <w:sz w:val="28"/>
          <w:szCs w:val="28"/>
        </w:rPr>
      </w:pPr>
    </w:p>
    <w:p w:rsidR="00F648DD" w:rsidRDefault="00F648DD" w:rsidP="00E55629">
      <w:pPr>
        <w:ind w:firstLine="708"/>
        <w:jc w:val="center"/>
        <w:rPr>
          <w:sz w:val="28"/>
          <w:szCs w:val="28"/>
        </w:rPr>
      </w:pPr>
      <w:r w:rsidRPr="00E55629">
        <w:rPr>
          <w:sz w:val="28"/>
          <w:szCs w:val="28"/>
        </w:rPr>
        <w:t>Раздел 5.</w:t>
      </w:r>
    </w:p>
    <w:p w:rsidR="00F648DD" w:rsidRDefault="00F648DD" w:rsidP="00E55629">
      <w:pPr>
        <w:ind w:firstLine="708"/>
        <w:jc w:val="center"/>
        <w:rPr>
          <w:sz w:val="28"/>
          <w:szCs w:val="28"/>
        </w:rPr>
      </w:pPr>
      <w:r w:rsidRPr="00E55629">
        <w:rPr>
          <w:sz w:val="28"/>
          <w:szCs w:val="28"/>
        </w:rPr>
        <w:t>Виды рекламных конструкций</w:t>
      </w:r>
    </w:p>
    <w:p w:rsidR="00F648DD" w:rsidRDefault="00F648DD" w:rsidP="00E55629">
      <w:pPr>
        <w:ind w:firstLine="708"/>
        <w:jc w:val="both"/>
        <w:rPr>
          <w:sz w:val="28"/>
          <w:szCs w:val="28"/>
        </w:rPr>
      </w:pPr>
    </w:p>
    <w:p w:rsidR="00F648DD" w:rsidRDefault="00F648DD" w:rsidP="00E55629">
      <w:pPr>
        <w:ind w:firstLine="708"/>
        <w:jc w:val="both"/>
        <w:rPr>
          <w:sz w:val="28"/>
          <w:szCs w:val="28"/>
        </w:rPr>
      </w:pPr>
      <w:r w:rsidRPr="00E55629">
        <w:rPr>
          <w:sz w:val="28"/>
          <w:szCs w:val="28"/>
        </w:rPr>
        <w:t>1. По месту расположения рекламные конструкции подразделяются на следующие типы:</w:t>
      </w:r>
    </w:p>
    <w:p w:rsidR="00F648DD" w:rsidRDefault="00F648DD" w:rsidP="00E55629">
      <w:pPr>
        <w:ind w:firstLine="708"/>
        <w:jc w:val="both"/>
        <w:rPr>
          <w:sz w:val="28"/>
          <w:szCs w:val="28"/>
        </w:rPr>
      </w:pPr>
      <w:r w:rsidRPr="00E55629">
        <w:rPr>
          <w:sz w:val="28"/>
          <w:szCs w:val="28"/>
        </w:rPr>
        <w:t xml:space="preserve"> - отдельно стоящие рекламные конструкции - стационарные наземные рекламные конструкции на собственных опорах; </w:t>
      </w:r>
    </w:p>
    <w:p w:rsidR="00F648DD" w:rsidRDefault="00F648DD" w:rsidP="00E55629">
      <w:pPr>
        <w:ind w:firstLine="708"/>
        <w:jc w:val="both"/>
        <w:rPr>
          <w:sz w:val="28"/>
          <w:szCs w:val="28"/>
        </w:rPr>
      </w:pPr>
      <w:r w:rsidRPr="00E55629">
        <w:rPr>
          <w:sz w:val="28"/>
          <w:szCs w:val="28"/>
        </w:rPr>
        <w:t>- рекламные конструкции, располагаемые на внешних стенах, крышах и иных конструктивных элементах зданий, строений и сооружений, остановочных пунктах движения общественного транспорта;</w:t>
      </w:r>
    </w:p>
    <w:p w:rsidR="00F648DD" w:rsidRDefault="00F648DD" w:rsidP="00E55629">
      <w:pPr>
        <w:ind w:firstLine="708"/>
        <w:jc w:val="both"/>
        <w:rPr>
          <w:sz w:val="28"/>
          <w:szCs w:val="28"/>
        </w:rPr>
      </w:pPr>
      <w:r w:rsidRPr="00E55629">
        <w:rPr>
          <w:sz w:val="28"/>
          <w:szCs w:val="28"/>
        </w:rPr>
        <w:t xml:space="preserve"> - рекламные конструкции, располагаемые на столбах освещения, опорах контактной сети. </w:t>
      </w:r>
    </w:p>
    <w:p w:rsidR="00F648DD" w:rsidRDefault="00F648DD" w:rsidP="00E55629">
      <w:pPr>
        <w:ind w:firstLine="708"/>
        <w:jc w:val="both"/>
        <w:rPr>
          <w:sz w:val="28"/>
          <w:szCs w:val="28"/>
        </w:rPr>
      </w:pPr>
      <w:r w:rsidRPr="00E55629">
        <w:rPr>
          <w:sz w:val="28"/>
          <w:szCs w:val="28"/>
        </w:rPr>
        <w:t>2. По площади рекламного поля отдельно стоящие рекламные конструкции подразделяются на следующие категории:</w:t>
      </w:r>
    </w:p>
    <w:p w:rsidR="00F648DD" w:rsidRDefault="00F648DD" w:rsidP="00E55629">
      <w:pPr>
        <w:ind w:firstLine="708"/>
        <w:jc w:val="both"/>
        <w:rPr>
          <w:sz w:val="28"/>
          <w:szCs w:val="28"/>
        </w:rPr>
      </w:pPr>
      <w:r w:rsidRPr="00E55629">
        <w:rPr>
          <w:sz w:val="28"/>
          <w:szCs w:val="28"/>
        </w:rPr>
        <w:t xml:space="preserve"> - малогабаритные рекламные конструкции с площадью одного рекламного поля (стороны) менее 6 кв. м; </w:t>
      </w:r>
    </w:p>
    <w:p w:rsidR="00F648DD" w:rsidRDefault="00F648DD" w:rsidP="00E55629">
      <w:pPr>
        <w:ind w:firstLine="708"/>
        <w:jc w:val="both"/>
        <w:rPr>
          <w:sz w:val="28"/>
          <w:szCs w:val="28"/>
        </w:rPr>
      </w:pPr>
      <w:r w:rsidRPr="00E55629">
        <w:rPr>
          <w:sz w:val="28"/>
          <w:szCs w:val="28"/>
        </w:rPr>
        <w:t xml:space="preserve">- крупногабаритные рекламные конструкции с площадью одного рекламного поля (стороны) от 6 кв. м до 18 кв. м включительно; </w:t>
      </w:r>
    </w:p>
    <w:p w:rsidR="00F648DD" w:rsidRDefault="00F648DD" w:rsidP="00E55629">
      <w:pPr>
        <w:ind w:firstLine="708"/>
        <w:jc w:val="both"/>
        <w:rPr>
          <w:sz w:val="28"/>
          <w:szCs w:val="28"/>
        </w:rPr>
      </w:pPr>
      <w:r w:rsidRPr="00E55629">
        <w:rPr>
          <w:sz w:val="28"/>
          <w:szCs w:val="28"/>
        </w:rPr>
        <w:t xml:space="preserve">- рекламные конструкции особо крупных форматов с площадью одного рекламного поля (стороны) более 18 кв. м. </w:t>
      </w:r>
    </w:p>
    <w:p w:rsidR="00F648DD" w:rsidRDefault="00F648DD" w:rsidP="00E55629">
      <w:pPr>
        <w:ind w:firstLine="708"/>
        <w:jc w:val="both"/>
        <w:rPr>
          <w:sz w:val="28"/>
          <w:szCs w:val="28"/>
        </w:rPr>
      </w:pPr>
      <w:r w:rsidRPr="00E55629">
        <w:rPr>
          <w:sz w:val="28"/>
          <w:szCs w:val="28"/>
        </w:rPr>
        <w:t>3. По высоте размещения рекламного поля отдельно стоящие рекламные конструкции подразделяются на следующие категории:</w:t>
      </w:r>
    </w:p>
    <w:p w:rsidR="00F648DD" w:rsidRDefault="00F648DD" w:rsidP="00E55629">
      <w:pPr>
        <w:ind w:firstLine="708"/>
        <w:jc w:val="both"/>
        <w:rPr>
          <w:sz w:val="28"/>
          <w:szCs w:val="28"/>
        </w:rPr>
      </w:pPr>
      <w:r w:rsidRPr="00E55629">
        <w:rPr>
          <w:sz w:val="28"/>
          <w:szCs w:val="28"/>
        </w:rPr>
        <w:t xml:space="preserve"> - рекламные конструкции малой высоты - верхний край рекламного поля расположен на высоте не более 4,5 м от поверхности размещения;</w:t>
      </w:r>
    </w:p>
    <w:p w:rsidR="00F648DD" w:rsidRDefault="00F648DD" w:rsidP="00E55629">
      <w:pPr>
        <w:ind w:firstLine="708"/>
        <w:jc w:val="both"/>
        <w:rPr>
          <w:sz w:val="28"/>
          <w:szCs w:val="28"/>
        </w:rPr>
      </w:pPr>
      <w:r w:rsidRPr="00E55629">
        <w:rPr>
          <w:sz w:val="28"/>
          <w:szCs w:val="28"/>
        </w:rPr>
        <w:t xml:space="preserve"> - рекламные конструкции нормальной высоты - верхний край рекламного поля расположен на высоте от 4,5 до 7 м от поверхности размещения; </w:t>
      </w:r>
    </w:p>
    <w:p w:rsidR="00F648DD" w:rsidRDefault="00F648DD" w:rsidP="00E55629">
      <w:pPr>
        <w:ind w:firstLine="708"/>
        <w:jc w:val="both"/>
        <w:rPr>
          <w:sz w:val="28"/>
          <w:szCs w:val="28"/>
        </w:rPr>
      </w:pPr>
      <w:r w:rsidRPr="00E55629">
        <w:rPr>
          <w:sz w:val="28"/>
          <w:szCs w:val="28"/>
        </w:rPr>
        <w:lastRenderedPageBreak/>
        <w:t>- рекламные конструкции увеличенной высоты - верхний край рекламного поля расположен на высоте более 7 м от поверхности размещения.</w:t>
      </w:r>
    </w:p>
    <w:p w:rsidR="00F648DD" w:rsidRDefault="00F648DD" w:rsidP="00E55629">
      <w:pPr>
        <w:ind w:firstLine="708"/>
        <w:jc w:val="both"/>
        <w:rPr>
          <w:sz w:val="28"/>
          <w:szCs w:val="28"/>
        </w:rPr>
      </w:pPr>
      <w:r w:rsidRPr="00E55629">
        <w:rPr>
          <w:sz w:val="28"/>
          <w:szCs w:val="28"/>
        </w:rPr>
        <w:t xml:space="preserve"> 4. Под элементами уличной мебели, совмещенными с рекламными конструкциями, понимаются павильоны ожидания пассажирского транспорта, указатели остановок пассажирского транспорта, уличные скамьи, урны для мусора, уличные часы, таксофонные кабины, терминалы, элементы ограждения пешеходного движения, оснащенные рекламными панелями площадью не более 2,5 кв. м, при условии, что площадь рекламного поля (стороны) не превышает двух третей площади всего информационного поля (стороны) элемента уличной мебели (в случае наличия на элементе уличной мебели одновременно с рекламным полем (стороной) также поля (стороны) для размещения иной информации).</w:t>
      </w:r>
    </w:p>
    <w:p w:rsidR="00F648DD" w:rsidRDefault="00F648DD" w:rsidP="00E55629">
      <w:pPr>
        <w:ind w:firstLine="708"/>
        <w:jc w:val="both"/>
        <w:rPr>
          <w:sz w:val="28"/>
          <w:szCs w:val="28"/>
        </w:rPr>
      </w:pPr>
      <w:r w:rsidRPr="00E55629">
        <w:rPr>
          <w:sz w:val="28"/>
          <w:szCs w:val="28"/>
        </w:rPr>
        <w:t xml:space="preserve"> 5. Под рекламными конструкциями индивидуальных проектов понимаются отдельно стоящие рекламные конструкции, одновременно отвечающие следующим требованиям: </w:t>
      </w:r>
    </w:p>
    <w:p w:rsidR="00F648DD" w:rsidRDefault="00F648DD" w:rsidP="00E55629">
      <w:pPr>
        <w:ind w:firstLine="708"/>
        <w:jc w:val="both"/>
        <w:rPr>
          <w:sz w:val="28"/>
          <w:szCs w:val="28"/>
        </w:rPr>
      </w:pPr>
      <w:r w:rsidRPr="00E55629">
        <w:rPr>
          <w:sz w:val="28"/>
          <w:szCs w:val="28"/>
        </w:rPr>
        <w:t>- рекламная конструкция имеет формат, отличный от форматов, перечисленных в пункте 1.1 Схемы;</w:t>
      </w:r>
    </w:p>
    <w:p w:rsidR="00F648DD" w:rsidRDefault="00F648DD" w:rsidP="00E55629">
      <w:pPr>
        <w:ind w:firstLine="708"/>
        <w:jc w:val="both"/>
        <w:rPr>
          <w:sz w:val="28"/>
          <w:szCs w:val="28"/>
        </w:rPr>
      </w:pPr>
      <w:r w:rsidRPr="00E55629">
        <w:rPr>
          <w:sz w:val="28"/>
          <w:szCs w:val="28"/>
        </w:rPr>
        <w:t xml:space="preserve"> - рекламные конструкции, установленные в непосредственной близости от предприятия и связанные с ним единым архитектурно-пространственным решением;</w:t>
      </w:r>
    </w:p>
    <w:p w:rsidR="00F648DD" w:rsidRDefault="00F648DD" w:rsidP="00E55629">
      <w:pPr>
        <w:ind w:firstLine="708"/>
        <w:jc w:val="both"/>
        <w:rPr>
          <w:sz w:val="28"/>
          <w:szCs w:val="28"/>
        </w:rPr>
      </w:pPr>
      <w:r w:rsidRPr="00E55629">
        <w:rPr>
          <w:sz w:val="28"/>
          <w:szCs w:val="28"/>
        </w:rPr>
        <w:t xml:space="preserve"> - рекламные конструкции, предназначенные исключительно для информирования о месте нахождения конкретного предприятия и/или оказываемых им услугах (виде деятельности).</w:t>
      </w:r>
    </w:p>
    <w:p w:rsidR="00F648DD" w:rsidRDefault="00F648DD" w:rsidP="00E55629">
      <w:pPr>
        <w:ind w:firstLine="708"/>
        <w:jc w:val="both"/>
        <w:rPr>
          <w:sz w:val="28"/>
          <w:szCs w:val="28"/>
        </w:rPr>
      </w:pPr>
      <w:r w:rsidRPr="00E55629">
        <w:rPr>
          <w:sz w:val="28"/>
          <w:szCs w:val="28"/>
        </w:rPr>
        <w:t xml:space="preserve"> 6. Под информационными щитами, стендами, тумбами понимаются соответственно рекламные конструкции, удовлетворяющие одновременно следующим условиям: </w:t>
      </w:r>
    </w:p>
    <w:p w:rsidR="00F648DD" w:rsidRDefault="00F648DD" w:rsidP="00E55629">
      <w:pPr>
        <w:ind w:firstLine="708"/>
        <w:jc w:val="both"/>
        <w:rPr>
          <w:sz w:val="28"/>
          <w:szCs w:val="28"/>
        </w:rPr>
      </w:pPr>
      <w:r w:rsidRPr="00E55629">
        <w:rPr>
          <w:sz w:val="28"/>
          <w:szCs w:val="28"/>
        </w:rPr>
        <w:t xml:space="preserve">- щит, стенд, тумба используются для размещения информации, освещающей наиболее важные </w:t>
      </w:r>
      <w:proofErr w:type="spellStart"/>
      <w:r w:rsidRPr="00E55629">
        <w:rPr>
          <w:sz w:val="28"/>
          <w:szCs w:val="28"/>
        </w:rPr>
        <w:t>общерайонные</w:t>
      </w:r>
      <w:proofErr w:type="spellEnd"/>
      <w:r w:rsidRPr="00E55629">
        <w:rPr>
          <w:sz w:val="28"/>
          <w:szCs w:val="28"/>
        </w:rPr>
        <w:t xml:space="preserve"> проекты, связанные с различными сферами деятельности, значимыми событиями, праздничным оформлением;</w:t>
      </w:r>
    </w:p>
    <w:p w:rsidR="00F648DD" w:rsidRDefault="00F648DD" w:rsidP="00E55629">
      <w:pPr>
        <w:ind w:firstLine="708"/>
        <w:jc w:val="both"/>
        <w:rPr>
          <w:sz w:val="28"/>
          <w:szCs w:val="28"/>
        </w:rPr>
      </w:pPr>
      <w:r w:rsidRPr="00E55629">
        <w:rPr>
          <w:sz w:val="28"/>
          <w:szCs w:val="28"/>
        </w:rPr>
        <w:t xml:space="preserve"> - размещение на щите, стенде, тумбе вышеуказанной информации осуществляется на основании решений администрации или договоров с администрацией </w:t>
      </w:r>
      <w:r>
        <w:rPr>
          <w:sz w:val="28"/>
          <w:szCs w:val="28"/>
        </w:rPr>
        <w:t>Гордеевского района</w:t>
      </w:r>
      <w:r w:rsidRPr="00E55629">
        <w:rPr>
          <w:sz w:val="28"/>
          <w:szCs w:val="28"/>
        </w:rPr>
        <w:t>;</w:t>
      </w:r>
    </w:p>
    <w:p w:rsidR="00F648DD" w:rsidRDefault="00F648DD" w:rsidP="00E55629">
      <w:pPr>
        <w:ind w:firstLine="708"/>
        <w:jc w:val="both"/>
        <w:rPr>
          <w:sz w:val="28"/>
          <w:szCs w:val="28"/>
        </w:rPr>
      </w:pPr>
      <w:r w:rsidRPr="00E55629">
        <w:rPr>
          <w:sz w:val="28"/>
          <w:szCs w:val="28"/>
        </w:rPr>
        <w:t xml:space="preserve"> - работы по изготовлению и установке щита, стенда, тумбы финансируются за счет средств муниципальных предприятий, учреждений, организаций либо за счет бюджета.</w:t>
      </w:r>
    </w:p>
    <w:p w:rsidR="00F648DD" w:rsidRDefault="00F648DD" w:rsidP="00E55629">
      <w:pPr>
        <w:ind w:firstLine="708"/>
        <w:jc w:val="both"/>
        <w:rPr>
          <w:sz w:val="28"/>
          <w:szCs w:val="28"/>
        </w:rPr>
      </w:pPr>
    </w:p>
    <w:p w:rsidR="00F648DD" w:rsidRDefault="00F648DD" w:rsidP="00E55629">
      <w:pPr>
        <w:ind w:firstLine="708"/>
        <w:jc w:val="center"/>
        <w:rPr>
          <w:sz w:val="28"/>
          <w:szCs w:val="28"/>
        </w:rPr>
      </w:pPr>
      <w:r w:rsidRPr="00E55629">
        <w:rPr>
          <w:sz w:val="28"/>
          <w:szCs w:val="28"/>
        </w:rPr>
        <w:t>Раздел 6.</w:t>
      </w:r>
    </w:p>
    <w:p w:rsidR="00F648DD" w:rsidRDefault="00F648DD" w:rsidP="00E55629">
      <w:pPr>
        <w:ind w:firstLine="708"/>
        <w:jc w:val="center"/>
        <w:rPr>
          <w:sz w:val="28"/>
          <w:szCs w:val="28"/>
        </w:rPr>
      </w:pPr>
      <w:r w:rsidRPr="00E55629">
        <w:rPr>
          <w:sz w:val="28"/>
          <w:szCs w:val="28"/>
        </w:rPr>
        <w:t xml:space="preserve">Требования к размещению вновь устанавливаемых отдельно стоящих рекламных конструкций на территории </w:t>
      </w:r>
      <w:r>
        <w:rPr>
          <w:sz w:val="28"/>
          <w:szCs w:val="28"/>
        </w:rPr>
        <w:t>Гордеевского района</w:t>
      </w:r>
    </w:p>
    <w:p w:rsidR="00F648DD" w:rsidRDefault="00F648DD" w:rsidP="00E55629">
      <w:pPr>
        <w:ind w:firstLine="708"/>
        <w:jc w:val="center"/>
        <w:rPr>
          <w:sz w:val="28"/>
          <w:szCs w:val="28"/>
        </w:rPr>
      </w:pPr>
    </w:p>
    <w:p w:rsidR="00F648DD" w:rsidRDefault="00F648DD" w:rsidP="00E55629">
      <w:pPr>
        <w:ind w:firstLine="708"/>
        <w:jc w:val="both"/>
        <w:rPr>
          <w:sz w:val="28"/>
          <w:szCs w:val="28"/>
        </w:rPr>
      </w:pPr>
      <w:r w:rsidRPr="00E55629">
        <w:rPr>
          <w:sz w:val="28"/>
          <w:szCs w:val="28"/>
        </w:rPr>
        <w:t xml:space="preserve"> 1. Унификация видов рекламных конструкций, мест и приемов их размещения с учетом характерных типов средовых ситуаций (угол, перекресток, квартал, улица и т.п.).</w:t>
      </w:r>
    </w:p>
    <w:p w:rsidR="00F648DD" w:rsidRDefault="00F648DD" w:rsidP="00E55629">
      <w:pPr>
        <w:ind w:firstLine="708"/>
        <w:jc w:val="both"/>
        <w:rPr>
          <w:sz w:val="28"/>
          <w:szCs w:val="28"/>
        </w:rPr>
      </w:pPr>
      <w:r w:rsidRPr="00E55629">
        <w:rPr>
          <w:sz w:val="28"/>
          <w:szCs w:val="28"/>
        </w:rPr>
        <w:lastRenderedPageBreak/>
        <w:t xml:space="preserve"> 2. Упорядоченное размещение рекламных конструкций относительно основных архитектурно-планировочных элементов и относительно друг друга. </w:t>
      </w:r>
    </w:p>
    <w:p w:rsidR="00F648DD" w:rsidRDefault="00F648DD" w:rsidP="00E55629">
      <w:pPr>
        <w:ind w:firstLine="708"/>
        <w:jc w:val="both"/>
        <w:rPr>
          <w:sz w:val="28"/>
          <w:szCs w:val="28"/>
        </w:rPr>
      </w:pPr>
      <w:r w:rsidRPr="00E55629">
        <w:rPr>
          <w:sz w:val="28"/>
          <w:szCs w:val="28"/>
        </w:rPr>
        <w:t>3. Координация рекламных плоскостей рекламных конструкций в соответствии с планировочными осями.</w:t>
      </w:r>
    </w:p>
    <w:p w:rsidR="00F648DD" w:rsidRDefault="00F648DD" w:rsidP="00E55629">
      <w:pPr>
        <w:ind w:firstLine="708"/>
        <w:jc w:val="both"/>
        <w:rPr>
          <w:sz w:val="28"/>
          <w:szCs w:val="28"/>
        </w:rPr>
      </w:pPr>
      <w:r w:rsidRPr="00E55629">
        <w:rPr>
          <w:sz w:val="28"/>
          <w:szCs w:val="28"/>
        </w:rPr>
        <w:t xml:space="preserve"> 4. Рациональная группировка и рассредоточение рекламных конструкций на основе пространственного ритма, принципа парности, единства вида, соподчиненности </w:t>
      </w:r>
      <w:proofErr w:type="spellStart"/>
      <w:r w:rsidRPr="00E55629">
        <w:rPr>
          <w:sz w:val="28"/>
          <w:szCs w:val="28"/>
        </w:rPr>
        <w:t>рекламоносителей</w:t>
      </w:r>
      <w:proofErr w:type="spellEnd"/>
      <w:r w:rsidRPr="00E55629">
        <w:rPr>
          <w:sz w:val="28"/>
          <w:szCs w:val="28"/>
        </w:rPr>
        <w:t xml:space="preserve"> различных видов и форматов. </w:t>
      </w:r>
    </w:p>
    <w:p w:rsidR="00F648DD" w:rsidRDefault="00F648DD" w:rsidP="00E55629">
      <w:pPr>
        <w:ind w:firstLine="708"/>
        <w:jc w:val="both"/>
        <w:rPr>
          <w:sz w:val="28"/>
          <w:szCs w:val="28"/>
        </w:rPr>
      </w:pPr>
      <w:r w:rsidRPr="00E55629">
        <w:rPr>
          <w:sz w:val="28"/>
          <w:szCs w:val="28"/>
        </w:rPr>
        <w:t xml:space="preserve">5. Основными местами размещения наземных рекламных конструкций являются: </w:t>
      </w:r>
    </w:p>
    <w:p w:rsidR="00F648DD" w:rsidRDefault="00F648DD" w:rsidP="00E55629">
      <w:pPr>
        <w:ind w:firstLine="708"/>
        <w:jc w:val="both"/>
        <w:rPr>
          <w:sz w:val="28"/>
          <w:szCs w:val="28"/>
        </w:rPr>
      </w:pPr>
      <w:r w:rsidRPr="00E55629">
        <w:rPr>
          <w:sz w:val="28"/>
          <w:szCs w:val="28"/>
        </w:rPr>
        <w:t>- для малогабаритных рекламных конструкций - газоны обочин дорог, пешеходные зоны;</w:t>
      </w:r>
    </w:p>
    <w:p w:rsidR="00F648DD" w:rsidRDefault="00F648DD" w:rsidP="00E55629">
      <w:pPr>
        <w:ind w:firstLine="708"/>
        <w:jc w:val="both"/>
        <w:rPr>
          <w:sz w:val="28"/>
          <w:szCs w:val="28"/>
        </w:rPr>
      </w:pPr>
      <w:r w:rsidRPr="00E55629">
        <w:rPr>
          <w:sz w:val="28"/>
          <w:szCs w:val="28"/>
        </w:rPr>
        <w:t xml:space="preserve"> - для крупногабаритных рекламных конструкций - газон, полосы у обочин шоссейных дорог.</w:t>
      </w:r>
    </w:p>
    <w:p w:rsidR="00F648DD" w:rsidRDefault="00F648DD" w:rsidP="00E55629">
      <w:pPr>
        <w:ind w:firstLine="708"/>
        <w:jc w:val="both"/>
        <w:rPr>
          <w:sz w:val="28"/>
          <w:szCs w:val="28"/>
        </w:rPr>
      </w:pPr>
      <w:r w:rsidRPr="00E55629">
        <w:rPr>
          <w:sz w:val="28"/>
          <w:szCs w:val="28"/>
        </w:rPr>
        <w:t xml:space="preserve"> 6. Отдельно стоящие рекламные конструкции (за исключением рекламных конструкций индивидуальных проектов, элементов уличной мебели, совмещенных с рекламными конструкциями, а также конструкций, используемых исключительно для размещения некоммерческой информации, и информационных щитов, стендов, тумб) должны иметь размеры рекламных полей (сторон) в соответствии с таблицей 1, перетяжек - с таблицей 2. </w:t>
      </w:r>
    </w:p>
    <w:p w:rsidR="00F648DD" w:rsidRDefault="00F648DD" w:rsidP="00A505C6">
      <w:pPr>
        <w:ind w:firstLine="708"/>
        <w:jc w:val="right"/>
        <w:rPr>
          <w:sz w:val="28"/>
          <w:szCs w:val="28"/>
        </w:rPr>
      </w:pPr>
    </w:p>
    <w:p w:rsidR="00F648DD" w:rsidRDefault="00F648DD" w:rsidP="00C37962">
      <w:pPr>
        <w:ind w:firstLine="708"/>
        <w:jc w:val="right"/>
        <w:rPr>
          <w:sz w:val="28"/>
          <w:szCs w:val="28"/>
        </w:rPr>
      </w:pPr>
      <w:r w:rsidRPr="00E55629">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4"/>
        <w:gridCol w:w="566"/>
        <w:gridCol w:w="566"/>
        <w:gridCol w:w="566"/>
        <w:gridCol w:w="566"/>
        <w:gridCol w:w="566"/>
        <w:gridCol w:w="566"/>
        <w:gridCol w:w="566"/>
        <w:gridCol w:w="566"/>
        <w:gridCol w:w="706"/>
        <w:gridCol w:w="706"/>
        <w:gridCol w:w="706"/>
      </w:tblGrid>
      <w:tr w:rsidR="00F648DD" w:rsidTr="00024026">
        <w:tc>
          <w:tcPr>
            <w:tcW w:w="0" w:type="auto"/>
          </w:tcPr>
          <w:p w:rsidR="00F648DD" w:rsidRPr="00024026" w:rsidRDefault="00F648DD" w:rsidP="00024026">
            <w:pPr>
              <w:jc w:val="both"/>
              <w:rPr>
                <w:sz w:val="28"/>
                <w:szCs w:val="28"/>
              </w:rPr>
            </w:pPr>
            <w:r w:rsidRPr="00024026">
              <w:rPr>
                <w:sz w:val="28"/>
                <w:szCs w:val="28"/>
              </w:rPr>
              <w:t>Ширина рекламного поля (стороны), м</w:t>
            </w:r>
          </w:p>
        </w:tc>
        <w:tc>
          <w:tcPr>
            <w:tcW w:w="0" w:type="auto"/>
          </w:tcPr>
          <w:p w:rsidR="00F648DD" w:rsidRPr="00024026" w:rsidRDefault="00F648DD" w:rsidP="00024026">
            <w:pPr>
              <w:jc w:val="both"/>
              <w:rPr>
                <w:sz w:val="28"/>
                <w:szCs w:val="28"/>
              </w:rPr>
            </w:pPr>
            <w:r w:rsidRPr="00024026">
              <w:rPr>
                <w:sz w:val="28"/>
                <w:szCs w:val="28"/>
              </w:rPr>
              <w:t>0,8</w:t>
            </w:r>
          </w:p>
        </w:tc>
        <w:tc>
          <w:tcPr>
            <w:tcW w:w="0" w:type="auto"/>
          </w:tcPr>
          <w:p w:rsidR="00F648DD" w:rsidRPr="00024026" w:rsidRDefault="00F648DD" w:rsidP="00024026">
            <w:pPr>
              <w:jc w:val="both"/>
              <w:rPr>
                <w:sz w:val="28"/>
                <w:szCs w:val="28"/>
              </w:rPr>
            </w:pPr>
            <w:r w:rsidRPr="00024026">
              <w:rPr>
                <w:sz w:val="28"/>
                <w:szCs w:val="28"/>
              </w:rPr>
              <w:t>0,9</w:t>
            </w:r>
          </w:p>
        </w:tc>
        <w:tc>
          <w:tcPr>
            <w:tcW w:w="0" w:type="auto"/>
          </w:tcPr>
          <w:p w:rsidR="00F648DD" w:rsidRPr="00024026" w:rsidRDefault="00F648DD" w:rsidP="00024026">
            <w:pPr>
              <w:jc w:val="both"/>
              <w:rPr>
                <w:sz w:val="28"/>
                <w:szCs w:val="28"/>
              </w:rPr>
            </w:pPr>
            <w:r w:rsidRPr="00024026">
              <w:rPr>
                <w:sz w:val="28"/>
                <w:szCs w:val="28"/>
              </w:rPr>
              <w:t>1,2</w:t>
            </w:r>
          </w:p>
        </w:tc>
        <w:tc>
          <w:tcPr>
            <w:tcW w:w="0" w:type="auto"/>
          </w:tcPr>
          <w:p w:rsidR="00F648DD" w:rsidRPr="00024026" w:rsidRDefault="00F648DD" w:rsidP="00024026">
            <w:pPr>
              <w:jc w:val="both"/>
              <w:rPr>
                <w:sz w:val="28"/>
                <w:szCs w:val="28"/>
              </w:rPr>
            </w:pPr>
            <w:r w:rsidRPr="00024026">
              <w:rPr>
                <w:sz w:val="28"/>
                <w:szCs w:val="28"/>
              </w:rPr>
              <w:t>1,4</w:t>
            </w:r>
          </w:p>
        </w:tc>
        <w:tc>
          <w:tcPr>
            <w:tcW w:w="0" w:type="auto"/>
          </w:tcPr>
          <w:p w:rsidR="00F648DD" w:rsidRPr="00024026" w:rsidRDefault="00F648DD" w:rsidP="00024026">
            <w:pPr>
              <w:jc w:val="both"/>
              <w:rPr>
                <w:sz w:val="28"/>
                <w:szCs w:val="28"/>
              </w:rPr>
            </w:pPr>
            <w:r w:rsidRPr="00024026">
              <w:rPr>
                <w:sz w:val="28"/>
                <w:szCs w:val="28"/>
              </w:rPr>
              <w:t>2,4</w:t>
            </w:r>
          </w:p>
        </w:tc>
        <w:tc>
          <w:tcPr>
            <w:tcW w:w="0" w:type="auto"/>
          </w:tcPr>
          <w:p w:rsidR="00F648DD" w:rsidRPr="00024026" w:rsidRDefault="00F648DD" w:rsidP="00024026">
            <w:pPr>
              <w:jc w:val="both"/>
              <w:rPr>
                <w:sz w:val="28"/>
                <w:szCs w:val="28"/>
              </w:rPr>
            </w:pPr>
            <w:r w:rsidRPr="00024026">
              <w:rPr>
                <w:sz w:val="28"/>
                <w:szCs w:val="28"/>
              </w:rPr>
              <w:t>3,6</w:t>
            </w:r>
          </w:p>
        </w:tc>
        <w:tc>
          <w:tcPr>
            <w:tcW w:w="0" w:type="auto"/>
          </w:tcPr>
          <w:p w:rsidR="00F648DD" w:rsidRPr="00024026" w:rsidRDefault="00F648DD" w:rsidP="00024026">
            <w:pPr>
              <w:jc w:val="both"/>
              <w:rPr>
                <w:sz w:val="28"/>
                <w:szCs w:val="28"/>
              </w:rPr>
            </w:pPr>
            <w:r w:rsidRPr="00024026">
              <w:rPr>
                <w:sz w:val="28"/>
                <w:szCs w:val="28"/>
              </w:rPr>
              <w:t>3,0</w:t>
            </w:r>
          </w:p>
        </w:tc>
        <w:tc>
          <w:tcPr>
            <w:tcW w:w="0" w:type="auto"/>
          </w:tcPr>
          <w:p w:rsidR="00F648DD" w:rsidRPr="00024026" w:rsidRDefault="00F648DD" w:rsidP="00024026">
            <w:pPr>
              <w:jc w:val="both"/>
              <w:rPr>
                <w:sz w:val="28"/>
                <w:szCs w:val="28"/>
              </w:rPr>
            </w:pPr>
            <w:r w:rsidRPr="00024026">
              <w:rPr>
                <w:sz w:val="28"/>
                <w:szCs w:val="28"/>
              </w:rPr>
              <w:t>6,0</w:t>
            </w:r>
          </w:p>
        </w:tc>
        <w:tc>
          <w:tcPr>
            <w:tcW w:w="0" w:type="auto"/>
          </w:tcPr>
          <w:p w:rsidR="00F648DD" w:rsidRPr="00024026" w:rsidRDefault="00F648DD" w:rsidP="00024026">
            <w:pPr>
              <w:jc w:val="both"/>
              <w:rPr>
                <w:sz w:val="28"/>
                <w:szCs w:val="28"/>
              </w:rPr>
            </w:pPr>
            <w:r w:rsidRPr="00024026">
              <w:rPr>
                <w:sz w:val="28"/>
                <w:szCs w:val="28"/>
              </w:rPr>
              <w:t>12,0</w:t>
            </w:r>
          </w:p>
        </w:tc>
        <w:tc>
          <w:tcPr>
            <w:tcW w:w="0" w:type="auto"/>
          </w:tcPr>
          <w:p w:rsidR="00F648DD" w:rsidRPr="00024026" w:rsidRDefault="00F648DD" w:rsidP="00024026">
            <w:pPr>
              <w:jc w:val="both"/>
              <w:rPr>
                <w:sz w:val="28"/>
                <w:szCs w:val="28"/>
              </w:rPr>
            </w:pPr>
            <w:r w:rsidRPr="00024026">
              <w:rPr>
                <w:sz w:val="28"/>
                <w:szCs w:val="28"/>
              </w:rPr>
              <w:t>12,0</w:t>
            </w:r>
          </w:p>
        </w:tc>
        <w:tc>
          <w:tcPr>
            <w:tcW w:w="0" w:type="auto"/>
          </w:tcPr>
          <w:p w:rsidR="00F648DD" w:rsidRPr="00024026" w:rsidRDefault="00F648DD" w:rsidP="00024026">
            <w:pPr>
              <w:jc w:val="both"/>
              <w:rPr>
                <w:sz w:val="28"/>
                <w:szCs w:val="28"/>
              </w:rPr>
            </w:pPr>
            <w:r w:rsidRPr="00024026">
              <w:rPr>
                <w:sz w:val="28"/>
                <w:szCs w:val="28"/>
              </w:rPr>
              <w:t>24,0</w:t>
            </w:r>
          </w:p>
        </w:tc>
      </w:tr>
      <w:tr w:rsidR="00F648DD" w:rsidTr="00024026">
        <w:tc>
          <w:tcPr>
            <w:tcW w:w="0" w:type="auto"/>
          </w:tcPr>
          <w:p w:rsidR="00F648DD" w:rsidRPr="00024026" w:rsidRDefault="00F648DD" w:rsidP="00024026">
            <w:pPr>
              <w:jc w:val="both"/>
              <w:rPr>
                <w:sz w:val="28"/>
                <w:szCs w:val="28"/>
              </w:rPr>
            </w:pPr>
            <w:r w:rsidRPr="00024026">
              <w:rPr>
                <w:sz w:val="28"/>
                <w:szCs w:val="28"/>
              </w:rPr>
              <w:t>Высота рекламного поля, м</w:t>
            </w:r>
          </w:p>
        </w:tc>
        <w:tc>
          <w:tcPr>
            <w:tcW w:w="0" w:type="auto"/>
          </w:tcPr>
          <w:p w:rsidR="00F648DD" w:rsidRPr="00024026" w:rsidRDefault="00F648DD" w:rsidP="00024026">
            <w:pPr>
              <w:jc w:val="both"/>
              <w:rPr>
                <w:sz w:val="28"/>
                <w:szCs w:val="28"/>
              </w:rPr>
            </w:pPr>
            <w:r w:rsidRPr="00024026">
              <w:rPr>
                <w:sz w:val="28"/>
                <w:szCs w:val="28"/>
              </w:rPr>
              <w:t>1,2</w:t>
            </w:r>
          </w:p>
        </w:tc>
        <w:tc>
          <w:tcPr>
            <w:tcW w:w="0" w:type="auto"/>
          </w:tcPr>
          <w:p w:rsidR="00F648DD" w:rsidRPr="00024026" w:rsidRDefault="00F648DD" w:rsidP="00024026">
            <w:pPr>
              <w:jc w:val="both"/>
              <w:rPr>
                <w:sz w:val="28"/>
                <w:szCs w:val="28"/>
              </w:rPr>
            </w:pPr>
            <w:r w:rsidRPr="00024026">
              <w:rPr>
                <w:sz w:val="28"/>
                <w:szCs w:val="28"/>
              </w:rPr>
              <w:t>1,6</w:t>
            </w:r>
          </w:p>
        </w:tc>
        <w:tc>
          <w:tcPr>
            <w:tcW w:w="0" w:type="auto"/>
          </w:tcPr>
          <w:p w:rsidR="00F648DD" w:rsidRPr="00024026" w:rsidRDefault="00F648DD" w:rsidP="00024026">
            <w:pPr>
              <w:jc w:val="both"/>
              <w:rPr>
                <w:sz w:val="28"/>
                <w:szCs w:val="28"/>
              </w:rPr>
            </w:pPr>
            <w:r w:rsidRPr="00024026">
              <w:rPr>
                <w:sz w:val="28"/>
                <w:szCs w:val="28"/>
              </w:rPr>
              <w:t>1,8</w:t>
            </w:r>
          </w:p>
        </w:tc>
        <w:tc>
          <w:tcPr>
            <w:tcW w:w="0" w:type="auto"/>
          </w:tcPr>
          <w:p w:rsidR="00F648DD" w:rsidRPr="00024026" w:rsidRDefault="00F648DD" w:rsidP="00024026">
            <w:pPr>
              <w:jc w:val="both"/>
              <w:rPr>
                <w:sz w:val="28"/>
                <w:szCs w:val="28"/>
              </w:rPr>
            </w:pPr>
            <w:r w:rsidRPr="00024026">
              <w:rPr>
                <w:sz w:val="28"/>
                <w:szCs w:val="28"/>
              </w:rPr>
              <w:t>3,0</w:t>
            </w:r>
          </w:p>
        </w:tc>
        <w:tc>
          <w:tcPr>
            <w:tcW w:w="0" w:type="auto"/>
          </w:tcPr>
          <w:p w:rsidR="00F648DD" w:rsidRPr="00024026" w:rsidRDefault="00F648DD" w:rsidP="00024026">
            <w:pPr>
              <w:jc w:val="both"/>
              <w:rPr>
                <w:sz w:val="28"/>
                <w:szCs w:val="28"/>
              </w:rPr>
            </w:pPr>
            <w:r w:rsidRPr="00024026">
              <w:rPr>
                <w:sz w:val="28"/>
                <w:szCs w:val="28"/>
              </w:rPr>
              <w:t>1,8</w:t>
            </w:r>
          </w:p>
        </w:tc>
        <w:tc>
          <w:tcPr>
            <w:tcW w:w="0" w:type="auto"/>
          </w:tcPr>
          <w:p w:rsidR="00F648DD" w:rsidRPr="00024026" w:rsidRDefault="00F648DD" w:rsidP="00024026">
            <w:pPr>
              <w:jc w:val="both"/>
              <w:rPr>
                <w:sz w:val="28"/>
                <w:szCs w:val="28"/>
              </w:rPr>
            </w:pPr>
            <w:r w:rsidRPr="00024026">
              <w:rPr>
                <w:sz w:val="28"/>
                <w:szCs w:val="28"/>
              </w:rPr>
              <w:t>2,6</w:t>
            </w:r>
          </w:p>
        </w:tc>
        <w:tc>
          <w:tcPr>
            <w:tcW w:w="0" w:type="auto"/>
          </w:tcPr>
          <w:p w:rsidR="00F648DD" w:rsidRPr="00024026" w:rsidRDefault="00F648DD" w:rsidP="00024026">
            <w:pPr>
              <w:jc w:val="both"/>
              <w:rPr>
                <w:sz w:val="28"/>
                <w:szCs w:val="28"/>
              </w:rPr>
            </w:pPr>
            <w:r w:rsidRPr="00024026">
              <w:rPr>
                <w:sz w:val="28"/>
                <w:szCs w:val="28"/>
              </w:rPr>
              <w:t>2,0</w:t>
            </w:r>
          </w:p>
        </w:tc>
        <w:tc>
          <w:tcPr>
            <w:tcW w:w="0" w:type="auto"/>
          </w:tcPr>
          <w:p w:rsidR="00F648DD" w:rsidRPr="00024026" w:rsidRDefault="00F648DD" w:rsidP="00024026">
            <w:pPr>
              <w:jc w:val="both"/>
              <w:rPr>
                <w:sz w:val="28"/>
                <w:szCs w:val="28"/>
              </w:rPr>
            </w:pPr>
            <w:r w:rsidRPr="00024026">
              <w:rPr>
                <w:sz w:val="28"/>
                <w:szCs w:val="28"/>
              </w:rPr>
              <w:t>3,0</w:t>
            </w:r>
          </w:p>
        </w:tc>
        <w:tc>
          <w:tcPr>
            <w:tcW w:w="0" w:type="auto"/>
          </w:tcPr>
          <w:p w:rsidR="00F648DD" w:rsidRPr="00024026" w:rsidRDefault="00F648DD" w:rsidP="00024026">
            <w:pPr>
              <w:jc w:val="both"/>
              <w:rPr>
                <w:sz w:val="28"/>
                <w:szCs w:val="28"/>
              </w:rPr>
            </w:pPr>
            <w:r w:rsidRPr="00024026">
              <w:rPr>
                <w:sz w:val="28"/>
                <w:szCs w:val="28"/>
              </w:rPr>
              <w:t>3,0</w:t>
            </w:r>
          </w:p>
        </w:tc>
        <w:tc>
          <w:tcPr>
            <w:tcW w:w="0" w:type="auto"/>
          </w:tcPr>
          <w:p w:rsidR="00F648DD" w:rsidRPr="00024026" w:rsidRDefault="00F648DD" w:rsidP="00024026">
            <w:pPr>
              <w:jc w:val="both"/>
              <w:rPr>
                <w:sz w:val="28"/>
                <w:szCs w:val="28"/>
              </w:rPr>
            </w:pPr>
            <w:r w:rsidRPr="00024026">
              <w:rPr>
                <w:sz w:val="28"/>
                <w:szCs w:val="28"/>
              </w:rPr>
              <w:t>5,0</w:t>
            </w:r>
          </w:p>
        </w:tc>
        <w:tc>
          <w:tcPr>
            <w:tcW w:w="0" w:type="auto"/>
          </w:tcPr>
          <w:p w:rsidR="00F648DD" w:rsidRPr="00024026" w:rsidRDefault="00F648DD" w:rsidP="00024026">
            <w:pPr>
              <w:jc w:val="both"/>
              <w:rPr>
                <w:sz w:val="28"/>
                <w:szCs w:val="28"/>
              </w:rPr>
            </w:pPr>
            <w:r w:rsidRPr="00024026">
              <w:rPr>
                <w:sz w:val="28"/>
                <w:szCs w:val="28"/>
              </w:rPr>
              <w:t>5,0</w:t>
            </w:r>
          </w:p>
        </w:tc>
      </w:tr>
    </w:tbl>
    <w:p w:rsidR="00F648DD" w:rsidRDefault="00F648DD" w:rsidP="00A505C6">
      <w:pPr>
        <w:ind w:firstLine="708"/>
        <w:rPr>
          <w:sz w:val="28"/>
          <w:szCs w:val="28"/>
        </w:rPr>
      </w:pPr>
    </w:p>
    <w:p w:rsidR="00F648DD" w:rsidRDefault="00F648DD" w:rsidP="00C37962">
      <w:pPr>
        <w:ind w:firstLine="708"/>
        <w:rPr>
          <w:sz w:val="28"/>
          <w:szCs w:val="28"/>
        </w:rPr>
      </w:pPr>
      <w:r>
        <w:rPr>
          <w:sz w:val="28"/>
          <w:szCs w:val="28"/>
        </w:rPr>
        <w:t xml:space="preserve">                                                                </w:t>
      </w:r>
      <w:r w:rsidRPr="00E55629">
        <w:rPr>
          <w:sz w:val="28"/>
          <w:szCs w:val="28"/>
        </w:rPr>
        <w:t xml:space="preserve"> Таблица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6"/>
        <w:gridCol w:w="566"/>
        <w:gridCol w:w="566"/>
        <w:gridCol w:w="566"/>
      </w:tblGrid>
      <w:tr w:rsidR="00F648DD" w:rsidTr="00024026">
        <w:tc>
          <w:tcPr>
            <w:tcW w:w="0" w:type="auto"/>
          </w:tcPr>
          <w:p w:rsidR="00F648DD" w:rsidRPr="00024026" w:rsidRDefault="00F648DD" w:rsidP="00A505C6">
            <w:pPr>
              <w:rPr>
                <w:sz w:val="28"/>
                <w:szCs w:val="28"/>
              </w:rPr>
            </w:pPr>
            <w:r w:rsidRPr="00024026">
              <w:rPr>
                <w:sz w:val="28"/>
                <w:szCs w:val="28"/>
              </w:rPr>
              <w:t>Ширина рекламного поля (стороны), м</w:t>
            </w:r>
          </w:p>
        </w:tc>
        <w:tc>
          <w:tcPr>
            <w:tcW w:w="0" w:type="auto"/>
          </w:tcPr>
          <w:p w:rsidR="00F648DD" w:rsidRPr="00024026" w:rsidRDefault="00F648DD" w:rsidP="00024026">
            <w:pPr>
              <w:jc w:val="right"/>
              <w:rPr>
                <w:sz w:val="28"/>
                <w:szCs w:val="28"/>
              </w:rPr>
            </w:pPr>
            <w:r w:rsidRPr="00024026">
              <w:rPr>
                <w:sz w:val="28"/>
                <w:szCs w:val="28"/>
              </w:rPr>
              <w:t>10</w:t>
            </w:r>
          </w:p>
        </w:tc>
        <w:tc>
          <w:tcPr>
            <w:tcW w:w="0" w:type="auto"/>
          </w:tcPr>
          <w:p w:rsidR="00F648DD" w:rsidRPr="00024026" w:rsidRDefault="00F648DD" w:rsidP="00024026">
            <w:pPr>
              <w:jc w:val="right"/>
              <w:rPr>
                <w:sz w:val="28"/>
                <w:szCs w:val="28"/>
              </w:rPr>
            </w:pPr>
            <w:r w:rsidRPr="00024026">
              <w:rPr>
                <w:sz w:val="28"/>
                <w:szCs w:val="28"/>
              </w:rPr>
              <w:t>9</w:t>
            </w:r>
          </w:p>
        </w:tc>
        <w:tc>
          <w:tcPr>
            <w:tcW w:w="0" w:type="auto"/>
          </w:tcPr>
          <w:p w:rsidR="00F648DD" w:rsidRPr="00024026" w:rsidRDefault="00F648DD" w:rsidP="00024026">
            <w:pPr>
              <w:jc w:val="right"/>
              <w:rPr>
                <w:sz w:val="28"/>
                <w:szCs w:val="28"/>
              </w:rPr>
            </w:pPr>
            <w:r w:rsidRPr="00024026">
              <w:rPr>
                <w:sz w:val="28"/>
                <w:szCs w:val="28"/>
              </w:rPr>
              <w:t>12</w:t>
            </w:r>
          </w:p>
        </w:tc>
      </w:tr>
      <w:tr w:rsidR="00F648DD" w:rsidTr="00024026">
        <w:tc>
          <w:tcPr>
            <w:tcW w:w="0" w:type="auto"/>
          </w:tcPr>
          <w:p w:rsidR="00F648DD" w:rsidRPr="00024026" w:rsidRDefault="00F648DD" w:rsidP="00A505C6">
            <w:pPr>
              <w:rPr>
                <w:sz w:val="28"/>
                <w:szCs w:val="28"/>
              </w:rPr>
            </w:pPr>
            <w:r w:rsidRPr="00024026">
              <w:rPr>
                <w:sz w:val="28"/>
                <w:szCs w:val="28"/>
              </w:rPr>
              <w:t>Высота рекламного поля, м</w:t>
            </w:r>
          </w:p>
        </w:tc>
        <w:tc>
          <w:tcPr>
            <w:tcW w:w="0" w:type="auto"/>
          </w:tcPr>
          <w:p w:rsidR="00F648DD" w:rsidRPr="00024026" w:rsidRDefault="00F648DD" w:rsidP="00024026">
            <w:pPr>
              <w:jc w:val="right"/>
              <w:rPr>
                <w:sz w:val="28"/>
                <w:szCs w:val="28"/>
              </w:rPr>
            </w:pPr>
            <w:r w:rsidRPr="00024026">
              <w:rPr>
                <w:sz w:val="28"/>
                <w:szCs w:val="28"/>
              </w:rPr>
              <w:t>1,0</w:t>
            </w:r>
          </w:p>
        </w:tc>
        <w:tc>
          <w:tcPr>
            <w:tcW w:w="0" w:type="auto"/>
          </w:tcPr>
          <w:p w:rsidR="00F648DD" w:rsidRPr="00024026" w:rsidRDefault="00F648DD" w:rsidP="00024026">
            <w:pPr>
              <w:jc w:val="right"/>
              <w:rPr>
                <w:sz w:val="28"/>
                <w:szCs w:val="28"/>
              </w:rPr>
            </w:pPr>
            <w:r w:rsidRPr="00024026">
              <w:rPr>
                <w:sz w:val="28"/>
                <w:szCs w:val="28"/>
              </w:rPr>
              <w:t>0,6</w:t>
            </w:r>
          </w:p>
        </w:tc>
        <w:tc>
          <w:tcPr>
            <w:tcW w:w="0" w:type="auto"/>
          </w:tcPr>
          <w:p w:rsidR="00F648DD" w:rsidRPr="00024026" w:rsidRDefault="00F648DD" w:rsidP="00024026">
            <w:pPr>
              <w:jc w:val="right"/>
              <w:rPr>
                <w:sz w:val="28"/>
                <w:szCs w:val="28"/>
              </w:rPr>
            </w:pPr>
            <w:r w:rsidRPr="00024026">
              <w:rPr>
                <w:sz w:val="28"/>
                <w:szCs w:val="28"/>
              </w:rPr>
              <w:t>1,5</w:t>
            </w:r>
          </w:p>
        </w:tc>
      </w:tr>
    </w:tbl>
    <w:p w:rsidR="00F648DD" w:rsidRDefault="00F648DD" w:rsidP="00A505C6">
      <w:pPr>
        <w:ind w:firstLine="708"/>
        <w:jc w:val="right"/>
        <w:rPr>
          <w:sz w:val="28"/>
          <w:szCs w:val="28"/>
        </w:rPr>
      </w:pPr>
    </w:p>
    <w:p w:rsidR="00F648DD" w:rsidRDefault="00F648DD" w:rsidP="00E55629">
      <w:pPr>
        <w:ind w:firstLine="708"/>
        <w:jc w:val="both"/>
        <w:rPr>
          <w:sz w:val="28"/>
          <w:szCs w:val="28"/>
        </w:rPr>
      </w:pPr>
      <w:r w:rsidRPr="00E55629">
        <w:rPr>
          <w:sz w:val="28"/>
          <w:szCs w:val="28"/>
        </w:rPr>
        <w:t>7. На одной улице (площади) устанавливаются рекламные конструкции, сохраняющие между собой стилистическое единство.</w:t>
      </w:r>
    </w:p>
    <w:p w:rsidR="00F648DD" w:rsidRDefault="00F648DD" w:rsidP="00E55629">
      <w:pPr>
        <w:ind w:firstLine="708"/>
        <w:jc w:val="both"/>
        <w:rPr>
          <w:sz w:val="28"/>
          <w:szCs w:val="28"/>
        </w:rPr>
      </w:pPr>
      <w:r w:rsidRPr="00E55629">
        <w:rPr>
          <w:sz w:val="28"/>
          <w:szCs w:val="28"/>
        </w:rPr>
        <w:t xml:space="preserve"> 8. Минимальные расстояния между отдельно стоящими рекламными конструкциями, расположенными в одном направлении (на одной стороне проезда, улицы) и предназначенными для обзора с одного направления, не могут быть менее чем: </w:t>
      </w:r>
    </w:p>
    <w:p w:rsidR="00F648DD" w:rsidRDefault="00F648DD" w:rsidP="00E55629">
      <w:pPr>
        <w:ind w:firstLine="708"/>
        <w:jc w:val="both"/>
        <w:rPr>
          <w:sz w:val="28"/>
          <w:szCs w:val="28"/>
        </w:rPr>
      </w:pPr>
      <w:r w:rsidRPr="00E55629">
        <w:rPr>
          <w:sz w:val="28"/>
          <w:szCs w:val="28"/>
        </w:rPr>
        <w:t>- для рекламных конструкций особо крупного формата малой/нормальной/увеличенной высоты - 100/150/200 метров;</w:t>
      </w:r>
    </w:p>
    <w:p w:rsidR="00F648DD" w:rsidRDefault="00F648DD" w:rsidP="00E55629">
      <w:pPr>
        <w:ind w:firstLine="708"/>
        <w:jc w:val="both"/>
        <w:rPr>
          <w:sz w:val="28"/>
          <w:szCs w:val="28"/>
        </w:rPr>
      </w:pPr>
      <w:r w:rsidRPr="00E55629">
        <w:rPr>
          <w:sz w:val="28"/>
          <w:szCs w:val="28"/>
        </w:rPr>
        <w:t xml:space="preserve"> - для рекламных конструкций среднего и крупногабаритного формата малой/нормальной/увеличенной высоты - 80/100/150 метров;</w:t>
      </w:r>
    </w:p>
    <w:p w:rsidR="00F648DD" w:rsidRDefault="00F648DD" w:rsidP="00E55629">
      <w:pPr>
        <w:ind w:firstLine="708"/>
        <w:jc w:val="both"/>
        <w:rPr>
          <w:sz w:val="28"/>
          <w:szCs w:val="28"/>
        </w:rPr>
      </w:pPr>
      <w:r w:rsidRPr="00E55629">
        <w:rPr>
          <w:sz w:val="28"/>
          <w:szCs w:val="28"/>
        </w:rPr>
        <w:t xml:space="preserve"> - для рекламных конструкций малогабаритного формата малой/нормальной/увеличенной высоты - 30/40/50 метров.</w:t>
      </w:r>
    </w:p>
    <w:p w:rsidR="00F648DD" w:rsidRDefault="00F648DD" w:rsidP="00E55629">
      <w:pPr>
        <w:ind w:firstLine="708"/>
        <w:jc w:val="both"/>
        <w:rPr>
          <w:sz w:val="28"/>
          <w:szCs w:val="28"/>
        </w:rPr>
      </w:pPr>
      <w:r w:rsidRPr="00E55629">
        <w:rPr>
          <w:sz w:val="28"/>
          <w:szCs w:val="28"/>
        </w:rPr>
        <w:lastRenderedPageBreak/>
        <w:t xml:space="preserve"> 9. Расстояние между двумя рекламными конструкциями разного формата в одном направлении движения не может быть менее расстояния, предусмотренного для рекламной конструкции меньшего формата.</w:t>
      </w:r>
    </w:p>
    <w:p w:rsidR="00F648DD" w:rsidRDefault="00F648DD" w:rsidP="00E55629">
      <w:pPr>
        <w:ind w:firstLine="708"/>
        <w:jc w:val="both"/>
        <w:rPr>
          <w:sz w:val="28"/>
          <w:szCs w:val="28"/>
        </w:rPr>
      </w:pPr>
      <w:r w:rsidRPr="00E55629">
        <w:rPr>
          <w:sz w:val="28"/>
          <w:szCs w:val="28"/>
        </w:rPr>
        <w:t xml:space="preserve"> 10. Размещение элементов уличной мебели, совмещенных с рекламными конструкциями, рекламных конструкций с рекламной плоскостью, расположенной вдоль направления движения транспорта, рекламных конструкций, расположенных по разные стороны проезжих частей улиц, магистралей, рекламных конструкций, используемых исключительно для размещения </w:t>
      </w:r>
      <w:r>
        <w:rPr>
          <w:sz w:val="28"/>
          <w:szCs w:val="28"/>
        </w:rPr>
        <w:t>муниципальной</w:t>
      </w:r>
      <w:r w:rsidRPr="00E55629">
        <w:rPr>
          <w:sz w:val="28"/>
          <w:szCs w:val="28"/>
        </w:rPr>
        <w:t xml:space="preserve"> некоммерческой информации, а также </w:t>
      </w:r>
      <w:r>
        <w:rPr>
          <w:sz w:val="28"/>
          <w:szCs w:val="28"/>
        </w:rPr>
        <w:t>муниципальных</w:t>
      </w:r>
      <w:r w:rsidRPr="00E55629">
        <w:rPr>
          <w:sz w:val="28"/>
          <w:szCs w:val="28"/>
        </w:rPr>
        <w:t xml:space="preserve"> информационных щитов, стендов, тумб допускается без соблюдения требований, установленных в пунктах настоящей Схемы, по согласованию с органом местного самоуправления </w:t>
      </w:r>
      <w:r>
        <w:rPr>
          <w:sz w:val="28"/>
          <w:szCs w:val="28"/>
        </w:rPr>
        <w:t>Гордеевского</w:t>
      </w:r>
      <w:r w:rsidRPr="00E55629">
        <w:rPr>
          <w:sz w:val="28"/>
          <w:szCs w:val="28"/>
        </w:rPr>
        <w:t xml:space="preserve"> района. </w:t>
      </w:r>
    </w:p>
    <w:p w:rsidR="00F648DD" w:rsidRDefault="00F648DD" w:rsidP="00E55629">
      <w:pPr>
        <w:ind w:firstLine="708"/>
        <w:jc w:val="both"/>
        <w:rPr>
          <w:sz w:val="28"/>
          <w:szCs w:val="28"/>
        </w:rPr>
      </w:pPr>
      <w:r w:rsidRPr="00E55629">
        <w:rPr>
          <w:sz w:val="28"/>
          <w:szCs w:val="28"/>
        </w:rPr>
        <w:t xml:space="preserve">11. Рекламные конструкции, размещаемые на конструктивных элементах зданий и сооружений, не могут нарушать архитектурный и художественный облик здания, сооружения, создавать помехи для очистки кровель от снега и льда. Во избежание искажения целостности восприятия архитектуры зданий запрещается установка и эксплуатация на главных фасадах зданий крупноформатных щитовых и баннерных рекламных конструкций рекламы и информации, закрывающих значительную часть фасада здания, остекление витрин и окон, архитектурные детали и декоративное оформление. Предпочтение отдается рекламным конструкциям со сменным рекламно-информационным полем или </w:t>
      </w:r>
      <w:proofErr w:type="spellStart"/>
      <w:r w:rsidRPr="00E55629">
        <w:rPr>
          <w:sz w:val="28"/>
          <w:szCs w:val="28"/>
        </w:rPr>
        <w:t>светодинамическим</w:t>
      </w:r>
      <w:proofErr w:type="spellEnd"/>
      <w:r w:rsidRPr="00E55629">
        <w:rPr>
          <w:sz w:val="28"/>
          <w:szCs w:val="28"/>
        </w:rPr>
        <w:t xml:space="preserve"> конструкциям. </w:t>
      </w:r>
    </w:p>
    <w:p w:rsidR="00F648DD" w:rsidRDefault="00F648DD" w:rsidP="00E55629">
      <w:pPr>
        <w:ind w:firstLine="708"/>
        <w:jc w:val="both"/>
        <w:rPr>
          <w:sz w:val="28"/>
          <w:szCs w:val="28"/>
        </w:rPr>
      </w:pPr>
      <w:r w:rsidRPr="00E55629">
        <w:rPr>
          <w:sz w:val="28"/>
          <w:szCs w:val="28"/>
        </w:rPr>
        <w:t>12. Перед фасадом крупных торговых центров могут быть установлены рекламные конструкции, выполненные по индивидуальным проектам, уличная мебель с информацией об арендаторах или услугах торгового центра, улучшающие благоустройство прилегающих территорий, при соблюдении следующих условий:</w:t>
      </w:r>
    </w:p>
    <w:p w:rsidR="00F648DD" w:rsidRDefault="00F648DD" w:rsidP="00E55629">
      <w:pPr>
        <w:ind w:firstLine="708"/>
        <w:jc w:val="both"/>
        <w:rPr>
          <w:sz w:val="28"/>
          <w:szCs w:val="28"/>
        </w:rPr>
      </w:pPr>
      <w:r w:rsidRPr="00E55629">
        <w:rPr>
          <w:sz w:val="28"/>
          <w:szCs w:val="28"/>
        </w:rPr>
        <w:t xml:space="preserve"> - число арендаторов </w:t>
      </w:r>
      <w:r>
        <w:rPr>
          <w:sz w:val="28"/>
          <w:szCs w:val="28"/>
        </w:rPr>
        <w:t xml:space="preserve">не </w:t>
      </w:r>
      <w:r w:rsidRPr="00E55629">
        <w:rPr>
          <w:sz w:val="28"/>
          <w:szCs w:val="28"/>
        </w:rPr>
        <w:t>превышает возможность размещения вывесок на фасаде здания.</w:t>
      </w:r>
    </w:p>
    <w:p w:rsidR="00F648DD" w:rsidRDefault="00F648DD" w:rsidP="00A505C6">
      <w:pPr>
        <w:ind w:firstLine="708"/>
        <w:jc w:val="center"/>
        <w:rPr>
          <w:sz w:val="28"/>
          <w:szCs w:val="28"/>
        </w:rPr>
      </w:pPr>
      <w:r w:rsidRPr="00E55629">
        <w:rPr>
          <w:sz w:val="28"/>
          <w:szCs w:val="28"/>
        </w:rPr>
        <w:t>Раздел 7.</w:t>
      </w:r>
    </w:p>
    <w:p w:rsidR="00F648DD" w:rsidRDefault="00F648DD" w:rsidP="00A505C6">
      <w:pPr>
        <w:ind w:firstLine="708"/>
        <w:jc w:val="center"/>
        <w:rPr>
          <w:sz w:val="28"/>
          <w:szCs w:val="28"/>
        </w:rPr>
      </w:pPr>
      <w:r w:rsidRPr="00E55629">
        <w:rPr>
          <w:sz w:val="28"/>
          <w:szCs w:val="28"/>
        </w:rPr>
        <w:t xml:space="preserve">Требования к дизайну, </w:t>
      </w:r>
      <w:proofErr w:type="spellStart"/>
      <w:r w:rsidRPr="00E55629">
        <w:rPr>
          <w:sz w:val="28"/>
          <w:szCs w:val="28"/>
        </w:rPr>
        <w:t>колористике</w:t>
      </w:r>
      <w:proofErr w:type="spellEnd"/>
      <w:r w:rsidRPr="00E55629">
        <w:rPr>
          <w:sz w:val="28"/>
          <w:szCs w:val="28"/>
        </w:rPr>
        <w:t>, подсветке</w:t>
      </w:r>
    </w:p>
    <w:p w:rsidR="00F648DD" w:rsidRDefault="00F648DD" w:rsidP="00A505C6">
      <w:pPr>
        <w:ind w:firstLine="708"/>
        <w:jc w:val="center"/>
        <w:rPr>
          <w:sz w:val="28"/>
          <w:szCs w:val="28"/>
        </w:rPr>
      </w:pPr>
    </w:p>
    <w:p w:rsidR="00F648DD" w:rsidRDefault="00F648DD" w:rsidP="00E55629">
      <w:pPr>
        <w:ind w:firstLine="708"/>
        <w:jc w:val="both"/>
        <w:rPr>
          <w:sz w:val="28"/>
          <w:szCs w:val="28"/>
        </w:rPr>
      </w:pPr>
      <w:r w:rsidRPr="00E55629">
        <w:rPr>
          <w:sz w:val="28"/>
          <w:szCs w:val="28"/>
        </w:rPr>
        <w:t xml:space="preserve">1. При размещении рекламных конструкций учитывается архитектурная среда сел. Рекламные конструкции, а также рекламные и информационные изображения, размещаемые на них, соответствуют контексту градостроительной ситуации, улучшая визуальный образ, подчеркивая индивидуальность сложившейся застройки. </w:t>
      </w:r>
    </w:p>
    <w:p w:rsidR="00F648DD" w:rsidRDefault="00F648DD" w:rsidP="00E55629">
      <w:pPr>
        <w:ind w:firstLine="708"/>
        <w:jc w:val="both"/>
        <w:rPr>
          <w:sz w:val="28"/>
          <w:szCs w:val="28"/>
        </w:rPr>
      </w:pPr>
      <w:r w:rsidRPr="00E55629">
        <w:rPr>
          <w:sz w:val="28"/>
          <w:szCs w:val="28"/>
        </w:rPr>
        <w:t xml:space="preserve">Основные критерии, по которым обеспечивается наиболее полное соответствие: </w:t>
      </w:r>
    </w:p>
    <w:p w:rsidR="00F648DD" w:rsidRDefault="00F648DD" w:rsidP="00E55629">
      <w:pPr>
        <w:ind w:firstLine="708"/>
        <w:jc w:val="both"/>
        <w:rPr>
          <w:sz w:val="28"/>
          <w:szCs w:val="28"/>
        </w:rPr>
      </w:pPr>
      <w:proofErr w:type="spellStart"/>
      <w:r w:rsidRPr="00E55629">
        <w:rPr>
          <w:sz w:val="28"/>
          <w:szCs w:val="28"/>
        </w:rPr>
        <w:t>колористика</w:t>
      </w:r>
      <w:proofErr w:type="spellEnd"/>
      <w:r w:rsidRPr="00E55629">
        <w:rPr>
          <w:sz w:val="28"/>
          <w:szCs w:val="28"/>
        </w:rPr>
        <w:t xml:space="preserve"> - для оформления рекламных конструкций используются цвета, сочетающиеся с окружающим фоном; </w:t>
      </w:r>
    </w:p>
    <w:p w:rsidR="00F648DD" w:rsidRDefault="00F648DD" w:rsidP="00E55629">
      <w:pPr>
        <w:ind w:firstLine="708"/>
        <w:jc w:val="both"/>
        <w:rPr>
          <w:sz w:val="28"/>
          <w:szCs w:val="28"/>
        </w:rPr>
      </w:pPr>
      <w:r w:rsidRPr="00E55629">
        <w:rPr>
          <w:sz w:val="28"/>
          <w:szCs w:val="28"/>
        </w:rPr>
        <w:lastRenderedPageBreak/>
        <w:t xml:space="preserve">стилистика окружающей среды - при проектировании рекламных конструкций учитывается пластика архитектуры, ее исторические особенности; </w:t>
      </w:r>
    </w:p>
    <w:p w:rsidR="00F648DD" w:rsidRDefault="00F648DD" w:rsidP="00E55629">
      <w:pPr>
        <w:ind w:firstLine="708"/>
        <w:jc w:val="both"/>
        <w:rPr>
          <w:sz w:val="28"/>
          <w:szCs w:val="28"/>
        </w:rPr>
      </w:pPr>
      <w:r w:rsidRPr="00E55629">
        <w:rPr>
          <w:sz w:val="28"/>
          <w:szCs w:val="28"/>
        </w:rPr>
        <w:t>пропорции и масштаб - размеры рекламных конструкций и элементов изображений соответствуют размерам окружающих объектов, учитывают особенности их архитектуры;</w:t>
      </w:r>
    </w:p>
    <w:p w:rsidR="00F648DD" w:rsidRDefault="00F648DD" w:rsidP="00E55629">
      <w:pPr>
        <w:ind w:firstLine="708"/>
        <w:jc w:val="both"/>
        <w:rPr>
          <w:sz w:val="28"/>
          <w:szCs w:val="28"/>
        </w:rPr>
      </w:pPr>
      <w:r w:rsidRPr="00E55629">
        <w:rPr>
          <w:sz w:val="28"/>
          <w:szCs w:val="28"/>
        </w:rPr>
        <w:t xml:space="preserve"> структура - при размещении рекламных конструкций учитывается существующая в архитектурной среде структура, периодичность с целью формирования целостного восприятия городского пространства. </w:t>
      </w:r>
    </w:p>
    <w:p w:rsidR="00F648DD" w:rsidRDefault="00F648DD" w:rsidP="00E55629">
      <w:pPr>
        <w:ind w:firstLine="708"/>
        <w:jc w:val="both"/>
        <w:rPr>
          <w:sz w:val="28"/>
          <w:szCs w:val="28"/>
        </w:rPr>
      </w:pPr>
      <w:r w:rsidRPr="00E55629">
        <w:rPr>
          <w:sz w:val="28"/>
          <w:szCs w:val="28"/>
        </w:rPr>
        <w:t>2. Дизайн наземных рекламных конструкций согласовывается с органом местного самоуправления муниципального района.</w:t>
      </w:r>
    </w:p>
    <w:p w:rsidR="00F648DD" w:rsidRDefault="00F648DD" w:rsidP="00E55629">
      <w:pPr>
        <w:ind w:firstLine="708"/>
        <w:jc w:val="both"/>
        <w:rPr>
          <w:sz w:val="28"/>
          <w:szCs w:val="28"/>
        </w:rPr>
      </w:pPr>
      <w:r w:rsidRPr="00E55629">
        <w:rPr>
          <w:sz w:val="28"/>
          <w:szCs w:val="28"/>
        </w:rPr>
        <w:t xml:space="preserve"> 3. Цветовое решение наземных рекламных конструкций должно отвечать сложившейся </w:t>
      </w:r>
      <w:proofErr w:type="spellStart"/>
      <w:r w:rsidRPr="00E55629">
        <w:rPr>
          <w:sz w:val="28"/>
          <w:szCs w:val="28"/>
        </w:rPr>
        <w:t>колористике</w:t>
      </w:r>
      <w:proofErr w:type="spellEnd"/>
      <w:r w:rsidRPr="00E55629">
        <w:rPr>
          <w:sz w:val="28"/>
          <w:szCs w:val="28"/>
        </w:rPr>
        <w:t xml:space="preserve"> среды сельских поселений:</w:t>
      </w:r>
    </w:p>
    <w:p w:rsidR="00F648DD" w:rsidRDefault="00F648DD" w:rsidP="00E55629">
      <w:pPr>
        <w:ind w:firstLine="708"/>
        <w:jc w:val="both"/>
        <w:rPr>
          <w:sz w:val="28"/>
          <w:szCs w:val="28"/>
        </w:rPr>
      </w:pPr>
      <w:r w:rsidRPr="00E55629">
        <w:rPr>
          <w:sz w:val="28"/>
          <w:szCs w:val="28"/>
        </w:rPr>
        <w:t xml:space="preserve"> - гармонировать с архитектурно-пространственным окружением и другими элементами благоустройства и оборудования; </w:t>
      </w:r>
    </w:p>
    <w:p w:rsidR="00F648DD" w:rsidRDefault="00F648DD" w:rsidP="00E55629">
      <w:pPr>
        <w:ind w:firstLine="708"/>
        <w:jc w:val="both"/>
        <w:rPr>
          <w:sz w:val="28"/>
          <w:szCs w:val="28"/>
        </w:rPr>
      </w:pPr>
      <w:r w:rsidRPr="00E55629">
        <w:rPr>
          <w:sz w:val="28"/>
          <w:szCs w:val="28"/>
        </w:rPr>
        <w:t xml:space="preserve">- иметь нейтральный унифицированный характер на основе ограниченного числа колеров, согласованных с органом местного самоуправления муниципального района. </w:t>
      </w:r>
    </w:p>
    <w:p w:rsidR="00F648DD" w:rsidRDefault="00F648DD" w:rsidP="00E55629">
      <w:pPr>
        <w:ind w:firstLine="708"/>
        <w:jc w:val="both"/>
        <w:rPr>
          <w:sz w:val="28"/>
          <w:szCs w:val="28"/>
        </w:rPr>
      </w:pPr>
      <w:r w:rsidRPr="00E55629">
        <w:rPr>
          <w:sz w:val="28"/>
          <w:szCs w:val="28"/>
        </w:rPr>
        <w:t xml:space="preserve">4. В границах перекрестка, квартала, локальной архитектурно-планировочной ситуации цветовое решение наземных рекламных конструкций должно иметь единый упорядоченный характер. </w:t>
      </w:r>
    </w:p>
    <w:p w:rsidR="00F648DD" w:rsidRDefault="00F648DD" w:rsidP="00E55629">
      <w:pPr>
        <w:ind w:firstLine="708"/>
        <w:jc w:val="both"/>
        <w:rPr>
          <w:sz w:val="28"/>
          <w:szCs w:val="28"/>
        </w:rPr>
      </w:pPr>
      <w:r w:rsidRPr="00E55629">
        <w:rPr>
          <w:sz w:val="28"/>
          <w:szCs w:val="28"/>
        </w:rPr>
        <w:t>5. Для малогабаритных рекламных конструкций рекомендуется предусмотреть внутреннюю подсветку рекламного поля.</w:t>
      </w:r>
    </w:p>
    <w:p w:rsidR="00F648DD" w:rsidRDefault="00F648DD" w:rsidP="00E55629">
      <w:pPr>
        <w:ind w:firstLine="708"/>
        <w:jc w:val="both"/>
        <w:rPr>
          <w:sz w:val="28"/>
          <w:szCs w:val="28"/>
        </w:rPr>
      </w:pPr>
      <w:r w:rsidRPr="00E55629">
        <w:rPr>
          <w:sz w:val="28"/>
          <w:szCs w:val="28"/>
        </w:rPr>
        <w:t xml:space="preserve"> Для крупногабаритных рекламных конструкций и </w:t>
      </w:r>
      <w:proofErr w:type="spellStart"/>
      <w:r w:rsidRPr="00E55629">
        <w:rPr>
          <w:sz w:val="28"/>
          <w:szCs w:val="28"/>
        </w:rPr>
        <w:t>рекламоносителей</w:t>
      </w:r>
      <w:proofErr w:type="spellEnd"/>
      <w:r w:rsidRPr="00E55629">
        <w:rPr>
          <w:sz w:val="28"/>
          <w:szCs w:val="28"/>
        </w:rPr>
        <w:t xml:space="preserve"> особо крупного формата рекомендуется предусмотреть систему наружной или внутренней подсветки рекламного поля.</w:t>
      </w:r>
    </w:p>
    <w:p w:rsidR="00F648DD" w:rsidRDefault="00F648DD" w:rsidP="00E55629">
      <w:pPr>
        <w:ind w:firstLine="708"/>
        <w:jc w:val="both"/>
        <w:rPr>
          <w:sz w:val="28"/>
          <w:szCs w:val="28"/>
        </w:rPr>
      </w:pPr>
      <w:r w:rsidRPr="00E55629">
        <w:rPr>
          <w:sz w:val="28"/>
          <w:szCs w:val="28"/>
        </w:rPr>
        <w:t xml:space="preserve"> Подсветка должна обеспечивать равномерную освещенность рекламного поля, читаемость информации, комплексное световое решение среды сельских поселений в вечернее и ночное время.</w:t>
      </w:r>
    </w:p>
    <w:p w:rsidR="00F648DD" w:rsidRDefault="00F648DD" w:rsidP="00E55629">
      <w:pPr>
        <w:ind w:firstLine="708"/>
        <w:jc w:val="both"/>
        <w:rPr>
          <w:sz w:val="28"/>
          <w:szCs w:val="28"/>
        </w:rPr>
      </w:pPr>
      <w:r w:rsidRPr="00E55629">
        <w:rPr>
          <w:sz w:val="28"/>
          <w:szCs w:val="28"/>
        </w:rPr>
        <w:t xml:space="preserve"> 8. Подсветка наземных рекламных конструкций должна быть согласована с решением художественной подсветки фасадов отдельных зданий, улиц, площадей, сооружений, ландшафтных объектов, не ухудшать эстетических характеристик и условий целостного визуального восприятия среды сельских поселений. </w:t>
      </w:r>
    </w:p>
    <w:p w:rsidR="00F648DD" w:rsidRDefault="00F648DD" w:rsidP="00E55629">
      <w:pPr>
        <w:ind w:firstLine="708"/>
        <w:jc w:val="both"/>
        <w:rPr>
          <w:sz w:val="28"/>
          <w:szCs w:val="28"/>
        </w:rPr>
      </w:pPr>
    </w:p>
    <w:p w:rsidR="00F648DD" w:rsidRDefault="00F648DD" w:rsidP="00F22CE4">
      <w:pPr>
        <w:ind w:firstLine="708"/>
        <w:jc w:val="center"/>
        <w:rPr>
          <w:sz w:val="28"/>
          <w:szCs w:val="28"/>
        </w:rPr>
      </w:pPr>
      <w:r w:rsidRPr="00E55629">
        <w:rPr>
          <w:sz w:val="28"/>
          <w:szCs w:val="28"/>
        </w:rPr>
        <w:t>Раздел 8.</w:t>
      </w:r>
    </w:p>
    <w:p w:rsidR="00F648DD" w:rsidRDefault="00F648DD" w:rsidP="00F22CE4">
      <w:pPr>
        <w:ind w:firstLine="708"/>
        <w:jc w:val="center"/>
        <w:rPr>
          <w:sz w:val="28"/>
          <w:szCs w:val="28"/>
        </w:rPr>
      </w:pPr>
      <w:r w:rsidRPr="00E55629">
        <w:rPr>
          <w:sz w:val="28"/>
          <w:szCs w:val="28"/>
        </w:rPr>
        <w:t xml:space="preserve">Требования, определяющие возможность размещения рекламных конструкций в </w:t>
      </w:r>
      <w:r>
        <w:rPr>
          <w:sz w:val="28"/>
          <w:szCs w:val="28"/>
        </w:rPr>
        <w:t>Гордеевском районе</w:t>
      </w:r>
    </w:p>
    <w:p w:rsidR="00F648DD" w:rsidRDefault="00F648DD" w:rsidP="00E55629">
      <w:pPr>
        <w:ind w:firstLine="708"/>
        <w:jc w:val="both"/>
        <w:rPr>
          <w:sz w:val="28"/>
          <w:szCs w:val="28"/>
        </w:rPr>
      </w:pPr>
    </w:p>
    <w:p w:rsidR="00F648DD" w:rsidRDefault="00F648DD" w:rsidP="00E55629">
      <w:pPr>
        <w:ind w:firstLine="708"/>
        <w:jc w:val="both"/>
        <w:rPr>
          <w:sz w:val="28"/>
          <w:szCs w:val="28"/>
        </w:rPr>
      </w:pPr>
      <w:r w:rsidRPr="00E55629">
        <w:rPr>
          <w:sz w:val="28"/>
          <w:szCs w:val="28"/>
        </w:rPr>
        <w:t xml:space="preserve"> С целью дифференциации подходов к размещению рекламных конструкций рекламы и информации территория </w:t>
      </w:r>
      <w:r>
        <w:rPr>
          <w:sz w:val="28"/>
          <w:szCs w:val="28"/>
        </w:rPr>
        <w:t xml:space="preserve">Гордеевского района </w:t>
      </w:r>
      <w:r w:rsidRPr="00E55629">
        <w:rPr>
          <w:sz w:val="28"/>
          <w:szCs w:val="28"/>
        </w:rPr>
        <w:t xml:space="preserve">представлена следующим образом: </w:t>
      </w:r>
    </w:p>
    <w:p w:rsidR="00F648DD" w:rsidRDefault="00F648DD" w:rsidP="00E55629">
      <w:pPr>
        <w:ind w:firstLine="708"/>
        <w:jc w:val="both"/>
        <w:rPr>
          <w:sz w:val="28"/>
          <w:szCs w:val="28"/>
        </w:rPr>
      </w:pPr>
      <w:r w:rsidRPr="00E55629">
        <w:rPr>
          <w:sz w:val="28"/>
          <w:szCs w:val="28"/>
        </w:rPr>
        <w:t xml:space="preserve">1) по улицам и площадям с преимущественно общественной застройкой, офисных зданий и т.п.; по улицам и площадям вблизи административных зданий, учебных заведений; по улицам и площадям </w:t>
      </w:r>
      <w:r w:rsidRPr="00E55629">
        <w:rPr>
          <w:sz w:val="28"/>
          <w:szCs w:val="28"/>
        </w:rPr>
        <w:lastRenderedPageBreak/>
        <w:t xml:space="preserve">вблизи объектов культурного значения, таких </w:t>
      </w:r>
      <w:proofErr w:type="gramStart"/>
      <w:r w:rsidRPr="00E55629">
        <w:rPr>
          <w:sz w:val="28"/>
          <w:szCs w:val="28"/>
        </w:rPr>
        <w:t>как  Дома</w:t>
      </w:r>
      <w:proofErr w:type="gramEnd"/>
      <w:r w:rsidRPr="00E55629">
        <w:rPr>
          <w:sz w:val="28"/>
          <w:szCs w:val="28"/>
        </w:rPr>
        <w:t xml:space="preserve"> культуры и т.п. размещаются конструкции (0,8 x 1,2; 1,2 x 1,8; 2,4 x 1,8; 3,0 x 1,4; 3,0 x 2,0; 3,6 x 2,6; 6 x 3; перетяжки), уличная мебель, индивидуальные проекты.</w:t>
      </w:r>
    </w:p>
    <w:p w:rsidR="00F648DD" w:rsidRDefault="00F648DD" w:rsidP="00E55629">
      <w:pPr>
        <w:ind w:firstLine="708"/>
        <w:jc w:val="both"/>
        <w:rPr>
          <w:sz w:val="28"/>
          <w:szCs w:val="28"/>
        </w:rPr>
      </w:pPr>
      <w:r w:rsidRPr="00E55629">
        <w:rPr>
          <w:sz w:val="28"/>
          <w:szCs w:val="28"/>
        </w:rPr>
        <w:t xml:space="preserve"> 2) по территориям сельских поселений с преимущественной застройкой жилыми домами размещаются конструкции (0,8 x 1,2; 1,2 x 1,8; 2,4 x 1,8; 3,0 x 1,4; 3,0 x 2,0; 3,6 x 2,6; 6 x 3; перетяжки), особо крупные форматы (при возникновении градостроительной ситуации - по согласованию), уличная мебель, индивидуальные проекты.</w:t>
      </w:r>
    </w:p>
    <w:p w:rsidR="00F648DD" w:rsidRDefault="00F648DD" w:rsidP="00E55629">
      <w:pPr>
        <w:ind w:firstLine="708"/>
        <w:jc w:val="both"/>
        <w:rPr>
          <w:sz w:val="28"/>
          <w:szCs w:val="28"/>
        </w:rPr>
      </w:pPr>
      <w:r w:rsidRPr="00E55629">
        <w:rPr>
          <w:sz w:val="28"/>
          <w:szCs w:val="28"/>
        </w:rPr>
        <w:t xml:space="preserve"> 3) на территориях, удаленных от центров сельских поселений, на которых расположены промышленные предприятия, складские, производственные помещения и т.п., размещаются конструкции (0,8 x 1,2; 1,2 x 1,8; 2,4 x 1,8; 3,0 x 1,4; 3,0 x 2,0; 3,6 x 2,6; 6 x 3; перетяжки), особо крупные форматы (при возникновении градостроительной ситуации - по согласованию), уличная мебель, индивидуальные проекты. </w:t>
      </w:r>
    </w:p>
    <w:p w:rsidR="00F648DD" w:rsidRDefault="00F648DD" w:rsidP="00E55629">
      <w:pPr>
        <w:ind w:firstLine="708"/>
        <w:jc w:val="both"/>
        <w:rPr>
          <w:sz w:val="28"/>
          <w:szCs w:val="28"/>
        </w:rPr>
      </w:pPr>
      <w:r w:rsidRPr="00E55629">
        <w:rPr>
          <w:sz w:val="28"/>
          <w:szCs w:val="28"/>
        </w:rPr>
        <w:t xml:space="preserve">4) на въездах в сельские поселения, а также вдоль автодорог целесообразно использовать не только крупноформатные рекламные конструкции, но и использовать пространство для установки рекламных конструкций по индивидуальным проектам при формировании позитивного имиджа территории. </w:t>
      </w:r>
    </w:p>
    <w:p w:rsidR="00F648DD" w:rsidRDefault="00F648DD" w:rsidP="00E55629">
      <w:pPr>
        <w:ind w:firstLine="708"/>
        <w:jc w:val="both"/>
        <w:rPr>
          <w:sz w:val="28"/>
          <w:szCs w:val="28"/>
        </w:rPr>
      </w:pPr>
      <w:r w:rsidRPr="00E55629">
        <w:rPr>
          <w:sz w:val="28"/>
          <w:szCs w:val="28"/>
        </w:rPr>
        <w:t xml:space="preserve">5) для каждого места определенного Схемой для размещения рекламных конструкций заказчиком должен быть разработан и согласован с администрацией </w:t>
      </w:r>
      <w:r>
        <w:rPr>
          <w:sz w:val="28"/>
          <w:szCs w:val="28"/>
        </w:rPr>
        <w:t xml:space="preserve">Гордеевского района </w:t>
      </w:r>
      <w:r w:rsidRPr="00E55629">
        <w:rPr>
          <w:sz w:val="28"/>
          <w:szCs w:val="28"/>
        </w:rPr>
        <w:t>паспорт рекламного места, содержащий сведения, относящиеся к территориальному размещению, внешнему виду и техническим параметрам конструкции, включающий в себя:</w:t>
      </w:r>
    </w:p>
    <w:p w:rsidR="00F648DD" w:rsidRDefault="00F648DD" w:rsidP="00E55629">
      <w:pPr>
        <w:ind w:firstLine="708"/>
        <w:jc w:val="both"/>
        <w:rPr>
          <w:sz w:val="28"/>
          <w:szCs w:val="28"/>
        </w:rPr>
      </w:pPr>
      <w:r w:rsidRPr="00E55629">
        <w:rPr>
          <w:sz w:val="28"/>
          <w:szCs w:val="28"/>
        </w:rPr>
        <w:t xml:space="preserve"> а) чертежи и расчет конструкций (паспорт изготовителя для и</w:t>
      </w:r>
      <w:r>
        <w:rPr>
          <w:sz w:val="28"/>
          <w:szCs w:val="28"/>
        </w:rPr>
        <w:t>зделий заводского производства);</w:t>
      </w:r>
    </w:p>
    <w:p w:rsidR="00F648DD" w:rsidRDefault="00F648DD" w:rsidP="00E55629">
      <w:pPr>
        <w:ind w:firstLine="708"/>
        <w:jc w:val="both"/>
        <w:rPr>
          <w:sz w:val="28"/>
          <w:szCs w:val="28"/>
        </w:rPr>
      </w:pPr>
      <w:r w:rsidRPr="00E55629">
        <w:rPr>
          <w:sz w:val="28"/>
          <w:szCs w:val="28"/>
        </w:rPr>
        <w:t xml:space="preserve">б) вид (фасад) средства в цвете с указанием отделки, технологии размещения рекламной информации, подсветки в темное время суток </w:t>
      </w:r>
      <w:proofErr w:type="gramStart"/>
      <w:r w:rsidRPr="00E55629">
        <w:rPr>
          <w:sz w:val="28"/>
          <w:szCs w:val="28"/>
        </w:rPr>
        <w:t>( при</w:t>
      </w:r>
      <w:proofErr w:type="gramEnd"/>
      <w:r w:rsidRPr="00E55629">
        <w:rPr>
          <w:sz w:val="28"/>
          <w:szCs w:val="28"/>
        </w:rPr>
        <w:t xml:space="preserve"> ее наличии)</w:t>
      </w:r>
      <w:r>
        <w:rPr>
          <w:sz w:val="28"/>
          <w:szCs w:val="28"/>
        </w:rPr>
        <w:t>;</w:t>
      </w:r>
    </w:p>
    <w:p w:rsidR="00F648DD" w:rsidRDefault="00F648DD" w:rsidP="00E55629">
      <w:pPr>
        <w:ind w:firstLine="708"/>
        <w:jc w:val="both"/>
        <w:rPr>
          <w:sz w:val="28"/>
          <w:szCs w:val="28"/>
        </w:rPr>
      </w:pPr>
      <w:r w:rsidRPr="00E55629">
        <w:rPr>
          <w:sz w:val="28"/>
          <w:szCs w:val="28"/>
        </w:rPr>
        <w:t xml:space="preserve"> в) цветовые фотомонтажи средства в сельской среде с визуальных сторон размещения рекламной информации (размером не менее 10х15 см)</w:t>
      </w:r>
      <w:r>
        <w:rPr>
          <w:sz w:val="28"/>
          <w:szCs w:val="28"/>
        </w:rPr>
        <w:t>;</w:t>
      </w:r>
    </w:p>
    <w:p w:rsidR="00F648DD" w:rsidRDefault="00F648DD" w:rsidP="00E55629">
      <w:pPr>
        <w:ind w:firstLine="708"/>
        <w:jc w:val="both"/>
        <w:rPr>
          <w:sz w:val="28"/>
          <w:szCs w:val="28"/>
        </w:rPr>
      </w:pPr>
      <w:r w:rsidRPr="00E55629">
        <w:rPr>
          <w:sz w:val="28"/>
          <w:szCs w:val="28"/>
        </w:rPr>
        <w:t xml:space="preserve"> г) план размещения, выполненный на топографической съемке М 1:500 для средств, устанавливаемых на земле</w:t>
      </w:r>
      <w:r>
        <w:rPr>
          <w:sz w:val="28"/>
          <w:szCs w:val="28"/>
        </w:rPr>
        <w:t>;</w:t>
      </w:r>
    </w:p>
    <w:p w:rsidR="00F648DD" w:rsidRDefault="00F648DD" w:rsidP="00E55629">
      <w:pPr>
        <w:ind w:firstLine="708"/>
        <w:jc w:val="both"/>
        <w:rPr>
          <w:sz w:val="28"/>
          <w:szCs w:val="28"/>
        </w:rPr>
      </w:pPr>
      <w:r w:rsidRPr="00E55629">
        <w:rPr>
          <w:sz w:val="28"/>
          <w:szCs w:val="28"/>
        </w:rPr>
        <w:t xml:space="preserve"> д) схему размещения (в М 1:500 – М 1:2000) для средств, устанавливаемых на здании(сооружении)</w:t>
      </w:r>
      <w:r>
        <w:rPr>
          <w:sz w:val="28"/>
          <w:szCs w:val="28"/>
        </w:rPr>
        <w:t>;</w:t>
      </w:r>
    </w:p>
    <w:p w:rsidR="00F648DD" w:rsidRDefault="00F648DD" w:rsidP="00E55629">
      <w:pPr>
        <w:ind w:firstLine="708"/>
        <w:jc w:val="both"/>
        <w:rPr>
          <w:sz w:val="28"/>
          <w:szCs w:val="28"/>
        </w:rPr>
      </w:pPr>
      <w:r w:rsidRPr="00E55629">
        <w:rPr>
          <w:sz w:val="28"/>
          <w:szCs w:val="28"/>
        </w:rPr>
        <w:t xml:space="preserve"> е) </w:t>
      </w:r>
      <w:proofErr w:type="gramStart"/>
      <w:r w:rsidRPr="00E55629">
        <w:rPr>
          <w:sz w:val="28"/>
          <w:szCs w:val="28"/>
        </w:rPr>
        <w:t>расчет безопасности и надежности конструкций</w:t>
      </w:r>
      <w:proofErr w:type="gramEnd"/>
      <w:r w:rsidRPr="00E55629">
        <w:rPr>
          <w:sz w:val="28"/>
          <w:szCs w:val="28"/>
        </w:rPr>
        <w:t xml:space="preserve"> учитывающий требования безопасности размещения рекламных конструкций, установленных действующим законодательством, в частности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(принят и введен в действие Постановлением Госстандарта России от 22.04.2003 № 124-ст), СНиП II-23-81*, СНиП 2.01.07-85, СНиП 3.03.01-87, СНиП 12-03-2001. </w:t>
      </w:r>
    </w:p>
    <w:p w:rsidR="00F648DD" w:rsidRDefault="00F648DD" w:rsidP="00E55629">
      <w:pPr>
        <w:ind w:firstLine="708"/>
        <w:jc w:val="both"/>
        <w:rPr>
          <w:sz w:val="28"/>
          <w:szCs w:val="28"/>
        </w:rPr>
      </w:pPr>
    </w:p>
    <w:p w:rsidR="00F648DD" w:rsidRDefault="00F648DD" w:rsidP="00F22CE4">
      <w:pPr>
        <w:ind w:firstLine="708"/>
        <w:jc w:val="center"/>
        <w:rPr>
          <w:sz w:val="28"/>
          <w:szCs w:val="28"/>
        </w:rPr>
      </w:pPr>
      <w:r w:rsidRPr="00E55629">
        <w:rPr>
          <w:sz w:val="28"/>
          <w:szCs w:val="28"/>
        </w:rPr>
        <w:t>Раздел 9.</w:t>
      </w:r>
    </w:p>
    <w:p w:rsidR="00F648DD" w:rsidRDefault="00F648DD" w:rsidP="00F22CE4">
      <w:pPr>
        <w:ind w:firstLine="708"/>
        <w:jc w:val="center"/>
        <w:rPr>
          <w:sz w:val="28"/>
          <w:szCs w:val="28"/>
        </w:rPr>
      </w:pPr>
      <w:r w:rsidRPr="00E55629">
        <w:rPr>
          <w:sz w:val="28"/>
          <w:szCs w:val="28"/>
        </w:rPr>
        <w:t>Ограничение по размещению рекламных конструкций</w:t>
      </w:r>
    </w:p>
    <w:p w:rsidR="00F648DD" w:rsidRDefault="00F648DD" w:rsidP="00E55629">
      <w:pPr>
        <w:ind w:firstLine="708"/>
        <w:jc w:val="both"/>
        <w:rPr>
          <w:sz w:val="28"/>
          <w:szCs w:val="28"/>
        </w:rPr>
      </w:pPr>
    </w:p>
    <w:p w:rsidR="00F648DD" w:rsidRDefault="00F648DD" w:rsidP="00E55629">
      <w:pPr>
        <w:ind w:firstLine="708"/>
        <w:jc w:val="both"/>
        <w:rPr>
          <w:sz w:val="28"/>
          <w:szCs w:val="28"/>
        </w:rPr>
      </w:pPr>
      <w:r w:rsidRPr="00E55629">
        <w:rPr>
          <w:sz w:val="28"/>
          <w:szCs w:val="28"/>
        </w:rPr>
        <w:t xml:space="preserve"> В местах отдыха и досуга горожан (парки, скверы, пляжи, прибрежные зоны и т.п.), а также в рекреационных зонах реклама запрещена. Исключение составляют лишь уличная мебель, рекламные конструкции по индивидуальным проектам при согласовании с администрацией </w:t>
      </w:r>
      <w:r>
        <w:rPr>
          <w:sz w:val="28"/>
          <w:szCs w:val="28"/>
        </w:rPr>
        <w:t>Гордеевского района</w:t>
      </w:r>
      <w:r w:rsidRPr="00E55629">
        <w:rPr>
          <w:sz w:val="28"/>
          <w:szCs w:val="28"/>
        </w:rPr>
        <w:t>.</w:t>
      </w:r>
    </w:p>
    <w:p w:rsidR="00F648DD" w:rsidRDefault="00F648DD" w:rsidP="00E55629">
      <w:pPr>
        <w:ind w:firstLine="708"/>
        <w:jc w:val="both"/>
        <w:rPr>
          <w:sz w:val="28"/>
          <w:szCs w:val="28"/>
        </w:rPr>
      </w:pPr>
      <w:r w:rsidRPr="00E55629">
        <w:rPr>
          <w:sz w:val="28"/>
          <w:szCs w:val="28"/>
        </w:rPr>
        <w:t xml:space="preserve"> Не допускается размещение рекламных конструкций на стационарных оградах парков и скверов.</w:t>
      </w:r>
    </w:p>
    <w:p w:rsidR="00F648DD" w:rsidRDefault="00F648DD" w:rsidP="00E55629">
      <w:pPr>
        <w:ind w:firstLine="708"/>
        <w:jc w:val="both"/>
        <w:rPr>
          <w:sz w:val="28"/>
          <w:szCs w:val="28"/>
        </w:rPr>
      </w:pPr>
      <w:r w:rsidRPr="00E55629">
        <w:rPr>
          <w:sz w:val="28"/>
          <w:szCs w:val="28"/>
        </w:rPr>
        <w:t xml:space="preserve"> Не допускается уничтожение или повреждение зеленых насаждений на территории, прилегающей к месту установки рекламной конструкции. Не предусматривается использование рекламных конструкций типа короба на опорах освещения и контактной сети.</w:t>
      </w:r>
    </w:p>
    <w:p w:rsidR="00F648DD" w:rsidRDefault="00F648DD" w:rsidP="00E55629">
      <w:pPr>
        <w:ind w:firstLine="708"/>
        <w:jc w:val="both"/>
        <w:rPr>
          <w:sz w:val="28"/>
          <w:szCs w:val="28"/>
        </w:rPr>
      </w:pPr>
      <w:r w:rsidRPr="00E55629">
        <w:rPr>
          <w:sz w:val="28"/>
          <w:szCs w:val="28"/>
        </w:rPr>
        <w:t xml:space="preserve"> Размещение на опорах освещения рекламных конструкций допускается в качестве рекламы-указателя для организаций, предприятий внутриквартального размещения в виде облегченной конструкции формата 0,9 x 1,67 (2) x 13, либо баннерной конструкции с шагом размещения через опору освещения. </w:t>
      </w:r>
    </w:p>
    <w:p w:rsidR="00F648DD" w:rsidRDefault="00F648DD" w:rsidP="00E55629">
      <w:pPr>
        <w:ind w:firstLine="708"/>
        <w:jc w:val="both"/>
        <w:rPr>
          <w:sz w:val="28"/>
          <w:szCs w:val="28"/>
        </w:rPr>
      </w:pPr>
      <w:r w:rsidRPr="00E55629">
        <w:rPr>
          <w:sz w:val="28"/>
          <w:szCs w:val="28"/>
        </w:rPr>
        <w:t>Размещение на опоре более одной рекламной конструкции не допускается. Размещаемые на опоре кронштейны должны быть ориентированы в сторону, противоположную проезжей части.</w:t>
      </w:r>
    </w:p>
    <w:p w:rsidR="00F648DD" w:rsidRDefault="00F648DD" w:rsidP="00E55629">
      <w:pPr>
        <w:ind w:firstLine="708"/>
        <w:jc w:val="both"/>
        <w:rPr>
          <w:sz w:val="28"/>
          <w:szCs w:val="28"/>
        </w:rPr>
      </w:pPr>
      <w:r w:rsidRPr="00E55629">
        <w:rPr>
          <w:sz w:val="28"/>
          <w:szCs w:val="28"/>
        </w:rPr>
        <w:t xml:space="preserve"> Не допускается установка </w:t>
      </w:r>
      <w:proofErr w:type="spellStart"/>
      <w:r w:rsidRPr="00E55629">
        <w:rPr>
          <w:sz w:val="28"/>
          <w:szCs w:val="28"/>
        </w:rPr>
        <w:t>штендеров</w:t>
      </w:r>
      <w:proofErr w:type="spellEnd"/>
      <w:r w:rsidRPr="00E55629">
        <w:rPr>
          <w:sz w:val="28"/>
          <w:szCs w:val="28"/>
        </w:rPr>
        <w:t xml:space="preserve"> на тротуарах, перетяжки размещаются как временная рекламная конструкция сроком не более двух месяцев на период события, праздника, анонсирования проекта, программы и пр. По улице в пределах одного и более кварталов рекламные конструкции устанавливаются одного </w:t>
      </w:r>
      <w:proofErr w:type="spellStart"/>
      <w:r w:rsidRPr="00E55629">
        <w:rPr>
          <w:sz w:val="28"/>
          <w:szCs w:val="28"/>
        </w:rPr>
        <w:t>типоразмерного</w:t>
      </w:r>
      <w:proofErr w:type="spellEnd"/>
      <w:r w:rsidRPr="00E55629">
        <w:rPr>
          <w:sz w:val="28"/>
          <w:szCs w:val="28"/>
        </w:rPr>
        <w:t xml:space="preserve"> ряда, по одной оси. В случае невозможности установки по одной оси конструкция заменяется на меньший формат.</w:t>
      </w:r>
    </w:p>
    <w:p w:rsidR="00F648DD" w:rsidRDefault="00F648DD" w:rsidP="00E55629">
      <w:pPr>
        <w:ind w:firstLine="708"/>
        <w:jc w:val="both"/>
        <w:rPr>
          <w:sz w:val="28"/>
          <w:szCs w:val="28"/>
        </w:rPr>
      </w:pPr>
      <w:r w:rsidRPr="00E55629">
        <w:rPr>
          <w:sz w:val="28"/>
          <w:szCs w:val="28"/>
        </w:rPr>
        <w:t xml:space="preserve"> В пределах одной улицы по разные стороны проезжей части рекламные конструкции устанавливаются в шахматном порядке. </w:t>
      </w:r>
    </w:p>
    <w:p w:rsidR="00F648DD" w:rsidRDefault="00F648DD" w:rsidP="00E55629">
      <w:pPr>
        <w:ind w:firstLine="708"/>
        <w:jc w:val="both"/>
        <w:rPr>
          <w:sz w:val="28"/>
          <w:szCs w:val="28"/>
        </w:rPr>
      </w:pPr>
    </w:p>
    <w:p w:rsidR="00F648DD" w:rsidRDefault="00F648DD" w:rsidP="00F22CE4">
      <w:pPr>
        <w:ind w:firstLine="708"/>
        <w:jc w:val="center"/>
        <w:rPr>
          <w:sz w:val="28"/>
          <w:szCs w:val="28"/>
        </w:rPr>
      </w:pPr>
      <w:r w:rsidRPr="00E55629">
        <w:rPr>
          <w:sz w:val="28"/>
          <w:szCs w:val="28"/>
        </w:rPr>
        <w:t>Раздел 10.</w:t>
      </w:r>
    </w:p>
    <w:p w:rsidR="00F648DD" w:rsidRDefault="00F648DD" w:rsidP="00F22CE4">
      <w:pPr>
        <w:ind w:firstLine="708"/>
        <w:jc w:val="center"/>
        <w:rPr>
          <w:sz w:val="28"/>
          <w:szCs w:val="28"/>
        </w:rPr>
      </w:pPr>
      <w:r w:rsidRPr="00E55629">
        <w:rPr>
          <w:sz w:val="28"/>
          <w:szCs w:val="28"/>
        </w:rPr>
        <w:t>Переходные положения</w:t>
      </w:r>
    </w:p>
    <w:p w:rsidR="00F648DD" w:rsidRDefault="00F648DD" w:rsidP="00E55629">
      <w:pPr>
        <w:ind w:firstLine="708"/>
        <w:jc w:val="both"/>
        <w:rPr>
          <w:sz w:val="28"/>
          <w:szCs w:val="28"/>
        </w:rPr>
      </w:pPr>
    </w:p>
    <w:p w:rsidR="00F648DD" w:rsidRDefault="00F648DD" w:rsidP="00E55629">
      <w:pPr>
        <w:ind w:firstLine="708"/>
        <w:jc w:val="both"/>
        <w:rPr>
          <w:sz w:val="28"/>
          <w:szCs w:val="28"/>
        </w:rPr>
      </w:pPr>
      <w:r w:rsidRPr="00E55629">
        <w:rPr>
          <w:sz w:val="28"/>
          <w:szCs w:val="28"/>
        </w:rPr>
        <w:t>1. Требования к территориальному размещению рекламных конструкций распространяются на рекламные конструкции, размещенные до вступления в силу настоящей Схемы.</w:t>
      </w:r>
    </w:p>
    <w:p w:rsidR="00F648DD" w:rsidRPr="00B614BD" w:rsidRDefault="00F648DD" w:rsidP="00B614BD">
      <w:pPr>
        <w:ind w:firstLine="708"/>
        <w:jc w:val="both"/>
        <w:rPr>
          <w:sz w:val="28"/>
          <w:szCs w:val="28"/>
        </w:rPr>
      </w:pPr>
      <w:r w:rsidRPr="00E55629">
        <w:rPr>
          <w:sz w:val="28"/>
          <w:szCs w:val="28"/>
        </w:rPr>
        <w:t xml:space="preserve"> 2. Рекламные конструкции, размещенные с нарушением территориального размещения, нормативных расстояний, или конструкции, находящиеся в ненадлежащем состоянии, должны быть демонтированы в течение одного года с момента вступления в силу настоящей Схемы. </w:t>
      </w:r>
    </w:p>
    <w:p w:rsidR="00F648DD" w:rsidRDefault="00F648DD" w:rsidP="003A491A">
      <w:pPr>
        <w:ind w:firstLine="708"/>
        <w:jc w:val="right"/>
        <w:rPr>
          <w:sz w:val="22"/>
          <w:szCs w:val="22"/>
        </w:rPr>
      </w:pPr>
    </w:p>
    <w:p w:rsidR="00F648DD" w:rsidRDefault="00F648DD" w:rsidP="003A491A">
      <w:pPr>
        <w:ind w:firstLine="708"/>
        <w:jc w:val="right"/>
        <w:rPr>
          <w:sz w:val="22"/>
          <w:szCs w:val="22"/>
        </w:rPr>
      </w:pPr>
    </w:p>
    <w:p w:rsidR="00F648DD" w:rsidRPr="003A491A" w:rsidRDefault="00F648DD" w:rsidP="003A491A">
      <w:pPr>
        <w:ind w:firstLine="708"/>
        <w:jc w:val="right"/>
        <w:rPr>
          <w:sz w:val="22"/>
          <w:szCs w:val="22"/>
        </w:rPr>
      </w:pPr>
      <w:r w:rsidRPr="003A491A">
        <w:rPr>
          <w:sz w:val="22"/>
          <w:szCs w:val="22"/>
        </w:rPr>
        <w:lastRenderedPageBreak/>
        <w:t>Приложение 2</w:t>
      </w:r>
    </w:p>
    <w:p w:rsidR="00F648DD" w:rsidRDefault="00F648DD" w:rsidP="003A491A">
      <w:pPr>
        <w:jc w:val="right"/>
        <w:rPr>
          <w:sz w:val="22"/>
          <w:szCs w:val="22"/>
        </w:rPr>
      </w:pPr>
    </w:p>
    <w:p w:rsidR="00F648DD" w:rsidRPr="00E55629" w:rsidRDefault="00F648DD" w:rsidP="003A491A">
      <w:pPr>
        <w:jc w:val="right"/>
        <w:rPr>
          <w:sz w:val="22"/>
          <w:szCs w:val="22"/>
        </w:rPr>
      </w:pPr>
      <w:r w:rsidRPr="00E55629">
        <w:rPr>
          <w:sz w:val="22"/>
          <w:szCs w:val="22"/>
        </w:rPr>
        <w:t>Утверждено постановлением</w:t>
      </w:r>
    </w:p>
    <w:p w:rsidR="00F648DD" w:rsidRPr="00E55629" w:rsidRDefault="00F648DD" w:rsidP="003A491A">
      <w:pPr>
        <w:jc w:val="right"/>
        <w:rPr>
          <w:sz w:val="22"/>
          <w:szCs w:val="22"/>
        </w:rPr>
      </w:pPr>
      <w:r w:rsidRPr="00E55629">
        <w:rPr>
          <w:sz w:val="22"/>
          <w:szCs w:val="22"/>
        </w:rPr>
        <w:t xml:space="preserve">                                                                                           Администрации Гордеевского района</w:t>
      </w:r>
    </w:p>
    <w:p w:rsidR="00F648DD" w:rsidRDefault="00F648DD" w:rsidP="003A491A">
      <w:pPr>
        <w:jc w:val="right"/>
        <w:rPr>
          <w:sz w:val="22"/>
          <w:szCs w:val="22"/>
        </w:rPr>
      </w:pPr>
      <w:r w:rsidRPr="00E55629">
        <w:rPr>
          <w:sz w:val="22"/>
          <w:szCs w:val="22"/>
        </w:rPr>
        <w:t xml:space="preserve">                                                                                                                     № 211 от 12.05.2016 г. </w:t>
      </w:r>
    </w:p>
    <w:p w:rsidR="00F648DD" w:rsidRDefault="00F648DD" w:rsidP="003A491A">
      <w:pPr>
        <w:jc w:val="right"/>
        <w:rPr>
          <w:sz w:val="22"/>
          <w:szCs w:val="22"/>
        </w:rPr>
      </w:pPr>
    </w:p>
    <w:p w:rsidR="00F648DD" w:rsidRPr="00E55629" w:rsidRDefault="00F648DD" w:rsidP="003A491A">
      <w:pPr>
        <w:jc w:val="right"/>
        <w:rPr>
          <w:sz w:val="22"/>
          <w:szCs w:val="22"/>
        </w:rPr>
      </w:pPr>
    </w:p>
    <w:p w:rsidR="00F648DD" w:rsidRDefault="00F648DD" w:rsidP="00453AC8">
      <w:pPr>
        <w:jc w:val="center"/>
        <w:rPr>
          <w:caps/>
          <w:sz w:val="32"/>
          <w:szCs w:val="32"/>
        </w:rPr>
      </w:pPr>
      <w:r w:rsidRPr="00B27384">
        <w:rPr>
          <w:caps/>
          <w:sz w:val="32"/>
          <w:szCs w:val="32"/>
        </w:rPr>
        <w:t>Альбом карт размещения рекламных конструкций на территории Гордеевского района</w:t>
      </w:r>
    </w:p>
    <w:p w:rsidR="00F648DD" w:rsidRPr="00324835" w:rsidRDefault="00F648DD" w:rsidP="00453AC8">
      <w:pPr>
        <w:jc w:val="center"/>
        <w:rPr>
          <w:caps/>
          <w:color w:val="FF0000"/>
          <w:sz w:val="32"/>
          <w:szCs w:val="32"/>
        </w:rPr>
      </w:pPr>
    </w:p>
    <w:p w:rsidR="00F648DD" w:rsidRPr="00512AEE" w:rsidRDefault="00F648DD" w:rsidP="00453AC8">
      <w:pPr>
        <w:rPr>
          <w:sz w:val="28"/>
          <w:szCs w:val="28"/>
        </w:rPr>
      </w:pPr>
    </w:p>
    <w:p w:rsidR="00F648DD" w:rsidRDefault="00F648DD" w:rsidP="00B614BD">
      <w:r>
        <w:t>Условные обозначения:</w:t>
      </w:r>
    </w:p>
    <w:p w:rsidR="00F648DD" w:rsidRDefault="001C7262" w:rsidP="00B614BD">
      <w:r>
        <w:rPr>
          <w:noProof/>
        </w:rPr>
        <w:pict>
          <v:rect id="_x0000_s1026" style="position:absolute;margin-left:0;margin-top:3.4pt;width:9pt;height:9pt;z-index:1" fillcolor="red"/>
        </w:pict>
      </w:r>
      <w:r w:rsidR="00F648DD">
        <w:t xml:space="preserve">      -  </w:t>
      </w:r>
      <w:r w:rsidR="00F648DD">
        <w:rPr>
          <w:sz w:val="22"/>
          <w:szCs w:val="22"/>
        </w:rPr>
        <w:t>д</w:t>
      </w:r>
      <w:r w:rsidR="00F648DD" w:rsidRPr="00024026">
        <w:rPr>
          <w:sz w:val="22"/>
          <w:szCs w:val="22"/>
        </w:rPr>
        <w:t>вухсторонняя</w:t>
      </w:r>
      <w:r w:rsidR="00F648DD">
        <w:t xml:space="preserve"> </w:t>
      </w:r>
      <w:r w:rsidR="00F648DD" w:rsidRPr="00024026">
        <w:rPr>
          <w:sz w:val="22"/>
          <w:szCs w:val="22"/>
        </w:rPr>
        <w:t>отдельно стоящая</w:t>
      </w:r>
      <w:r w:rsidR="00F648DD">
        <w:t xml:space="preserve"> щитовая </w:t>
      </w:r>
      <w:r w:rsidR="00F648DD" w:rsidRPr="00024026">
        <w:rPr>
          <w:sz w:val="22"/>
          <w:szCs w:val="22"/>
        </w:rPr>
        <w:t>конструкция</w:t>
      </w:r>
      <w:r w:rsidR="00F648DD">
        <w:rPr>
          <w:sz w:val="22"/>
          <w:szCs w:val="22"/>
        </w:rPr>
        <w:t xml:space="preserve"> с размерами </w:t>
      </w:r>
      <w:r w:rsidR="00F648DD" w:rsidRPr="00024026">
        <w:rPr>
          <w:sz w:val="22"/>
          <w:szCs w:val="22"/>
        </w:rPr>
        <w:t>3.0 х 6.0</w:t>
      </w:r>
      <w:r w:rsidR="00F648DD">
        <w:rPr>
          <w:sz w:val="22"/>
          <w:szCs w:val="22"/>
        </w:rPr>
        <w:t xml:space="preserve"> м</w:t>
      </w:r>
      <w:r w:rsidR="00F648DD">
        <w:t xml:space="preserve">                            </w:t>
      </w:r>
    </w:p>
    <w:p w:rsidR="00F648DD" w:rsidRDefault="001C7262" w:rsidP="00B614BD">
      <w:r>
        <w:rPr>
          <w:noProof/>
        </w:rPr>
        <w:pict>
          <v:rect id="_x0000_s1027" style="position:absolute;margin-left:0;margin-top:3.45pt;width:9pt;height:9pt;z-index:2" fillcolor="#9c0"/>
        </w:pict>
      </w:r>
      <w:r w:rsidR="00F648DD">
        <w:t xml:space="preserve">      - одностороння отдельно стоящая щитовая конструкция с размерами 4,0 х 6,0м</w:t>
      </w:r>
    </w:p>
    <w:p w:rsidR="00F648DD" w:rsidRDefault="001C7262" w:rsidP="00B614BD">
      <w:r>
        <w:rPr>
          <w:noProof/>
        </w:rPr>
        <w:pict>
          <v:rect id="_x0000_s1028" style="position:absolute;margin-left:0;margin-top:5.75pt;width:9pt;height:9pt;z-index:6" fillcolor="#fc0"/>
        </w:pict>
      </w:r>
      <w:r w:rsidR="00F648DD">
        <w:t xml:space="preserve">      -</w:t>
      </w:r>
      <w:r w:rsidR="00F648DD" w:rsidRPr="00E77451">
        <w:t xml:space="preserve"> </w:t>
      </w:r>
      <w:r w:rsidR="00F648DD">
        <w:t>двухстороння отдельно стоящая щитовая конструкция с размерами 0.8х 1.2 м</w:t>
      </w:r>
    </w:p>
    <w:p w:rsidR="00F648DD" w:rsidRDefault="001C7262" w:rsidP="00B614BD">
      <w:r>
        <w:rPr>
          <w:noProof/>
        </w:rPr>
        <w:pict>
          <v:rect id="_x0000_s1029" style="position:absolute;margin-left:0;margin-top:9.95pt;width:9pt;height:9pt;z-index:8" fillcolor="#36f"/>
        </w:pict>
      </w:r>
      <w:r w:rsidR="00F648DD">
        <w:t xml:space="preserve">      - двухстороння отдельно стоящая щитовая конструкция с размерами 1.2х м0.8 м</w:t>
      </w:r>
    </w:p>
    <w:p w:rsidR="00F648DD" w:rsidRDefault="00F648DD" w:rsidP="00B614BD"/>
    <w:p w:rsidR="00F648DD" w:rsidRDefault="00F648DD" w:rsidP="00B614BD">
      <w:r>
        <w:t>1.2,3,4,5</w:t>
      </w:r>
      <w:r w:rsidR="009C4B2C">
        <w:t>,6</w:t>
      </w:r>
      <w:r>
        <w:t xml:space="preserve"> –</w:t>
      </w:r>
      <w:r w:rsidRPr="00E77451">
        <w:rPr>
          <w:sz w:val="32"/>
          <w:szCs w:val="32"/>
        </w:rPr>
        <w:t xml:space="preserve"> </w:t>
      </w:r>
      <w:r w:rsidRPr="00E77451">
        <w:t>номер рекламной конструкции на карте.</w:t>
      </w:r>
      <w:r>
        <w:t xml:space="preserve"> </w:t>
      </w:r>
    </w:p>
    <w:p w:rsidR="00F648DD" w:rsidRDefault="00F648DD" w:rsidP="00B614BD"/>
    <w:p w:rsidR="00F648DD" w:rsidRDefault="00F648DD" w:rsidP="00E77451">
      <w:pPr>
        <w:rPr>
          <w:sz w:val="28"/>
          <w:szCs w:val="28"/>
        </w:rPr>
      </w:pPr>
      <w:r>
        <w:rPr>
          <w:sz w:val="28"/>
          <w:szCs w:val="28"/>
        </w:rPr>
        <w:t xml:space="preserve">1. Схема </w:t>
      </w:r>
      <w:r w:rsidRPr="00E55629">
        <w:rPr>
          <w:sz w:val="28"/>
          <w:szCs w:val="28"/>
        </w:rPr>
        <w:t>размещения рекламных конструкций</w:t>
      </w:r>
      <w:r>
        <w:rPr>
          <w:sz w:val="28"/>
          <w:szCs w:val="28"/>
        </w:rPr>
        <w:t xml:space="preserve"> </w:t>
      </w:r>
      <w:r w:rsidRPr="00E55629">
        <w:rPr>
          <w:sz w:val="28"/>
          <w:szCs w:val="28"/>
        </w:rPr>
        <w:t xml:space="preserve">на территории </w:t>
      </w:r>
      <w:r>
        <w:rPr>
          <w:sz w:val="28"/>
          <w:szCs w:val="28"/>
        </w:rPr>
        <w:t>с.Гордеевка</w:t>
      </w:r>
    </w:p>
    <w:p w:rsidR="00F648DD" w:rsidRDefault="00F648DD" w:rsidP="00B614BD">
      <w:pPr>
        <w:ind w:firstLine="708"/>
        <w:jc w:val="both"/>
        <w:rPr>
          <w:sz w:val="28"/>
          <w:szCs w:val="28"/>
        </w:rPr>
      </w:pPr>
    </w:p>
    <w:p w:rsidR="00F648DD" w:rsidRDefault="00F648DD" w:rsidP="00453AC8"/>
    <w:p w:rsidR="00F648DD" w:rsidRDefault="001C7262" w:rsidP="00453AC8">
      <w:r>
        <w:rPr>
          <w:noProof/>
        </w:rPr>
        <w:pict>
          <v:shapetype id="_x0000_t202" coordsize="21600,21600" o:spt="202" path="m,l,21600r21600,l21600,xe">
            <v:stroke joinstyle="miter"/>
            <v:path gradientshapeok="t" o:connecttype="rect"/>
          </v:shapetype>
          <v:shape id="_x0000_s1030" type="#_x0000_t202" style="position:absolute;margin-left:27pt;margin-top:130.75pt;width:9pt;height:18pt;z-index:5" fillcolor="#9c0" strokecolor="white">
            <v:stroke dashstyle="1 1" endcap="round"/>
            <v:textbox style="mso-next-textbox:#_x0000_s1030">
              <w:txbxContent>
                <w:p w:rsidR="00F648DD" w:rsidRPr="00B614BD" w:rsidRDefault="00F648DD" w:rsidP="00B614BD">
                  <w:pPr>
                    <w:rPr>
                      <w:sz w:val="22"/>
                      <w:szCs w:val="22"/>
                    </w:rPr>
                  </w:pPr>
                  <w:r>
                    <w:rPr>
                      <w:sz w:val="22"/>
                      <w:szCs w:val="22"/>
                    </w:rPr>
                    <w:t>3</w:t>
                  </w:r>
                </w:p>
              </w:txbxContent>
            </v:textbox>
          </v:shape>
        </w:pict>
      </w:r>
      <w:r>
        <w:rPr>
          <w:noProof/>
        </w:rPr>
        <w:pict>
          <v:shape id="_x0000_s1031" type="#_x0000_t202" style="position:absolute;margin-left:414pt;margin-top:103.75pt;width:9pt;height:18pt;z-index:4" fillcolor="red" strokecolor="white">
            <v:stroke dashstyle="1 1" endcap="round"/>
            <v:textbox style="mso-next-textbox:#_x0000_s1031">
              <w:txbxContent>
                <w:p w:rsidR="00F648DD" w:rsidRPr="00B614BD" w:rsidRDefault="00F648DD" w:rsidP="00B614BD">
                  <w:pPr>
                    <w:rPr>
                      <w:sz w:val="22"/>
                      <w:szCs w:val="22"/>
                    </w:rPr>
                  </w:pPr>
                  <w:r>
                    <w:rPr>
                      <w:sz w:val="22"/>
                      <w:szCs w:val="22"/>
                    </w:rPr>
                    <w:t>2</w:t>
                  </w:r>
                </w:p>
              </w:txbxContent>
            </v:textbox>
          </v:shape>
        </w:pict>
      </w:r>
      <w:r>
        <w:rPr>
          <w:noProof/>
        </w:rPr>
        <w:pict>
          <v:shape id="_x0000_s1032" type="#_x0000_t202" style="position:absolute;margin-left:324pt;margin-top:76.75pt;width:9pt;height:18pt;z-index:3" fillcolor="red" strokecolor="white">
            <v:stroke dashstyle="1 1" endcap="round"/>
            <v:textbox style="mso-next-textbox:#_x0000_s1032">
              <w:txbxContent>
                <w:p w:rsidR="00F648DD" w:rsidRPr="00E77451" w:rsidRDefault="00F648DD">
                  <w:pPr>
                    <w:rPr>
                      <w:sz w:val="22"/>
                      <w:szCs w:val="22"/>
                    </w:rPr>
                  </w:pPr>
                  <w:r>
                    <w:rPr>
                      <w:sz w:val="22"/>
                      <w:szCs w:val="22"/>
                    </w:rPr>
                    <w:t>1</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309.6pt">
            <v:imagedata r:id="rId5" o:title=""/>
          </v:shape>
        </w:pict>
      </w:r>
    </w:p>
    <w:p w:rsidR="00F648DD" w:rsidRDefault="00F648DD" w:rsidP="00453AC8"/>
    <w:p w:rsidR="00F648DD" w:rsidRDefault="00F648DD" w:rsidP="00E55629">
      <w:pPr>
        <w:ind w:firstLine="708"/>
        <w:jc w:val="both"/>
        <w:rPr>
          <w:sz w:val="28"/>
          <w:szCs w:val="28"/>
        </w:rPr>
      </w:pPr>
    </w:p>
    <w:p w:rsidR="00F648DD" w:rsidRDefault="00F648DD" w:rsidP="00E55629">
      <w:pPr>
        <w:ind w:firstLine="708"/>
        <w:jc w:val="both"/>
        <w:rPr>
          <w:sz w:val="28"/>
          <w:szCs w:val="28"/>
        </w:rPr>
      </w:pPr>
    </w:p>
    <w:p w:rsidR="00F648DD" w:rsidRDefault="00F648DD" w:rsidP="00E55629">
      <w:pPr>
        <w:ind w:firstLine="708"/>
        <w:jc w:val="both"/>
        <w:rPr>
          <w:sz w:val="28"/>
          <w:szCs w:val="28"/>
        </w:rPr>
      </w:pPr>
    </w:p>
    <w:p w:rsidR="00F648DD" w:rsidRDefault="00F648DD" w:rsidP="00E55629">
      <w:pPr>
        <w:ind w:firstLine="708"/>
        <w:jc w:val="both"/>
        <w:rPr>
          <w:sz w:val="28"/>
          <w:szCs w:val="28"/>
        </w:rPr>
      </w:pPr>
    </w:p>
    <w:p w:rsidR="00F648DD" w:rsidRDefault="00F648DD" w:rsidP="00E55629">
      <w:pPr>
        <w:ind w:firstLine="708"/>
        <w:jc w:val="both"/>
        <w:rPr>
          <w:sz w:val="28"/>
          <w:szCs w:val="28"/>
        </w:rPr>
      </w:pPr>
    </w:p>
    <w:p w:rsidR="00F648DD" w:rsidRDefault="00F648DD" w:rsidP="00E55629">
      <w:pPr>
        <w:ind w:firstLine="708"/>
        <w:jc w:val="both"/>
        <w:rPr>
          <w:sz w:val="28"/>
          <w:szCs w:val="28"/>
        </w:rPr>
      </w:pPr>
    </w:p>
    <w:p w:rsidR="00F648DD" w:rsidRPr="00E77451" w:rsidRDefault="00F648DD" w:rsidP="00C37962">
      <w:pPr>
        <w:jc w:val="center"/>
        <w:rPr>
          <w:sz w:val="28"/>
          <w:szCs w:val="28"/>
        </w:rPr>
      </w:pPr>
      <w:r>
        <w:rPr>
          <w:sz w:val="28"/>
          <w:szCs w:val="28"/>
        </w:rPr>
        <w:t xml:space="preserve">2. Схема </w:t>
      </w:r>
      <w:r w:rsidRPr="00E55629">
        <w:rPr>
          <w:sz w:val="28"/>
          <w:szCs w:val="28"/>
        </w:rPr>
        <w:t>размещения рекламных конструкций</w:t>
      </w:r>
      <w:r>
        <w:rPr>
          <w:sz w:val="28"/>
          <w:szCs w:val="28"/>
        </w:rPr>
        <w:t xml:space="preserve"> п</w:t>
      </w:r>
      <w:r w:rsidRPr="00E77451">
        <w:rPr>
          <w:sz w:val="28"/>
          <w:szCs w:val="28"/>
        </w:rPr>
        <w:t xml:space="preserve">о ходу движения трассы </w:t>
      </w:r>
      <w:proofErr w:type="spellStart"/>
      <w:r w:rsidRPr="00E77451">
        <w:rPr>
          <w:sz w:val="28"/>
          <w:szCs w:val="28"/>
        </w:rPr>
        <w:t>Клинцы</w:t>
      </w:r>
      <w:proofErr w:type="spellEnd"/>
      <w:r w:rsidRPr="00E77451">
        <w:rPr>
          <w:sz w:val="28"/>
          <w:szCs w:val="28"/>
        </w:rPr>
        <w:t>-Красная Гора</w:t>
      </w:r>
    </w:p>
    <w:p w:rsidR="00F648DD" w:rsidRDefault="001C7262" w:rsidP="00E77451">
      <w:pPr>
        <w:jc w:val="both"/>
        <w:rPr>
          <w:sz w:val="28"/>
          <w:szCs w:val="28"/>
        </w:rPr>
      </w:pPr>
      <w:r>
        <w:rPr>
          <w:noProof/>
        </w:rPr>
        <w:pict>
          <v:shape id="_x0000_s1033" type="#_x0000_t202" style="position:absolute;left:0;text-align:left;margin-left:261pt;margin-top:158.7pt;width:9pt;height:18pt;z-index:7" fillcolor="#fc0" strokecolor="white">
            <v:stroke dashstyle="1 1" endcap="round"/>
            <v:textbox style="mso-next-textbox:#_x0000_s1033">
              <w:txbxContent>
                <w:p w:rsidR="00F648DD" w:rsidRPr="00E77451" w:rsidRDefault="00F648DD" w:rsidP="00C37962">
                  <w:pPr>
                    <w:rPr>
                      <w:sz w:val="22"/>
                      <w:szCs w:val="22"/>
                    </w:rPr>
                  </w:pPr>
                  <w:r>
                    <w:rPr>
                      <w:sz w:val="22"/>
                      <w:szCs w:val="22"/>
                    </w:rPr>
                    <w:t>4</w:t>
                  </w:r>
                </w:p>
              </w:txbxContent>
            </v:textbox>
          </v:shape>
        </w:pict>
      </w:r>
      <w:r>
        <w:rPr>
          <w:sz w:val="28"/>
          <w:szCs w:val="28"/>
        </w:rPr>
        <w:pict>
          <v:shape id="_x0000_i1026" type="#_x0000_t75" style="width:391.8pt;height:293.4pt">
            <v:imagedata r:id="rId6" o:title=""/>
          </v:shape>
        </w:pict>
      </w:r>
    </w:p>
    <w:p w:rsidR="00F648DD" w:rsidRDefault="00F648DD" w:rsidP="00E55629">
      <w:pPr>
        <w:ind w:firstLine="708"/>
        <w:jc w:val="both"/>
        <w:rPr>
          <w:sz w:val="28"/>
          <w:szCs w:val="28"/>
        </w:rPr>
      </w:pPr>
    </w:p>
    <w:p w:rsidR="00F648DD" w:rsidRDefault="00F648DD" w:rsidP="00C37962">
      <w:pPr>
        <w:jc w:val="center"/>
        <w:rPr>
          <w:sz w:val="28"/>
          <w:szCs w:val="28"/>
        </w:rPr>
      </w:pPr>
      <w:r>
        <w:rPr>
          <w:sz w:val="28"/>
          <w:szCs w:val="28"/>
        </w:rPr>
        <w:t xml:space="preserve">3. Схема </w:t>
      </w:r>
      <w:r w:rsidRPr="00E55629">
        <w:rPr>
          <w:sz w:val="28"/>
          <w:szCs w:val="28"/>
        </w:rPr>
        <w:t>размещения рекламных конструкций</w:t>
      </w:r>
      <w:r>
        <w:rPr>
          <w:sz w:val="28"/>
          <w:szCs w:val="28"/>
        </w:rPr>
        <w:t xml:space="preserve"> в </w:t>
      </w:r>
      <w:proofErr w:type="spellStart"/>
      <w:r>
        <w:rPr>
          <w:sz w:val="28"/>
          <w:szCs w:val="28"/>
        </w:rPr>
        <w:t>Творишинском</w:t>
      </w:r>
      <w:proofErr w:type="spellEnd"/>
      <w:r>
        <w:rPr>
          <w:sz w:val="28"/>
          <w:szCs w:val="28"/>
        </w:rPr>
        <w:t xml:space="preserve"> сельском поселении</w:t>
      </w:r>
      <w:r w:rsidR="002640E5">
        <w:rPr>
          <w:sz w:val="28"/>
          <w:szCs w:val="28"/>
        </w:rPr>
        <w:t xml:space="preserve"> по ходу движения трассы Творишино-</w:t>
      </w:r>
      <w:proofErr w:type="spellStart"/>
      <w:r w:rsidR="002640E5">
        <w:rPr>
          <w:sz w:val="28"/>
          <w:szCs w:val="28"/>
        </w:rPr>
        <w:t>Клинцы</w:t>
      </w:r>
      <w:proofErr w:type="spellEnd"/>
    </w:p>
    <w:p w:rsidR="002640E5" w:rsidRPr="00E77451" w:rsidRDefault="001C7262" w:rsidP="00C37962">
      <w:pPr>
        <w:jc w:val="center"/>
        <w:rPr>
          <w:sz w:val="28"/>
          <w:szCs w:val="28"/>
        </w:rPr>
      </w:pPr>
      <w:r>
        <w:rPr>
          <w:sz w:val="28"/>
          <w:szCs w:val="28"/>
        </w:rPr>
        <w:pict>
          <v:shape id="_x0000_i1027" type="#_x0000_t75" style="width:467.4pt;height:329.4pt">
            <v:imagedata r:id="rId7" o:title="Безымянны2й"/>
          </v:shape>
        </w:pict>
      </w:r>
    </w:p>
    <w:p w:rsidR="00F648DD" w:rsidRDefault="00F648DD" w:rsidP="00E55629">
      <w:pPr>
        <w:ind w:firstLine="708"/>
        <w:jc w:val="both"/>
        <w:rPr>
          <w:sz w:val="28"/>
          <w:szCs w:val="28"/>
        </w:rPr>
      </w:pPr>
    </w:p>
    <w:p w:rsidR="00F648DD" w:rsidRDefault="00F648DD" w:rsidP="00C37962">
      <w:pPr>
        <w:pStyle w:val="a5"/>
        <w:rPr>
          <w:sz w:val="22"/>
          <w:szCs w:val="22"/>
        </w:rPr>
      </w:pPr>
    </w:p>
    <w:p w:rsidR="00F648DD" w:rsidRDefault="00F648DD" w:rsidP="0097252D">
      <w:pPr>
        <w:pStyle w:val="a5"/>
        <w:ind w:left="0"/>
        <w:rPr>
          <w:sz w:val="22"/>
          <w:szCs w:val="22"/>
        </w:rPr>
      </w:pPr>
    </w:p>
    <w:p w:rsidR="00615AA3" w:rsidRPr="009C4B2C" w:rsidRDefault="009C4B2C" w:rsidP="009C4B2C">
      <w:pPr>
        <w:pStyle w:val="a5"/>
        <w:ind w:left="0"/>
        <w:jc w:val="center"/>
        <w:rPr>
          <w:sz w:val="28"/>
          <w:szCs w:val="28"/>
        </w:rPr>
      </w:pPr>
      <w:r w:rsidRPr="009C4B2C">
        <w:rPr>
          <w:sz w:val="28"/>
          <w:szCs w:val="28"/>
        </w:rPr>
        <w:t>4.Схема размещения РК по ходу движения трассы Гордеевка-Рудня-Воробьевка</w:t>
      </w: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1C7262" w:rsidP="0097252D">
      <w:pPr>
        <w:pStyle w:val="a5"/>
        <w:ind w:left="0"/>
        <w:rPr>
          <w:sz w:val="22"/>
          <w:szCs w:val="22"/>
        </w:rPr>
      </w:pPr>
      <w:r>
        <w:rPr>
          <w:noProof/>
          <w:sz w:val="28"/>
          <w:szCs w:val="28"/>
        </w:rPr>
        <w:pict>
          <v:shape id="_x0000_s1049" type="#_x0000_t202" style="position:absolute;margin-left:127.2pt;margin-top:96.55pt;width:9pt;height:18pt;z-index:9" fillcolor="red" strokecolor="white">
            <v:stroke dashstyle="1 1" endcap="round"/>
            <v:textbox style="mso-next-textbox:#_x0000_s1049">
              <w:txbxContent>
                <w:p w:rsidR="009C4B2C" w:rsidRPr="00E77451" w:rsidRDefault="009C4B2C" w:rsidP="009C4B2C">
                  <w:pPr>
                    <w:rPr>
                      <w:sz w:val="22"/>
                      <w:szCs w:val="22"/>
                    </w:rPr>
                  </w:pPr>
                  <w:r>
                    <w:rPr>
                      <w:sz w:val="22"/>
                      <w:szCs w:val="22"/>
                    </w:rPr>
                    <w:t>6</w:t>
                  </w:r>
                </w:p>
              </w:txbxContent>
            </v:textbox>
          </v:shape>
        </w:pict>
      </w:r>
      <w:r>
        <w:rPr>
          <w:sz w:val="22"/>
          <w:szCs w:val="22"/>
        </w:rPr>
        <w:pict>
          <v:shape id="_x0000_i1028" type="#_x0000_t75" style="width:467.4pt;height:345pt">
            <v:imagedata r:id="rId8" o:title="Безымянный1"/>
          </v:shape>
        </w:pict>
      </w:r>
    </w:p>
    <w:p w:rsidR="00615AA3" w:rsidRDefault="00615AA3" w:rsidP="0097252D">
      <w:pPr>
        <w:pStyle w:val="a5"/>
        <w:ind w:left="0"/>
        <w:rPr>
          <w:sz w:val="22"/>
          <w:szCs w:val="22"/>
        </w:rPr>
      </w:pPr>
    </w:p>
    <w:p w:rsidR="00615AA3" w:rsidRDefault="00615AA3" w:rsidP="0097252D">
      <w:pPr>
        <w:pStyle w:val="a5"/>
        <w:ind w:left="0"/>
        <w:rPr>
          <w:sz w:val="22"/>
          <w:szCs w:val="22"/>
        </w:rPr>
      </w:pPr>
    </w:p>
    <w:p w:rsidR="00615AA3" w:rsidRDefault="00615AA3" w:rsidP="0097252D">
      <w:pPr>
        <w:pStyle w:val="a5"/>
        <w:ind w:left="0"/>
        <w:rPr>
          <w:sz w:val="22"/>
          <w:szCs w:val="22"/>
        </w:rPr>
      </w:pPr>
    </w:p>
    <w:p w:rsidR="00615AA3" w:rsidRDefault="00615AA3"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9C4B2C" w:rsidRDefault="009C4B2C" w:rsidP="0097252D">
      <w:pPr>
        <w:pStyle w:val="a5"/>
        <w:ind w:left="0"/>
        <w:rPr>
          <w:sz w:val="22"/>
          <w:szCs w:val="22"/>
        </w:rPr>
      </w:pPr>
    </w:p>
    <w:p w:rsidR="00F648DD" w:rsidRDefault="00F648DD" w:rsidP="00C37962">
      <w:pPr>
        <w:pStyle w:val="a5"/>
        <w:rPr>
          <w:sz w:val="28"/>
          <w:szCs w:val="28"/>
        </w:rPr>
      </w:pPr>
      <w:r>
        <w:rPr>
          <w:sz w:val="22"/>
          <w:szCs w:val="22"/>
        </w:rPr>
        <w:lastRenderedPageBreak/>
        <w:t xml:space="preserve">                                                                                                                                   </w:t>
      </w:r>
      <w:r w:rsidRPr="006E3962">
        <w:rPr>
          <w:sz w:val="22"/>
          <w:szCs w:val="22"/>
        </w:rPr>
        <w:t xml:space="preserve"> Приложение</w:t>
      </w:r>
      <w:r w:rsidRPr="00656B28">
        <w:rPr>
          <w:sz w:val="22"/>
          <w:szCs w:val="22"/>
        </w:rPr>
        <w:t xml:space="preserve"> 3</w:t>
      </w:r>
      <w:r w:rsidRPr="006E3962">
        <w:rPr>
          <w:sz w:val="28"/>
          <w:szCs w:val="28"/>
        </w:rPr>
        <w:t xml:space="preserve"> </w:t>
      </w:r>
    </w:p>
    <w:p w:rsidR="00F648DD" w:rsidRPr="006E3962" w:rsidRDefault="00F648DD" w:rsidP="006E3962">
      <w:pPr>
        <w:pStyle w:val="a5"/>
        <w:jc w:val="center"/>
        <w:rPr>
          <w:sz w:val="28"/>
          <w:szCs w:val="28"/>
        </w:rPr>
      </w:pPr>
    </w:p>
    <w:p w:rsidR="00F648DD" w:rsidRPr="00E55629" w:rsidRDefault="00F648DD" w:rsidP="003A491A">
      <w:pPr>
        <w:jc w:val="right"/>
        <w:rPr>
          <w:sz w:val="22"/>
          <w:szCs w:val="22"/>
        </w:rPr>
      </w:pPr>
      <w:r w:rsidRPr="00E55629">
        <w:rPr>
          <w:sz w:val="22"/>
          <w:szCs w:val="22"/>
        </w:rPr>
        <w:t>Утверждено постановлением</w:t>
      </w:r>
    </w:p>
    <w:p w:rsidR="00F648DD" w:rsidRPr="00E55629" w:rsidRDefault="00F648DD" w:rsidP="003A491A">
      <w:pPr>
        <w:jc w:val="right"/>
        <w:rPr>
          <w:sz w:val="22"/>
          <w:szCs w:val="22"/>
        </w:rPr>
      </w:pPr>
      <w:r w:rsidRPr="00E55629">
        <w:rPr>
          <w:sz w:val="22"/>
          <w:szCs w:val="22"/>
        </w:rPr>
        <w:t xml:space="preserve">                                                                                           Администрации Гордеевского района</w:t>
      </w:r>
    </w:p>
    <w:p w:rsidR="00F648DD" w:rsidRPr="00E55629" w:rsidRDefault="00F648DD" w:rsidP="003A491A">
      <w:pPr>
        <w:jc w:val="right"/>
        <w:rPr>
          <w:sz w:val="22"/>
          <w:szCs w:val="22"/>
        </w:rPr>
      </w:pPr>
      <w:r w:rsidRPr="00E55629">
        <w:rPr>
          <w:sz w:val="22"/>
          <w:szCs w:val="22"/>
        </w:rPr>
        <w:t xml:space="preserve">                                                                                                                     № 211 от 12.05.2016 г. </w:t>
      </w:r>
    </w:p>
    <w:p w:rsidR="00F648DD" w:rsidRDefault="00F648DD" w:rsidP="003A491A">
      <w:pPr>
        <w:ind w:firstLine="708"/>
        <w:jc w:val="center"/>
        <w:rPr>
          <w:sz w:val="28"/>
          <w:szCs w:val="28"/>
        </w:rPr>
      </w:pPr>
    </w:p>
    <w:p w:rsidR="00F648DD" w:rsidRDefault="00F648DD" w:rsidP="003A491A">
      <w:pPr>
        <w:ind w:firstLine="708"/>
        <w:jc w:val="center"/>
        <w:rPr>
          <w:sz w:val="28"/>
          <w:szCs w:val="28"/>
        </w:rPr>
      </w:pPr>
    </w:p>
    <w:p w:rsidR="00F648DD" w:rsidRDefault="00F648DD" w:rsidP="003A491A">
      <w:pPr>
        <w:ind w:firstLine="708"/>
        <w:jc w:val="center"/>
        <w:rPr>
          <w:sz w:val="28"/>
          <w:szCs w:val="28"/>
        </w:rPr>
      </w:pPr>
      <w:r>
        <w:rPr>
          <w:sz w:val="28"/>
          <w:szCs w:val="28"/>
        </w:rPr>
        <w:t>АДРЕСНЫЙ ПЕРЕЧЕНЬ</w:t>
      </w:r>
    </w:p>
    <w:p w:rsidR="00F648DD" w:rsidRDefault="00F648DD" w:rsidP="003A491A">
      <w:pPr>
        <w:ind w:firstLine="708"/>
        <w:jc w:val="center"/>
        <w:rPr>
          <w:sz w:val="28"/>
          <w:szCs w:val="28"/>
        </w:rPr>
      </w:pPr>
      <w:r w:rsidRPr="00E55629">
        <w:rPr>
          <w:sz w:val="28"/>
          <w:szCs w:val="28"/>
        </w:rPr>
        <w:t xml:space="preserve">размещения рекламных конструкций на территории </w:t>
      </w:r>
      <w:r>
        <w:rPr>
          <w:sz w:val="28"/>
          <w:szCs w:val="28"/>
        </w:rPr>
        <w:t>Гордеевского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
        <w:gridCol w:w="1589"/>
        <w:gridCol w:w="465"/>
        <w:gridCol w:w="1418"/>
        <w:gridCol w:w="1559"/>
        <w:gridCol w:w="992"/>
        <w:gridCol w:w="709"/>
        <w:gridCol w:w="886"/>
        <w:gridCol w:w="1488"/>
      </w:tblGrid>
      <w:tr w:rsidR="00121F99" w:rsidTr="00121F99">
        <w:tc>
          <w:tcPr>
            <w:tcW w:w="464" w:type="dxa"/>
          </w:tcPr>
          <w:p w:rsidR="00866570" w:rsidRPr="00024026" w:rsidRDefault="00866570" w:rsidP="00024026">
            <w:pPr>
              <w:jc w:val="both"/>
            </w:pPr>
            <w:r w:rsidRPr="00024026">
              <w:rPr>
                <w:sz w:val="22"/>
                <w:szCs w:val="22"/>
              </w:rPr>
              <w:t>№</w:t>
            </w:r>
          </w:p>
          <w:p w:rsidR="00866570" w:rsidRPr="00024026" w:rsidRDefault="00866570" w:rsidP="00024026">
            <w:pPr>
              <w:jc w:val="both"/>
            </w:pPr>
            <w:r w:rsidRPr="00024026">
              <w:rPr>
                <w:sz w:val="22"/>
                <w:szCs w:val="22"/>
              </w:rPr>
              <w:t>п/п</w:t>
            </w:r>
          </w:p>
        </w:tc>
        <w:tc>
          <w:tcPr>
            <w:tcW w:w="1589" w:type="dxa"/>
          </w:tcPr>
          <w:p w:rsidR="00866570" w:rsidRPr="00024026" w:rsidRDefault="00866570" w:rsidP="00024026">
            <w:pPr>
              <w:jc w:val="both"/>
            </w:pPr>
            <w:r w:rsidRPr="00024026">
              <w:rPr>
                <w:sz w:val="22"/>
                <w:szCs w:val="22"/>
              </w:rPr>
              <w:t>Адрес установки</w:t>
            </w:r>
          </w:p>
          <w:p w:rsidR="00866570" w:rsidRPr="00024026" w:rsidRDefault="00866570" w:rsidP="00024026">
            <w:pPr>
              <w:jc w:val="both"/>
            </w:pPr>
            <w:r w:rsidRPr="00024026">
              <w:rPr>
                <w:sz w:val="22"/>
                <w:szCs w:val="22"/>
              </w:rPr>
              <w:t>и эксплуатации РК*</w:t>
            </w:r>
          </w:p>
        </w:tc>
        <w:tc>
          <w:tcPr>
            <w:tcW w:w="465" w:type="dxa"/>
          </w:tcPr>
          <w:p w:rsidR="00866570" w:rsidRPr="00024026" w:rsidRDefault="00866570" w:rsidP="00024026">
            <w:pPr>
              <w:jc w:val="both"/>
            </w:pPr>
            <w:r w:rsidRPr="00024026">
              <w:rPr>
                <w:sz w:val="22"/>
                <w:szCs w:val="22"/>
              </w:rPr>
              <w:t>№</w:t>
            </w:r>
          </w:p>
          <w:p w:rsidR="00866570" w:rsidRPr="00024026" w:rsidRDefault="00866570" w:rsidP="00024026">
            <w:pPr>
              <w:jc w:val="both"/>
            </w:pPr>
            <w:r w:rsidRPr="00024026">
              <w:rPr>
                <w:sz w:val="22"/>
                <w:szCs w:val="22"/>
              </w:rPr>
              <w:t>РК</w:t>
            </w:r>
          </w:p>
        </w:tc>
        <w:tc>
          <w:tcPr>
            <w:tcW w:w="1418" w:type="dxa"/>
          </w:tcPr>
          <w:p w:rsidR="00866570" w:rsidRPr="00024026" w:rsidRDefault="00866570" w:rsidP="00024026">
            <w:pPr>
              <w:jc w:val="both"/>
            </w:pPr>
            <w:r w:rsidRPr="00024026">
              <w:rPr>
                <w:sz w:val="22"/>
                <w:szCs w:val="22"/>
              </w:rPr>
              <w:t>Вид</w:t>
            </w:r>
          </w:p>
          <w:p w:rsidR="00866570" w:rsidRPr="00024026" w:rsidRDefault="00866570" w:rsidP="00024026">
            <w:pPr>
              <w:jc w:val="both"/>
            </w:pPr>
            <w:r w:rsidRPr="00024026">
              <w:rPr>
                <w:sz w:val="22"/>
                <w:szCs w:val="22"/>
              </w:rPr>
              <w:t>РК</w:t>
            </w:r>
          </w:p>
        </w:tc>
        <w:tc>
          <w:tcPr>
            <w:tcW w:w="1559" w:type="dxa"/>
          </w:tcPr>
          <w:p w:rsidR="00866570" w:rsidRPr="00024026" w:rsidRDefault="00866570" w:rsidP="00024026">
            <w:pPr>
              <w:jc w:val="both"/>
            </w:pPr>
            <w:r w:rsidRPr="00024026">
              <w:rPr>
                <w:sz w:val="22"/>
                <w:szCs w:val="22"/>
              </w:rPr>
              <w:t>Тип</w:t>
            </w:r>
          </w:p>
          <w:p w:rsidR="00866570" w:rsidRPr="00024026" w:rsidRDefault="00866570" w:rsidP="00024026">
            <w:pPr>
              <w:jc w:val="both"/>
            </w:pPr>
            <w:r w:rsidRPr="00024026">
              <w:rPr>
                <w:sz w:val="22"/>
                <w:szCs w:val="22"/>
              </w:rPr>
              <w:t>РК</w:t>
            </w:r>
          </w:p>
        </w:tc>
        <w:tc>
          <w:tcPr>
            <w:tcW w:w="992" w:type="dxa"/>
          </w:tcPr>
          <w:p w:rsidR="00866570" w:rsidRPr="00024026" w:rsidRDefault="00866570" w:rsidP="00024026">
            <w:pPr>
              <w:jc w:val="both"/>
            </w:pPr>
            <w:r w:rsidRPr="00024026">
              <w:rPr>
                <w:sz w:val="22"/>
                <w:szCs w:val="22"/>
              </w:rPr>
              <w:t>Размер,</w:t>
            </w:r>
          </w:p>
          <w:p w:rsidR="00866570" w:rsidRPr="00024026" w:rsidRDefault="00866570" w:rsidP="00024026">
            <w:pPr>
              <w:jc w:val="both"/>
            </w:pPr>
            <w:r>
              <w:rPr>
                <w:sz w:val="22"/>
                <w:szCs w:val="22"/>
              </w:rPr>
              <w:t>м</w:t>
            </w:r>
            <w:r w:rsidRPr="00024026">
              <w:rPr>
                <w:sz w:val="22"/>
                <w:szCs w:val="22"/>
              </w:rPr>
              <w:t xml:space="preserve"> х м</w:t>
            </w:r>
          </w:p>
        </w:tc>
        <w:tc>
          <w:tcPr>
            <w:tcW w:w="709" w:type="dxa"/>
          </w:tcPr>
          <w:p w:rsidR="00866570" w:rsidRPr="00024026" w:rsidRDefault="00866570" w:rsidP="00024026">
            <w:pPr>
              <w:jc w:val="both"/>
            </w:pPr>
            <w:r w:rsidRPr="00024026">
              <w:rPr>
                <w:sz w:val="22"/>
                <w:szCs w:val="22"/>
              </w:rPr>
              <w:t>Количество сторон</w:t>
            </w:r>
          </w:p>
        </w:tc>
        <w:tc>
          <w:tcPr>
            <w:tcW w:w="886" w:type="dxa"/>
          </w:tcPr>
          <w:p w:rsidR="00866570" w:rsidRPr="00024026" w:rsidRDefault="00866570" w:rsidP="00024026">
            <w:pPr>
              <w:jc w:val="both"/>
            </w:pPr>
            <w:r w:rsidRPr="00024026">
              <w:rPr>
                <w:sz w:val="22"/>
                <w:szCs w:val="22"/>
              </w:rPr>
              <w:t>Общая площадь</w:t>
            </w:r>
          </w:p>
          <w:p w:rsidR="00866570" w:rsidRPr="00024026" w:rsidRDefault="00866570" w:rsidP="00024026">
            <w:pPr>
              <w:jc w:val="both"/>
            </w:pPr>
            <w:proofErr w:type="spellStart"/>
            <w:proofErr w:type="gramStart"/>
            <w:r w:rsidRPr="00024026">
              <w:rPr>
                <w:sz w:val="22"/>
                <w:szCs w:val="22"/>
              </w:rPr>
              <w:t>информацион-ного</w:t>
            </w:r>
            <w:proofErr w:type="spellEnd"/>
            <w:proofErr w:type="gramEnd"/>
          </w:p>
          <w:p w:rsidR="00866570" w:rsidRPr="00024026" w:rsidRDefault="00866570" w:rsidP="00024026">
            <w:pPr>
              <w:jc w:val="both"/>
            </w:pPr>
            <w:r w:rsidRPr="00024026">
              <w:rPr>
                <w:sz w:val="22"/>
                <w:szCs w:val="22"/>
              </w:rPr>
              <w:t>поля, кв.м.</w:t>
            </w:r>
          </w:p>
        </w:tc>
        <w:tc>
          <w:tcPr>
            <w:tcW w:w="1488" w:type="dxa"/>
          </w:tcPr>
          <w:p w:rsidR="00866570" w:rsidRPr="00024026" w:rsidRDefault="00866570" w:rsidP="00024026">
            <w:pPr>
              <w:jc w:val="both"/>
              <w:rPr>
                <w:sz w:val="22"/>
                <w:szCs w:val="22"/>
              </w:rPr>
            </w:pPr>
            <w:r w:rsidRPr="0070499A">
              <w:rPr>
                <w:sz w:val="22"/>
                <w:szCs w:val="22"/>
              </w:rPr>
              <w:t>Собственник или законный владелец имущества, к которому присоединяется РК</w:t>
            </w:r>
          </w:p>
        </w:tc>
      </w:tr>
      <w:tr w:rsidR="00121F99" w:rsidTr="00121F99">
        <w:tc>
          <w:tcPr>
            <w:tcW w:w="464" w:type="dxa"/>
          </w:tcPr>
          <w:p w:rsidR="00866570" w:rsidRPr="00024026" w:rsidRDefault="00866570" w:rsidP="00024026">
            <w:pPr>
              <w:jc w:val="both"/>
              <w:rPr>
                <w:sz w:val="22"/>
                <w:szCs w:val="22"/>
              </w:rPr>
            </w:pPr>
            <w:r>
              <w:rPr>
                <w:sz w:val="22"/>
                <w:szCs w:val="22"/>
              </w:rPr>
              <w:t>1</w:t>
            </w:r>
          </w:p>
        </w:tc>
        <w:tc>
          <w:tcPr>
            <w:tcW w:w="1589" w:type="dxa"/>
          </w:tcPr>
          <w:p w:rsidR="00866570" w:rsidRPr="00024026" w:rsidRDefault="00866570" w:rsidP="00024026">
            <w:pPr>
              <w:jc w:val="both"/>
              <w:rPr>
                <w:sz w:val="22"/>
                <w:szCs w:val="22"/>
              </w:rPr>
            </w:pPr>
            <w:r>
              <w:rPr>
                <w:sz w:val="22"/>
                <w:szCs w:val="22"/>
              </w:rPr>
              <w:t>2</w:t>
            </w:r>
          </w:p>
        </w:tc>
        <w:tc>
          <w:tcPr>
            <w:tcW w:w="465" w:type="dxa"/>
          </w:tcPr>
          <w:p w:rsidR="00866570" w:rsidRPr="00024026" w:rsidRDefault="00866570" w:rsidP="00024026">
            <w:pPr>
              <w:jc w:val="both"/>
              <w:rPr>
                <w:sz w:val="22"/>
                <w:szCs w:val="22"/>
              </w:rPr>
            </w:pPr>
            <w:r>
              <w:rPr>
                <w:sz w:val="22"/>
                <w:szCs w:val="22"/>
              </w:rPr>
              <w:t>3</w:t>
            </w:r>
          </w:p>
        </w:tc>
        <w:tc>
          <w:tcPr>
            <w:tcW w:w="1418" w:type="dxa"/>
          </w:tcPr>
          <w:p w:rsidR="00866570" w:rsidRPr="00024026" w:rsidRDefault="00866570" w:rsidP="00024026">
            <w:pPr>
              <w:jc w:val="both"/>
              <w:rPr>
                <w:sz w:val="22"/>
                <w:szCs w:val="22"/>
              </w:rPr>
            </w:pPr>
            <w:r>
              <w:rPr>
                <w:sz w:val="22"/>
                <w:szCs w:val="22"/>
              </w:rPr>
              <w:t>4</w:t>
            </w:r>
          </w:p>
        </w:tc>
        <w:tc>
          <w:tcPr>
            <w:tcW w:w="1559" w:type="dxa"/>
          </w:tcPr>
          <w:p w:rsidR="00866570" w:rsidRPr="00024026" w:rsidRDefault="00866570" w:rsidP="00024026">
            <w:pPr>
              <w:jc w:val="both"/>
              <w:rPr>
                <w:sz w:val="22"/>
                <w:szCs w:val="22"/>
              </w:rPr>
            </w:pPr>
            <w:r>
              <w:rPr>
                <w:sz w:val="22"/>
                <w:szCs w:val="22"/>
              </w:rPr>
              <w:t>5</w:t>
            </w:r>
          </w:p>
        </w:tc>
        <w:tc>
          <w:tcPr>
            <w:tcW w:w="992" w:type="dxa"/>
          </w:tcPr>
          <w:p w:rsidR="00866570" w:rsidRPr="00024026" w:rsidRDefault="00866570" w:rsidP="00024026">
            <w:pPr>
              <w:jc w:val="both"/>
              <w:rPr>
                <w:sz w:val="22"/>
                <w:szCs w:val="22"/>
              </w:rPr>
            </w:pPr>
            <w:r>
              <w:rPr>
                <w:sz w:val="22"/>
                <w:szCs w:val="22"/>
              </w:rPr>
              <w:t>6</w:t>
            </w:r>
          </w:p>
        </w:tc>
        <w:tc>
          <w:tcPr>
            <w:tcW w:w="709" w:type="dxa"/>
          </w:tcPr>
          <w:p w:rsidR="00866570" w:rsidRPr="00024026" w:rsidRDefault="00866570" w:rsidP="00024026">
            <w:pPr>
              <w:jc w:val="both"/>
              <w:rPr>
                <w:sz w:val="22"/>
                <w:szCs w:val="22"/>
              </w:rPr>
            </w:pPr>
            <w:r>
              <w:rPr>
                <w:sz w:val="22"/>
                <w:szCs w:val="22"/>
              </w:rPr>
              <w:t>7</w:t>
            </w:r>
          </w:p>
        </w:tc>
        <w:tc>
          <w:tcPr>
            <w:tcW w:w="886" w:type="dxa"/>
          </w:tcPr>
          <w:p w:rsidR="00866570" w:rsidRPr="00024026" w:rsidRDefault="00866570" w:rsidP="00024026">
            <w:pPr>
              <w:jc w:val="both"/>
              <w:rPr>
                <w:sz w:val="22"/>
                <w:szCs w:val="22"/>
              </w:rPr>
            </w:pPr>
            <w:r>
              <w:rPr>
                <w:sz w:val="22"/>
                <w:szCs w:val="22"/>
              </w:rPr>
              <w:t>8</w:t>
            </w:r>
          </w:p>
        </w:tc>
        <w:tc>
          <w:tcPr>
            <w:tcW w:w="1488" w:type="dxa"/>
          </w:tcPr>
          <w:p w:rsidR="00866570" w:rsidRDefault="00866570" w:rsidP="00024026">
            <w:pPr>
              <w:jc w:val="both"/>
              <w:rPr>
                <w:sz w:val="22"/>
                <w:szCs w:val="22"/>
              </w:rPr>
            </w:pPr>
          </w:p>
        </w:tc>
      </w:tr>
      <w:tr w:rsidR="00121F99" w:rsidTr="00121F99">
        <w:tc>
          <w:tcPr>
            <w:tcW w:w="464" w:type="dxa"/>
          </w:tcPr>
          <w:p w:rsidR="008E7032" w:rsidRPr="00024026" w:rsidRDefault="008E7032" w:rsidP="008E7032">
            <w:pPr>
              <w:jc w:val="both"/>
            </w:pPr>
            <w:r w:rsidRPr="00024026">
              <w:rPr>
                <w:sz w:val="22"/>
                <w:szCs w:val="22"/>
              </w:rPr>
              <w:t>1.</w:t>
            </w:r>
          </w:p>
        </w:tc>
        <w:tc>
          <w:tcPr>
            <w:tcW w:w="1589" w:type="dxa"/>
          </w:tcPr>
          <w:p w:rsidR="008E7032" w:rsidRPr="00024026" w:rsidRDefault="008E7032" w:rsidP="008E7032">
            <w:pPr>
              <w:jc w:val="both"/>
            </w:pPr>
            <w:r w:rsidRPr="00024026">
              <w:rPr>
                <w:sz w:val="22"/>
                <w:szCs w:val="22"/>
              </w:rPr>
              <w:t>С. Гордеевка, ул. Ленина, в районе строения № 6А</w:t>
            </w:r>
          </w:p>
        </w:tc>
        <w:tc>
          <w:tcPr>
            <w:tcW w:w="465" w:type="dxa"/>
          </w:tcPr>
          <w:p w:rsidR="008E7032" w:rsidRPr="00024026" w:rsidRDefault="008E7032" w:rsidP="008E7032">
            <w:pPr>
              <w:jc w:val="both"/>
            </w:pPr>
            <w:r w:rsidRPr="00024026">
              <w:rPr>
                <w:sz w:val="22"/>
                <w:szCs w:val="22"/>
              </w:rPr>
              <w:t>1</w:t>
            </w:r>
          </w:p>
        </w:tc>
        <w:tc>
          <w:tcPr>
            <w:tcW w:w="1418" w:type="dxa"/>
          </w:tcPr>
          <w:p w:rsidR="008E7032" w:rsidRDefault="008E7032" w:rsidP="008E7032">
            <w:r w:rsidRPr="009B1607">
              <w:t>Отдельно стоящая</w:t>
            </w:r>
          </w:p>
        </w:tc>
        <w:tc>
          <w:tcPr>
            <w:tcW w:w="1559" w:type="dxa"/>
          </w:tcPr>
          <w:p w:rsidR="008E7032" w:rsidRPr="00024026" w:rsidRDefault="008E7032" w:rsidP="008E7032">
            <w:pPr>
              <w:jc w:val="both"/>
            </w:pPr>
            <w:r w:rsidRPr="00024026">
              <w:rPr>
                <w:sz w:val="22"/>
                <w:szCs w:val="22"/>
              </w:rPr>
              <w:t>Двухсторонняя</w:t>
            </w:r>
          </w:p>
          <w:p w:rsidR="008E7032" w:rsidRPr="00024026" w:rsidRDefault="008E7032" w:rsidP="008E7032">
            <w:pPr>
              <w:jc w:val="both"/>
            </w:pPr>
            <w:r w:rsidRPr="00024026">
              <w:rPr>
                <w:sz w:val="22"/>
                <w:szCs w:val="22"/>
              </w:rPr>
              <w:t>конструкция</w:t>
            </w:r>
          </w:p>
        </w:tc>
        <w:tc>
          <w:tcPr>
            <w:tcW w:w="992" w:type="dxa"/>
          </w:tcPr>
          <w:p w:rsidR="008E7032" w:rsidRPr="00024026" w:rsidRDefault="008E7032" w:rsidP="008E7032">
            <w:pPr>
              <w:jc w:val="center"/>
            </w:pPr>
          </w:p>
          <w:p w:rsidR="008E7032" w:rsidRPr="00024026" w:rsidRDefault="008E7032" w:rsidP="008E7032">
            <w:pPr>
              <w:jc w:val="center"/>
            </w:pPr>
            <w:r w:rsidRPr="00024026">
              <w:rPr>
                <w:sz w:val="22"/>
                <w:szCs w:val="22"/>
              </w:rPr>
              <w:t>3.0 х 6.0</w:t>
            </w:r>
          </w:p>
        </w:tc>
        <w:tc>
          <w:tcPr>
            <w:tcW w:w="709" w:type="dxa"/>
          </w:tcPr>
          <w:p w:rsidR="008E7032" w:rsidRPr="00024026" w:rsidRDefault="008E7032" w:rsidP="008E7032">
            <w:pPr>
              <w:jc w:val="center"/>
            </w:pPr>
            <w:r w:rsidRPr="00024026">
              <w:rPr>
                <w:sz w:val="22"/>
                <w:szCs w:val="22"/>
              </w:rPr>
              <w:t>2</w:t>
            </w:r>
          </w:p>
        </w:tc>
        <w:tc>
          <w:tcPr>
            <w:tcW w:w="886" w:type="dxa"/>
          </w:tcPr>
          <w:p w:rsidR="008E7032" w:rsidRPr="00024026" w:rsidRDefault="008E7032" w:rsidP="008E7032">
            <w:pPr>
              <w:jc w:val="center"/>
            </w:pPr>
            <w:r w:rsidRPr="00024026">
              <w:rPr>
                <w:sz w:val="22"/>
                <w:szCs w:val="22"/>
              </w:rPr>
              <w:t>36.0</w:t>
            </w:r>
          </w:p>
        </w:tc>
        <w:tc>
          <w:tcPr>
            <w:tcW w:w="1488" w:type="dxa"/>
          </w:tcPr>
          <w:p w:rsidR="008E7032" w:rsidRPr="00024026" w:rsidRDefault="008E7032" w:rsidP="008E7032">
            <w:pPr>
              <w:jc w:val="center"/>
              <w:rPr>
                <w:sz w:val="22"/>
                <w:szCs w:val="22"/>
              </w:rPr>
            </w:pPr>
            <w:r>
              <w:rPr>
                <w:sz w:val="22"/>
                <w:szCs w:val="22"/>
              </w:rPr>
              <w:t>Муниципальная собственность</w:t>
            </w:r>
          </w:p>
        </w:tc>
      </w:tr>
      <w:tr w:rsidR="00121F99" w:rsidTr="00121F99">
        <w:tc>
          <w:tcPr>
            <w:tcW w:w="464" w:type="dxa"/>
          </w:tcPr>
          <w:p w:rsidR="008E7032" w:rsidRPr="00024026" w:rsidRDefault="008E7032" w:rsidP="008E7032">
            <w:pPr>
              <w:jc w:val="both"/>
            </w:pPr>
            <w:r w:rsidRPr="00024026">
              <w:rPr>
                <w:sz w:val="22"/>
                <w:szCs w:val="22"/>
              </w:rPr>
              <w:t>2.</w:t>
            </w:r>
          </w:p>
        </w:tc>
        <w:tc>
          <w:tcPr>
            <w:tcW w:w="1589" w:type="dxa"/>
          </w:tcPr>
          <w:p w:rsidR="008E7032" w:rsidRPr="00024026" w:rsidRDefault="008E7032" w:rsidP="008E7032">
            <w:pPr>
              <w:jc w:val="both"/>
            </w:pPr>
            <w:r w:rsidRPr="00024026">
              <w:rPr>
                <w:sz w:val="22"/>
                <w:szCs w:val="22"/>
              </w:rPr>
              <w:t>С. Гордеевка, ул. Ленина, в районе АЗС</w:t>
            </w:r>
          </w:p>
        </w:tc>
        <w:tc>
          <w:tcPr>
            <w:tcW w:w="465" w:type="dxa"/>
          </w:tcPr>
          <w:p w:rsidR="008E7032" w:rsidRPr="00024026" w:rsidRDefault="008E7032" w:rsidP="008E7032">
            <w:pPr>
              <w:jc w:val="both"/>
            </w:pPr>
            <w:r w:rsidRPr="00024026">
              <w:rPr>
                <w:sz w:val="22"/>
                <w:szCs w:val="22"/>
              </w:rPr>
              <w:t>2</w:t>
            </w:r>
          </w:p>
        </w:tc>
        <w:tc>
          <w:tcPr>
            <w:tcW w:w="1418" w:type="dxa"/>
          </w:tcPr>
          <w:p w:rsidR="008E7032" w:rsidRDefault="008E7032" w:rsidP="008E7032">
            <w:r w:rsidRPr="009B1607">
              <w:t>Отдельно стоящая</w:t>
            </w:r>
          </w:p>
        </w:tc>
        <w:tc>
          <w:tcPr>
            <w:tcW w:w="1559" w:type="dxa"/>
          </w:tcPr>
          <w:p w:rsidR="008E7032" w:rsidRPr="00024026" w:rsidRDefault="008E7032" w:rsidP="008E7032">
            <w:pPr>
              <w:jc w:val="both"/>
            </w:pPr>
            <w:r w:rsidRPr="00024026">
              <w:rPr>
                <w:sz w:val="22"/>
                <w:szCs w:val="22"/>
              </w:rPr>
              <w:t>Двухсторонняя</w:t>
            </w:r>
          </w:p>
          <w:p w:rsidR="008E7032" w:rsidRPr="00024026" w:rsidRDefault="008E7032" w:rsidP="008E7032">
            <w:pPr>
              <w:jc w:val="both"/>
            </w:pPr>
            <w:r w:rsidRPr="00024026">
              <w:rPr>
                <w:sz w:val="22"/>
                <w:szCs w:val="22"/>
              </w:rPr>
              <w:t>конструкция</w:t>
            </w:r>
          </w:p>
        </w:tc>
        <w:tc>
          <w:tcPr>
            <w:tcW w:w="992" w:type="dxa"/>
          </w:tcPr>
          <w:p w:rsidR="008E7032" w:rsidRPr="00024026" w:rsidRDefault="008E7032" w:rsidP="008E7032">
            <w:pPr>
              <w:jc w:val="center"/>
            </w:pPr>
          </w:p>
          <w:p w:rsidR="008E7032" w:rsidRPr="00024026" w:rsidRDefault="008E7032" w:rsidP="008E7032">
            <w:pPr>
              <w:jc w:val="center"/>
            </w:pPr>
            <w:r w:rsidRPr="00024026">
              <w:rPr>
                <w:sz w:val="22"/>
                <w:szCs w:val="22"/>
              </w:rPr>
              <w:t>3.0 х 6.0</w:t>
            </w:r>
          </w:p>
        </w:tc>
        <w:tc>
          <w:tcPr>
            <w:tcW w:w="709" w:type="dxa"/>
          </w:tcPr>
          <w:p w:rsidR="008E7032" w:rsidRPr="00024026" w:rsidRDefault="008E7032" w:rsidP="008E7032">
            <w:pPr>
              <w:jc w:val="center"/>
            </w:pPr>
            <w:r w:rsidRPr="00024026">
              <w:rPr>
                <w:sz w:val="22"/>
                <w:szCs w:val="22"/>
              </w:rPr>
              <w:t>2</w:t>
            </w:r>
          </w:p>
        </w:tc>
        <w:tc>
          <w:tcPr>
            <w:tcW w:w="886" w:type="dxa"/>
          </w:tcPr>
          <w:p w:rsidR="008E7032" w:rsidRPr="00024026" w:rsidRDefault="008E7032" w:rsidP="008E7032">
            <w:pPr>
              <w:jc w:val="center"/>
            </w:pPr>
            <w:r w:rsidRPr="00024026">
              <w:rPr>
                <w:sz w:val="22"/>
                <w:szCs w:val="22"/>
              </w:rPr>
              <w:t>36.0</w:t>
            </w:r>
          </w:p>
        </w:tc>
        <w:tc>
          <w:tcPr>
            <w:tcW w:w="1488" w:type="dxa"/>
          </w:tcPr>
          <w:p w:rsidR="008E7032" w:rsidRPr="00024026" w:rsidRDefault="008E7032" w:rsidP="008E7032">
            <w:pPr>
              <w:jc w:val="center"/>
              <w:rPr>
                <w:sz w:val="22"/>
                <w:szCs w:val="22"/>
              </w:rPr>
            </w:pPr>
            <w:r>
              <w:rPr>
                <w:sz w:val="22"/>
                <w:szCs w:val="22"/>
              </w:rPr>
              <w:t>Муниципальная собственность</w:t>
            </w:r>
          </w:p>
        </w:tc>
      </w:tr>
      <w:tr w:rsidR="00121F99" w:rsidTr="00121F99">
        <w:tc>
          <w:tcPr>
            <w:tcW w:w="464" w:type="dxa"/>
          </w:tcPr>
          <w:p w:rsidR="008E7032" w:rsidRPr="00024026" w:rsidRDefault="008E7032" w:rsidP="008E7032">
            <w:pPr>
              <w:jc w:val="both"/>
            </w:pPr>
            <w:r>
              <w:t>3.</w:t>
            </w:r>
          </w:p>
        </w:tc>
        <w:tc>
          <w:tcPr>
            <w:tcW w:w="1589" w:type="dxa"/>
          </w:tcPr>
          <w:p w:rsidR="008E7032" w:rsidRPr="00024026" w:rsidRDefault="008E7032" w:rsidP="008E7032">
            <w:pPr>
              <w:jc w:val="both"/>
            </w:pPr>
            <w:r>
              <w:rPr>
                <w:sz w:val="22"/>
                <w:szCs w:val="22"/>
              </w:rPr>
              <w:t>С. Гордеевка, ул. Кирова (центральная площадь)</w:t>
            </w:r>
          </w:p>
        </w:tc>
        <w:tc>
          <w:tcPr>
            <w:tcW w:w="465" w:type="dxa"/>
          </w:tcPr>
          <w:p w:rsidR="008E7032" w:rsidRPr="00024026" w:rsidRDefault="008E7032" w:rsidP="008E7032">
            <w:pPr>
              <w:jc w:val="both"/>
            </w:pPr>
            <w:r>
              <w:t>3</w:t>
            </w:r>
          </w:p>
        </w:tc>
        <w:tc>
          <w:tcPr>
            <w:tcW w:w="1418" w:type="dxa"/>
          </w:tcPr>
          <w:p w:rsidR="008E7032" w:rsidRDefault="008E7032" w:rsidP="008E7032">
            <w:r w:rsidRPr="009B1607">
              <w:t>Отдельно стоящая</w:t>
            </w:r>
          </w:p>
        </w:tc>
        <w:tc>
          <w:tcPr>
            <w:tcW w:w="1559" w:type="dxa"/>
          </w:tcPr>
          <w:p w:rsidR="008E7032" w:rsidRPr="00024026" w:rsidRDefault="008E7032" w:rsidP="008E7032">
            <w:pPr>
              <w:jc w:val="both"/>
            </w:pPr>
            <w:r w:rsidRPr="00024026">
              <w:rPr>
                <w:sz w:val="22"/>
                <w:szCs w:val="22"/>
              </w:rPr>
              <w:t>Односторонняя отдельно</w:t>
            </w:r>
          </w:p>
          <w:p w:rsidR="008E7032" w:rsidRPr="00024026" w:rsidRDefault="008E7032" w:rsidP="008E7032">
            <w:pPr>
              <w:jc w:val="both"/>
            </w:pPr>
            <w:r w:rsidRPr="00024026">
              <w:rPr>
                <w:sz w:val="22"/>
                <w:szCs w:val="22"/>
              </w:rPr>
              <w:t>стоящая</w:t>
            </w:r>
          </w:p>
          <w:p w:rsidR="008E7032" w:rsidRPr="00024026" w:rsidRDefault="008E7032" w:rsidP="008E7032">
            <w:pPr>
              <w:jc w:val="both"/>
            </w:pPr>
            <w:r w:rsidRPr="00024026">
              <w:rPr>
                <w:sz w:val="22"/>
                <w:szCs w:val="22"/>
              </w:rPr>
              <w:t>конструкция</w:t>
            </w:r>
          </w:p>
        </w:tc>
        <w:tc>
          <w:tcPr>
            <w:tcW w:w="992" w:type="dxa"/>
          </w:tcPr>
          <w:p w:rsidR="008E7032" w:rsidRPr="00024026" w:rsidRDefault="008E7032" w:rsidP="008E7032">
            <w:pPr>
              <w:jc w:val="center"/>
            </w:pPr>
            <w:r>
              <w:rPr>
                <w:sz w:val="22"/>
                <w:szCs w:val="22"/>
              </w:rPr>
              <w:t>4</w:t>
            </w:r>
            <w:r w:rsidRPr="00024026">
              <w:rPr>
                <w:sz w:val="22"/>
                <w:szCs w:val="22"/>
              </w:rPr>
              <w:t>.0 х 6.0</w:t>
            </w:r>
          </w:p>
        </w:tc>
        <w:tc>
          <w:tcPr>
            <w:tcW w:w="709" w:type="dxa"/>
          </w:tcPr>
          <w:p w:rsidR="008E7032" w:rsidRPr="00024026" w:rsidRDefault="008E7032" w:rsidP="008E7032">
            <w:pPr>
              <w:jc w:val="center"/>
            </w:pPr>
            <w:r>
              <w:t>1</w:t>
            </w:r>
          </w:p>
        </w:tc>
        <w:tc>
          <w:tcPr>
            <w:tcW w:w="886" w:type="dxa"/>
          </w:tcPr>
          <w:p w:rsidR="008E7032" w:rsidRPr="00024026" w:rsidRDefault="008E7032" w:rsidP="008E7032">
            <w:pPr>
              <w:jc w:val="center"/>
            </w:pPr>
            <w:r>
              <w:t>18.0</w:t>
            </w:r>
          </w:p>
        </w:tc>
        <w:tc>
          <w:tcPr>
            <w:tcW w:w="1488" w:type="dxa"/>
          </w:tcPr>
          <w:p w:rsidR="008E7032" w:rsidRDefault="008E7032" w:rsidP="008E7032">
            <w:pPr>
              <w:jc w:val="center"/>
            </w:pPr>
            <w:r>
              <w:rPr>
                <w:sz w:val="22"/>
                <w:szCs w:val="22"/>
              </w:rPr>
              <w:t>Муниципальная собственность</w:t>
            </w:r>
          </w:p>
        </w:tc>
      </w:tr>
      <w:tr w:rsidR="00121F99" w:rsidTr="00121F99">
        <w:tc>
          <w:tcPr>
            <w:tcW w:w="464" w:type="dxa"/>
          </w:tcPr>
          <w:p w:rsidR="008E7032" w:rsidRPr="00024026" w:rsidRDefault="008E7032" w:rsidP="008E7032">
            <w:pPr>
              <w:jc w:val="both"/>
            </w:pPr>
            <w:r>
              <w:rPr>
                <w:sz w:val="22"/>
                <w:szCs w:val="22"/>
              </w:rPr>
              <w:t>4</w:t>
            </w:r>
            <w:r w:rsidRPr="00024026">
              <w:rPr>
                <w:sz w:val="22"/>
                <w:szCs w:val="22"/>
              </w:rPr>
              <w:t>.</w:t>
            </w:r>
          </w:p>
        </w:tc>
        <w:tc>
          <w:tcPr>
            <w:tcW w:w="1589" w:type="dxa"/>
          </w:tcPr>
          <w:p w:rsidR="008E7032" w:rsidRPr="00024026" w:rsidRDefault="008E7032" w:rsidP="008E7032">
            <w:pPr>
              <w:jc w:val="both"/>
            </w:pPr>
            <w:r w:rsidRPr="00024026">
              <w:rPr>
                <w:sz w:val="22"/>
                <w:szCs w:val="22"/>
              </w:rPr>
              <w:t xml:space="preserve">По ходу движения трассы </w:t>
            </w:r>
            <w:proofErr w:type="spellStart"/>
            <w:r w:rsidRPr="00024026">
              <w:rPr>
                <w:sz w:val="22"/>
                <w:szCs w:val="22"/>
              </w:rPr>
              <w:t>Клинцы</w:t>
            </w:r>
            <w:proofErr w:type="spellEnd"/>
            <w:r w:rsidRPr="00024026">
              <w:rPr>
                <w:sz w:val="22"/>
                <w:szCs w:val="22"/>
              </w:rPr>
              <w:t xml:space="preserve">-Красная Гора, на </w:t>
            </w:r>
            <w:proofErr w:type="gramStart"/>
            <w:r w:rsidRPr="00024026">
              <w:rPr>
                <w:sz w:val="22"/>
                <w:szCs w:val="22"/>
              </w:rPr>
              <w:t>расстоянии  км</w:t>
            </w:r>
            <w:proofErr w:type="gramEnd"/>
            <w:r w:rsidRPr="00024026">
              <w:rPr>
                <w:sz w:val="22"/>
                <w:szCs w:val="22"/>
              </w:rPr>
              <w:t xml:space="preserve"> от с. Гордеевка</w:t>
            </w:r>
          </w:p>
        </w:tc>
        <w:tc>
          <w:tcPr>
            <w:tcW w:w="465" w:type="dxa"/>
          </w:tcPr>
          <w:p w:rsidR="008E7032" w:rsidRPr="00024026" w:rsidRDefault="008E7032" w:rsidP="008E7032">
            <w:pPr>
              <w:jc w:val="both"/>
            </w:pPr>
            <w:r>
              <w:rPr>
                <w:sz w:val="22"/>
                <w:szCs w:val="22"/>
              </w:rPr>
              <w:t>4</w:t>
            </w:r>
          </w:p>
        </w:tc>
        <w:tc>
          <w:tcPr>
            <w:tcW w:w="1418" w:type="dxa"/>
          </w:tcPr>
          <w:p w:rsidR="008E7032" w:rsidRDefault="008E7032" w:rsidP="008E7032">
            <w:r w:rsidRPr="009B1607">
              <w:t>Отдельно стоящая</w:t>
            </w:r>
          </w:p>
        </w:tc>
        <w:tc>
          <w:tcPr>
            <w:tcW w:w="1559" w:type="dxa"/>
          </w:tcPr>
          <w:p w:rsidR="008E7032" w:rsidRPr="00024026" w:rsidRDefault="008E7032" w:rsidP="008E7032">
            <w:pPr>
              <w:jc w:val="both"/>
            </w:pPr>
            <w:r w:rsidRPr="00024026">
              <w:rPr>
                <w:sz w:val="22"/>
                <w:szCs w:val="22"/>
              </w:rPr>
              <w:t>Двухсторонняя</w:t>
            </w:r>
          </w:p>
          <w:p w:rsidR="008E7032" w:rsidRPr="00024026" w:rsidRDefault="008E7032" w:rsidP="008E7032">
            <w:pPr>
              <w:jc w:val="both"/>
            </w:pPr>
            <w:r w:rsidRPr="00024026">
              <w:rPr>
                <w:sz w:val="22"/>
                <w:szCs w:val="22"/>
              </w:rPr>
              <w:t>конструкция</w:t>
            </w:r>
          </w:p>
        </w:tc>
        <w:tc>
          <w:tcPr>
            <w:tcW w:w="992" w:type="dxa"/>
          </w:tcPr>
          <w:p w:rsidR="008E7032" w:rsidRPr="00024026" w:rsidRDefault="008E7032" w:rsidP="008E7032">
            <w:pPr>
              <w:jc w:val="center"/>
            </w:pPr>
            <w:r>
              <w:rPr>
                <w:sz w:val="22"/>
                <w:szCs w:val="22"/>
              </w:rPr>
              <w:t>0.8</w:t>
            </w:r>
            <w:r w:rsidRPr="00024026">
              <w:rPr>
                <w:sz w:val="22"/>
                <w:szCs w:val="22"/>
              </w:rPr>
              <w:t xml:space="preserve">х </w:t>
            </w:r>
            <w:r>
              <w:rPr>
                <w:sz w:val="22"/>
                <w:szCs w:val="22"/>
              </w:rPr>
              <w:t>1.2</w:t>
            </w:r>
          </w:p>
        </w:tc>
        <w:tc>
          <w:tcPr>
            <w:tcW w:w="709" w:type="dxa"/>
          </w:tcPr>
          <w:p w:rsidR="008E7032" w:rsidRPr="00024026" w:rsidRDefault="008E7032" w:rsidP="008E7032">
            <w:pPr>
              <w:jc w:val="center"/>
            </w:pPr>
            <w:r>
              <w:rPr>
                <w:sz w:val="22"/>
                <w:szCs w:val="22"/>
              </w:rPr>
              <w:t>2</w:t>
            </w:r>
          </w:p>
        </w:tc>
        <w:tc>
          <w:tcPr>
            <w:tcW w:w="886" w:type="dxa"/>
          </w:tcPr>
          <w:p w:rsidR="008E7032" w:rsidRPr="00024026" w:rsidRDefault="008E7032" w:rsidP="008E7032">
            <w:pPr>
              <w:jc w:val="center"/>
            </w:pPr>
            <w:r>
              <w:rPr>
                <w:sz w:val="22"/>
                <w:szCs w:val="22"/>
              </w:rPr>
              <w:t>2.0</w:t>
            </w:r>
          </w:p>
        </w:tc>
        <w:tc>
          <w:tcPr>
            <w:tcW w:w="1488" w:type="dxa"/>
          </w:tcPr>
          <w:p w:rsidR="008E7032" w:rsidRDefault="008E7032" w:rsidP="008E7032">
            <w:pPr>
              <w:jc w:val="center"/>
              <w:rPr>
                <w:sz w:val="22"/>
                <w:szCs w:val="22"/>
              </w:rPr>
            </w:pPr>
            <w:r>
              <w:rPr>
                <w:sz w:val="22"/>
                <w:szCs w:val="22"/>
              </w:rPr>
              <w:t>Муниципальная собственность</w:t>
            </w:r>
          </w:p>
        </w:tc>
      </w:tr>
      <w:tr w:rsidR="00121F99" w:rsidTr="00121F99">
        <w:tc>
          <w:tcPr>
            <w:tcW w:w="464" w:type="dxa"/>
          </w:tcPr>
          <w:p w:rsidR="008E7032" w:rsidRPr="00024026" w:rsidRDefault="008E7032" w:rsidP="008E7032">
            <w:pPr>
              <w:jc w:val="both"/>
            </w:pPr>
            <w:r>
              <w:t>5.</w:t>
            </w:r>
          </w:p>
        </w:tc>
        <w:tc>
          <w:tcPr>
            <w:tcW w:w="1589" w:type="dxa"/>
          </w:tcPr>
          <w:p w:rsidR="008E7032" w:rsidRPr="00024026" w:rsidRDefault="008E7032" w:rsidP="008E7032">
            <w:pPr>
              <w:jc w:val="both"/>
            </w:pPr>
            <w:r w:rsidRPr="00024026">
              <w:rPr>
                <w:sz w:val="22"/>
                <w:szCs w:val="22"/>
              </w:rPr>
              <w:t>Творишинское сельское поселение</w:t>
            </w:r>
          </w:p>
        </w:tc>
        <w:tc>
          <w:tcPr>
            <w:tcW w:w="465" w:type="dxa"/>
          </w:tcPr>
          <w:p w:rsidR="008E7032" w:rsidRPr="00024026" w:rsidRDefault="008E7032" w:rsidP="008E7032">
            <w:pPr>
              <w:jc w:val="both"/>
            </w:pPr>
            <w:r>
              <w:t>5</w:t>
            </w:r>
          </w:p>
        </w:tc>
        <w:tc>
          <w:tcPr>
            <w:tcW w:w="1418" w:type="dxa"/>
          </w:tcPr>
          <w:p w:rsidR="008E7032" w:rsidRDefault="008E7032" w:rsidP="008E7032">
            <w:r w:rsidRPr="009B1607">
              <w:t>Отдельно стоящая</w:t>
            </w:r>
          </w:p>
        </w:tc>
        <w:tc>
          <w:tcPr>
            <w:tcW w:w="1559" w:type="dxa"/>
          </w:tcPr>
          <w:p w:rsidR="008E7032" w:rsidRPr="00024026" w:rsidRDefault="008E7032" w:rsidP="008E7032">
            <w:pPr>
              <w:jc w:val="both"/>
            </w:pPr>
            <w:r w:rsidRPr="00024026">
              <w:rPr>
                <w:sz w:val="22"/>
                <w:szCs w:val="22"/>
              </w:rPr>
              <w:t>Двухсторонняя</w:t>
            </w:r>
          </w:p>
          <w:p w:rsidR="008E7032" w:rsidRPr="00024026" w:rsidRDefault="008E7032" w:rsidP="008E7032">
            <w:pPr>
              <w:jc w:val="both"/>
            </w:pPr>
            <w:r w:rsidRPr="00024026">
              <w:rPr>
                <w:sz w:val="22"/>
                <w:szCs w:val="22"/>
              </w:rPr>
              <w:t>конструкция</w:t>
            </w:r>
          </w:p>
        </w:tc>
        <w:tc>
          <w:tcPr>
            <w:tcW w:w="992" w:type="dxa"/>
          </w:tcPr>
          <w:p w:rsidR="008E7032" w:rsidRPr="00E77451" w:rsidRDefault="008E7032" w:rsidP="008E7032">
            <w:pPr>
              <w:jc w:val="both"/>
            </w:pPr>
            <w:r w:rsidRPr="00E77451">
              <w:rPr>
                <w:sz w:val="22"/>
                <w:szCs w:val="22"/>
              </w:rPr>
              <w:t>1.2х</w:t>
            </w:r>
            <w:r>
              <w:rPr>
                <w:sz w:val="22"/>
                <w:szCs w:val="22"/>
              </w:rPr>
              <w:t xml:space="preserve"> </w:t>
            </w:r>
            <w:r w:rsidRPr="00E77451">
              <w:rPr>
                <w:sz w:val="22"/>
                <w:szCs w:val="22"/>
              </w:rPr>
              <w:t>0.8</w:t>
            </w:r>
          </w:p>
        </w:tc>
        <w:tc>
          <w:tcPr>
            <w:tcW w:w="709" w:type="dxa"/>
          </w:tcPr>
          <w:p w:rsidR="008E7032" w:rsidRPr="00024026" w:rsidRDefault="008E7032" w:rsidP="008E7032">
            <w:pPr>
              <w:jc w:val="center"/>
            </w:pPr>
            <w:r>
              <w:t>2</w:t>
            </w:r>
          </w:p>
        </w:tc>
        <w:tc>
          <w:tcPr>
            <w:tcW w:w="886" w:type="dxa"/>
          </w:tcPr>
          <w:p w:rsidR="008E7032" w:rsidRPr="00024026" w:rsidRDefault="008E7032" w:rsidP="008E7032">
            <w:pPr>
              <w:jc w:val="center"/>
            </w:pPr>
            <w:r>
              <w:t>2.0</w:t>
            </w:r>
          </w:p>
        </w:tc>
        <w:tc>
          <w:tcPr>
            <w:tcW w:w="1488" w:type="dxa"/>
          </w:tcPr>
          <w:p w:rsidR="008E7032" w:rsidRDefault="008E7032" w:rsidP="008E7032">
            <w:pPr>
              <w:jc w:val="center"/>
            </w:pPr>
            <w:r>
              <w:rPr>
                <w:sz w:val="22"/>
                <w:szCs w:val="22"/>
              </w:rPr>
              <w:t>Муниципальная собственность</w:t>
            </w:r>
          </w:p>
        </w:tc>
      </w:tr>
      <w:tr w:rsidR="00121F99" w:rsidTr="00121F99">
        <w:tc>
          <w:tcPr>
            <w:tcW w:w="464" w:type="dxa"/>
          </w:tcPr>
          <w:p w:rsidR="008E7032" w:rsidRDefault="008E7032" w:rsidP="00621001">
            <w:pPr>
              <w:jc w:val="both"/>
            </w:pPr>
            <w:r>
              <w:t>6.</w:t>
            </w:r>
          </w:p>
        </w:tc>
        <w:tc>
          <w:tcPr>
            <w:tcW w:w="1589" w:type="dxa"/>
          </w:tcPr>
          <w:p w:rsidR="008E7032" w:rsidRPr="00024026" w:rsidRDefault="008E7032" w:rsidP="00024026">
            <w:pPr>
              <w:jc w:val="both"/>
              <w:rPr>
                <w:sz w:val="22"/>
                <w:szCs w:val="22"/>
              </w:rPr>
            </w:pPr>
            <w:r>
              <w:rPr>
                <w:sz w:val="22"/>
                <w:szCs w:val="22"/>
              </w:rPr>
              <w:t xml:space="preserve">С.Гордеевка, по </w:t>
            </w:r>
            <w:proofErr w:type="spellStart"/>
            <w:r>
              <w:rPr>
                <w:sz w:val="22"/>
                <w:szCs w:val="22"/>
              </w:rPr>
              <w:t>ул.Кирова</w:t>
            </w:r>
            <w:proofErr w:type="spellEnd"/>
            <w:r>
              <w:rPr>
                <w:sz w:val="22"/>
                <w:szCs w:val="22"/>
              </w:rPr>
              <w:t>, по ходу движения трассы Гордеевка-Рудня-Воробьевка</w:t>
            </w:r>
          </w:p>
        </w:tc>
        <w:tc>
          <w:tcPr>
            <w:tcW w:w="465" w:type="dxa"/>
          </w:tcPr>
          <w:p w:rsidR="008E7032" w:rsidRDefault="008E7032" w:rsidP="00024026">
            <w:pPr>
              <w:jc w:val="both"/>
            </w:pPr>
            <w:r>
              <w:t>6</w:t>
            </w:r>
          </w:p>
        </w:tc>
        <w:tc>
          <w:tcPr>
            <w:tcW w:w="1418" w:type="dxa"/>
          </w:tcPr>
          <w:p w:rsidR="008E7032" w:rsidRDefault="008E7032" w:rsidP="00024026">
            <w:pPr>
              <w:jc w:val="both"/>
            </w:pPr>
            <w:r>
              <w:t>Отдельно стоящая</w:t>
            </w:r>
          </w:p>
        </w:tc>
        <w:tc>
          <w:tcPr>
            <w:tcW w:w="1559" w:type="dxa"/>
          </w:tcPr>
          <w:p w:rsidR="008E7032" w:rsidRPr="00024026" w:rsidRDefault="008E7032" w:rsidP="008E7032">
            <w:pPr>
              <w:jc w:val="both"/>
            </w:pPr>
            <w:r w:rsidRPr="00024026">
              <w:rPr>
                <w:sz w:val="22"/>
                <w:szCs w:val="22"/>
              </w:rPr>
              <w:t>Двухсторонняя</w:t>
            </w:r>
          </w:p>
          <w:p w:rsidR="008E7032" w:rsidRPr="00024026" w:rsidRDefault="008E7032" w:rsidP="008E7032">
            <w:pPr>
              <w:jc w:val="both"/>
              <w:rPr>
                <w:sz w:val="22"/>
                <w:szCs w:val="22"/>
              </w:rPr>
            </w:pPr>
            <w:r w:rsidRPr="00024026">
              <w:rPr>
                <w:sz w:val="22"/>
                <w:szCs w:val="22"/>
              </w:rPr>
              <w:t>конструкция</w:t>
            </w:r>
          </w:p>
        </w:tc>
        <w:tc>
          <w:tcPr>
            <w:tcW w:w="992" w:type="dxa"/>
          </w:tcPr>
          <w:p w:rsidR="008E7032" w:rsidRPr="00E77451" w:rsidRDefault="008E7032" w:rsidP="00024026">
            <w:pPr>
              <w:jc w:val="both"/>
              <w:rPr>
                <w:sz w:val="22"/>
                <w:szCs w:val="22"/>
              </w:rPr>
            </w:pPr>
            <w:r w:rsidRPr="00024026">
              <w:rPr>
                <w:sz w:val="22"/>
                <w:szCs w:val="22"/>
              </w:rPr>
              <w:t>3.0 х 6.0</w:t>
            </w:r>
          </w:p>
        </w:tc>
        <w:tc>
          <w:tcPr>
            <w:tcW w:w="709" w:type="dxa"/>
          </w:tcPr>
          <w:p w:rsidR="008E7032" w:rsidRDefault="008E7032" w:rsidP="00E77451">
            <w:pPr>
              <w:jc w:val="center"/>
            </w:pPr>
            <w:r>
              <w:t>2</w:t>
            </w:r>
          </w:p>
        </w:tc>
        <w:tc>
          <w:tcPr>
            <w:tcW w:w="886" w:type="dxa"/>
          </w:tcPr>
          <w:p w:rsidR="008E7032" w:rsidRDefault="008E7032" w:rsidP="00E77451">
            <w:pPr>
              <w:jc w:val="center"/>
            </w:pPr>
            <w:r>
              <w:t>36.0</w:t>
            </w:r>
          </w:p>
        </w:tc>
        <w:tc>
          <w:tcPr>
            <w:tcW w:w="1488" w:type="dxa"/>
          </w:tcPr>
          <w:p w:rsidR="008E7032" w:rsidRDefault="008E7032" w:rsidP="00E77451">
            <w:pPr>
              <w:jc w:val="center"/>
            </w:pPr>
            <w:r>
              <w:rPr>
                <w:sz w:val="22"/>
                <w:szCs w:val="22"/>
              </w:rPr>
              <w:t>Муниципальная собственность</w:t>
            </w:r>
          </w:p>
        </w:tc>
      </w:tr>
    </w:tbl>
    <w:p w:rsidR="00F648DD" w:rsidRDefault="00F648DD" w:rsidP="00E55629">
      <w:pPr>
        <w:ind w:firstLine="708"/>
        <w:jc w:val="both"/>
      </w:pPr>
    </w:p>
    <w:p w:rsidR="00F648DD" w:rsidRDefault="00F648DD" w:rsidP="00C3285C">
      <w:pPr>
        <w:ind w:firstLine="708"/>
        <w:jc w:val="both"/>
      </w:pPr>
      <w:r w:rsidRPr="006E3962">
        <w:t>*РК – рекламная конструкция</w:t>
      </w:r>
    </w:p>
    <w:p w:rsidR="008E7032" w:rsidRDefault="008E7032" w:rsidP="00C3285C">
      <w:pPr>
        <w:ind w:firstLine="708"/>
        <w:jc w:val="both"/>
        <w:sectPr w:rsidR="008E7032" w:rsidSect="007975EA">
          <w:pgSz w:w="11906" w:h="16838"/>
          <w:pgMar w:top="1134" w:right="851" w:bottom="1134" w:left="1701" w:header="709" w:footer="709" w:gutter="0"/>
          <w:cols w:space="708"/>
          <w:docGrid w:linePitch="360"/>
        </w:sectPr>
      </w:pPr>
    </w:p>
    <w:p w:rsidR="00F648DD" w:rsidRPr="007975EA" w:rsidRDefault="00F648DD" w:rsidP="007975EA">
      <w:pPr>
        <w:ind w:firstLine="708"/>
        <w:jc w:val="center"/>
        <w:rPr>
          <w:sz w:val="28"/>
          <w:szCs w:val="28"/>
        </w:rPr>
        <w:sectPr w:rsidR="00F648DD" w:rsidRPr="007975EA" w:rsidSect="007975EA">
          <w:pgSz w:w="11906" w:h="16838"/>
          <w:pgMar w:top="1134" w:right="851" w:bottom="1134" w:left="1701" w:header="709" w:footer="709" w:gutter="0"/>
          <w:cols w:space="708"/>
          <w:docGrid w:linePitch="360"/>
        </w:sectPr>
      </w:pPr>
    </w:p>
    <w:p w:rsidR="00F648DD" w:rsidRPr="003A491A" w:rsidRDefault="00F648DD" w:rsidP="007975EA">
      <w:pPr>
        <w:rPr>
          <w:sz w:val="22"/>
          <w:szCs w:val="22"/>
        </w:rPr>
      </w:pPr>
      <w:r>
        <w:rPr>
          <w:sz w:val="22"/>
          <w:szCs w:val="22"/>
        </w:rPr>
        <w:lastRenderedPageBreak/>
        <w:t xml:space="preserve">                                                                                                                                                                                                                                                Приложение 4</w:t>
      </w:r>
    </w:p>
    <w:p w:rsidR="00F648DD" w:rsidRDefault="00F648DD" w:rsidP="007975EA">
      <w:pPr>
        <w:jc w:val="center"/>
        <w:rPr>
          <w:sz w:val="22"/>
          <w:szCs w:val="22"/>
        </w:rPr>
      </w:pPr>
    </w:p>
    <w:p w:rsidR="00F648DD" w:rsidRPr="00E55629" w:rsidRDefault="00F648DD" w:rsidP="007975EA">
      <w:pPr>
        <w:jc w:val="right"/>
        <w:rPr>
          <w:sz w:val="22"/>
          <w:szCs w:val="22"/>
        </w:rPr>
      </w:pPr>
      <w:r w:rsidRPr="00E55629">
        <w:rPr>
          <w:sz w:val="22"/>
          <w:szCs w:val="22"/>
        </w:rPr>
        <w:t>Утверждено постановлением</w:t>
      </w:r>
    </w:p>
    <w:p w:rsidR="00F648DD" w:rsidRPr="00E55629" w:rsidRDefault="00F648DD" w:rsidP="007975EA">
      <w:pPr>
        <w:jc w:val="right"/>
        <w:rPr>
          <w:sz w:val="22"/>
          <w:szCs w:val="22"/>
        </w:rPr>
      </w:pPr>
      <w:r w:rsidRPr="00E55629">
        <w:rPr>
          <w:sz w:val="22"/>
          <w:szCs w:val="22"/>
        </w:rPr>
        <w:t xml:space="preserve">                                                                                           Администрации Гордеевского района</w:t>
      </w:r>
    </w:p>
    <w:p w:rsidR="00F648DD" w:rsidRDefault="00F648DD" w:rsidP="007975EA">
      <w:pPr>
        <w:jc w:val="right"/>
        <w:rPr>
          <w:sz w:val="22"/>
          <w:szCs w:val="22"/>
        </w:rPr>
      </w:pPr>
      <w:r w:rsidRPr="00E55629">
        <w:rPr>
          <w:sz w:val="22"/>
          <w:szCs w:val="22"/>
        </w:rPr>
        <w:t xml:space="preserve">                                                                                                                     № 211 от 12.05.2016 г. </w:t>
      </w:r>
    </w:p>
    <w:p w:rsidR="00F648DD" w:rsidRDefault="00F648DD" w:rsidP="007975EA">
      <w:pPr>
        <w:jc w:val="right"/>
        <w:rPr>
          <w:sz w:val="22"/>
          <w:szCs w:val="22"/>
        </w:rPr>
      </w:pPr>
    </w:p>
    <w:p w:rsidR="00F648DD" w:rsidRDefault="00F648DD" w:rsidP="007975EA">
      <w:pPr>
        <w:ind w:firstLine="708"/>
        <w:jc w:val="both"/>
        <w:rPr>
          <w:sz w:val="28"/>
          <w:szCs w:val="28"/>
        </w:rPr>
      </w:pPr>
    </w:p>
    <w:p w:rsidR="00F648DD" w:rsidRPr="00656B28" w:rsidRDefault="00F648DD" w:rsidP="007975EA">
      <w:pPr>
        <w:ind w:firstLine="708"/>
        <w:jc w:val="center"/>
        <w:rPr>
          <w:sz w:val="28"/>
          <w:szCs w:val="28"/>
        </w:rPr>
      </w:pPr>
      <w:r>
        <w:rPr>
          <w:sz w:val="28"/>
          <w:szCs w:val="28"/>
        </w:rPr>
        <w:t>ФОТОМАТЕРИАЛЫ</w:t>
      </w:r>
      <w:r w:rsidRPr="00656B28">
        <w:rPr>
          <w:sz w:val="28"/>
          <w:szCs w:val="28"/>
        </w:rPr>
        <w:t>, ОТОБРАЖАЮЩИЕ МЕСТА УСТАНОВКИ КОНСТРУКЦИЙ</w:t>
      </w:r>
    </w:p>
    <w:p w:rsidR="00F648DD" w:rsidRDefault="00F648DD" w:rsidP="007975EA"/>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320"/>
      </w:tblGrid>
      <w:tr w:rsidR="00F648DD" w:rsidTr="00925788">
        <w:tc>
          <w:tcPr>
            <w:tcW w:w="1440" w:type="dxa"/>
          </w:tcPr>
          <w:p w:rsidR="00F648DD" w:rsidRPr="00925788" w:rsidRDefault="00F648DD" w:rsidP="00D663C1"/>
          <w:p w:rsidR="00F648DD" w:rsidRPr="00925788" w:rsidRDefault="00F648DD" w:rsidP="00D663C1">
            <w:r w:rsidRPr="00925788">
              <w:t xml:space="preserve">№ 1                      </w:t>
            </w:r>
          </w:p>
        </w:tc>
        <w:tc>
          <w:tcPr>
            <w:tcW w:w="13320" w:type="dxa"/>
          </w:tcPr>
          <w:p w:rsidR="00F648DD" w:rsidRPr="00925788" w:rsidRDefault="00F648DD" w:rsidP="00925788">
            <w:pPr>
              <w:jc w:val="center"/>
              <w:rPr>
                <w:sz w:val="28"/>
                <w:szCs w:val="28"/>
              </w:rPr>
            </w:pPr>
          </w:p>
          <w:p w:rsidR="00F648DD" w:rsidRPr="00925788" w:rsidRDefault="00F648DD" w:rsidP="00925788">
            <w:pPr>
              <w:jc w:val="center"/>
              <w:rPr>
                <w:sz w:val="28"/>
                <w:szCs w:val="28"/>
              </w:rPr>
            </w:pPr>
            <w:r w:rsidRPr="00925788">
              <w:rPr>
                <w:sz w:val="28"/>
                <w:szCs w:val="28"/>
              </w:rPr>
              <w:t>Адрес: с. Гордеевка, ул. Ленина, в районе строения № 6</w:t>
            </w:r>
          </w:p>
          <w:p w:rsidR="00F648DD" w:rsidRPr="00925788" w:rsidRDefault="00F648DD" w:rsidP="00D663C1"/>
        </w:tc>
      </w:tr>
    </w:tbl>
    <w:p w:rsidR="00F648DD" w:rsidRDefault="00F648DD" w:rsidP="007975EA"/>
    <w:p w:rsidR="00F648DD" w:rsidRPr="006E3962" w:rsidRDefault="00F648DD" w:rsidP="007975EA">
      <w:pPr>
        <w:ind w:firstLine="708"/>
        <w:jc w:val="both"/>
      </w:pPr>
    </w:p>
    <w:tbl>
      <w:tblPr>
        <w:tblW w:w="9000" w:type="dxa"/>
        <w:tblInd w:w="2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F648DD" w:rsidTr="00E77451">
        <w:tc>
          <w:tcPr>
            <w:tcW w:w="9000" w:type="dxa"/>
          </w:tcPr>
          <w:p w:rsidR="00F648DD" w:rsidRPr="00925788" w:rsidRDefault="00F648DD" w:rsidP="00925788">
            <w:pPr>
              <w:jc w:val="center"/>
            </w:pPr>
          </w:p>
          <w:p w:rsidR="00F648DD" w:rsidRPr="00925788" w:rsidRDefault="00F648DD" w:rsidP="00925788">
            <w:pPr>
              <w:jc w:val="center"/>
            </w:pPr>
            <w:r w:rsidRPr="00925788">
              <w:t>ФОТОГРАФИЯ</w:t>
            </w:r>
          </w:p>
          <w:p w:rsidR="00F648DD" w:rsidRPr="00925788" w:rsidRDefault="00F648DD" w:rsidP="00925788">
            <w:pPr>
              <w:jc w:val="center"/>
            </w:pPr>
            <w:r w:rsidRPr="00925788">
              <w:t>Сторона А</w:t>
            </w:r>
          </w:p>
          <w:p w:rsidR="00F648DD" w:rsidRPr="00925788" w:rsidRDefault="00F648DD" w:rsidP="00925788">
            <w:pPr>
              <w:jc w:val="center"/>
            </w:pPr>
          </w:p>
          <w:p w:rsidR="00F648DD" w:rsidRPr="00925788" w:rsidRDefault="001C7262" w:rsidP="00925788">
            <w:pPr>
              <w:jc w:val="center"/>
            </w:pPr>
            <w:r>
              <w:pict>
                <v:shape id="_x0000_i1029" type="#_x0000_t75" style="width:192pt;height:2in">
                  <v:imagedata r:id="rId9" o:title=""/>
                </v:shape>
              </w:pict>
            </w:r>
          </w:p>
          <w:p w:rsidR="00F648DD" w:rsidRPr="00925788" w:rsidRDefault="00F648DD" w:rsidP="00925788">
            <w:pPr>
              <w:jc w:val="center"/>
            </w:pPr>
          </w:p>
          <w:p w:rsidR="00F648DD" w:rsidRPr="00925788" w:rsidRDefault="00F648DD" w:rsidP="00925788">
            <w:pPr>
              <w:jc w:val="center"/>
            </w:pPr>
            <w:r w:rsidRPr="00925788">
              <w:t>ФОТОГРАФИЯ</w:t>
            </w:r>
          </w:p>
          <w:p w:rsidR="00F648DD" w:rsidRPr="00925788" w:rsidRDefault="00F648DD" w:rsidP="00925788">
            <w:pPr>
              <w:jc w:val="center"/>
            </w:pPr>
            <w:r w:rsidRPr="00925788">
              <w:t>Сторона Б</w:t>
            </w:r>
          </w:p>
          <w:p w:rsidR="00F648DD" w:rsidRPr="00925788" w:rsidRDefault="00F648DD" w:rsidP="00925788">
            <w:pPr>
              <w:jc w:val="center"/>
            </w:pPr>
          </w:p>
          <w:p w:rsidR="00F648DD" w:rsidRPr="00925788" w:rsidRDefault="00F648DD" w:rsidP="00925788">
            <w:pPr>
              <w:jc w:val="center"/>
            </w:pPr>
          </w:p>
        </w:tc>
      </w:tr>
    </w:tbl>
    <w:p w:rsidR="00F648DD" w:rsidRDefault="00F648DD" w:rsidP="007975EA">
      <w:pPr>
        <w:jc w:val="center"/>
        <w:rPr>
          <w:sz w:val="22"/>
          <w:szCs w:val="22"/>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320"/>
      </w:tblGrid>
      <w:tr w:rsidR="00F648DD" w:rsidTr="00925788">
        <w:tc>
          <w:tcPr>
            <w:tcW w:w="1440" w:type="dxa"/>
          </w:tcPr>
          <w:p w:rsidR="00F648DD" w:rsidRPr="00925788" w:rsidRDefault="00F648DD" w:rsidP="00D663C1"/>
          <w:p w:rsidR="00F648DD" w:rsidRPr="00925788" w:rsidRDefault="00F648DD" w:rsidP="00D663C1">
            <w:r w:rsidRPr="00925788">
              <w:t xml:space="preserve">№ 2                     </w:t>
            </w:r>
          </w:p>
        </w:tc>
        <w:tc>
          <w:tcPr>
            <w:tcW w:w="13320" w:type="dxa"/>
          </w:tcPr>
          <w:p w:rsidR="00F648DD" w:rsidRPr="00925788" w:rsidRDefault="00F648DD" w:rsidP="00925788">
            <w:pPr>
              <w:jc w:val="center"/>
              <w:rPr>
                <w:sz w:val="28"/>
                <w:szCs w:val="28"/>
              </w:rPr>
            </w:pPr>
          </w:p>
          <w:p w:rsidR="00F648DD" w:rsidRPr="00925788" w:rsidRDefault="00F648DD" w:rsidP="00925788">
            <w:pPr>
              <w:jc w:val="center"/>
              <w:rPr>
                <w:sz w:val="28"/>
                <w:szCs w:val="28"/>
              </w:rPr>
            </w:pPr>
            <w:r w:rsidRPr="00925788">
              <w:t>Адрес:</w:t>
            </w:r>
            <w:r w:rsidRPr="00925788">
              <w:rPr>
                <w:sz w:val="28"/>
                <w:szCs w:val="28"/>
              </w:rPr>
              <w:t xml:space="preserve"> с. Гордеевка, ул. Ленина, в районе </w:t>
            </w:r>
            <w:proofErr w:type="gramStart"/>
            <w:r w:rsidRPr="00925788">
              <w:rPr>
                <w:sz w:val="28"/>
                <w:szCs w:val="28"/>
              </w:rPr>
              <w:t>АЗС(</w:t>
            </w:r>
            <w:proofErr w:type="gramEnd"/>
            <w:r w:rsidRPr="00925788">
              <w:rPr>
                <w:sz w:val="28"/>
                <w:szCs w:val="28"/>
              </w:rPr>
              <w:t>Двухсторонняя отдельно стоящая конструкция)</w:t>
            </w:r>
          </w:p>
          <w:p w:rsidR="00F648DD" w:rsidRPr="00925788" w:rsidRDefault="00F648DD" w:rsidP="00D663C1"/>
        </w:tc>
      </w:tr>
    </w:tbl>
    <w:p w:rsidR="00F648DD" w:rsidRDefault="00F648DD" w:rsidP="007975EA">
      <w:pPr>
        <w:jc w:val="center"/>
        <w:rPr>
          <w:sz w:val="22"/>
          <w:szCs w:val="22"/>
        </w:rPr>
      </w:pPr>
    </w:p>
    <w:p w:rsidR="00F648DD" w:rsidRDefault="00F648DD" w:rsidP="007975EA">
      <w:pPr>
        <w:jc w:val="center"/>
        <w:rPr>
          <w:sz w:val="22"/>
          <w:szCs w:val="22"/>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5"/>
        <w:gridCol w:w="7475"/>
      </w:tblGrid>
      <w:tr w:rsidR="00F648DD" w:rsidTr="00925788">
        <w:tc>
          <w:tcPr>
            <w:tcW w:w="7285" w:type="dxa"/>
          </w:tcPr>
          <w:p w:rsidR="00F648DD" w:rsidRPr="00925788" w:rsidRDefault="00F648DD" w:rsidP="00925788">
            <w:pPr>
              <w:jc w:val="center"/>
            </w:pPr>
          </w:p>
          <w:p w:rsidR="00F648DD" w:rsidRPr="00925788" w:rsidRDefault="00F648DD" w:rsidP="00925788">
            <w:pPr>
              <w:jc w:val="center"/>
            </w:pPr>
            <w:r w:rsidRPr="00925788">
              <w:t>ФОТОГРАФИЯ</w:t>
            </w:r>
          </w:p>
          <w:p w:rsidR="00F648DD" w:rsidRPr="00925788" w:rsidRDefault="00F648DD" w:rsidP="00925788">
            <w:pPr>
              <w:jc w:val="center"/>
            </w:pPr>
            <w:r w:rsidRPr="00925788">
              <w:t>Сторона А</w:t>
            </w:r>
          </w:p>
          <w:p w:rsidR="00F648DD" w:rsidRPr="00925788" w:rsidRDefault="00F648DD" w:rsidP="00925788">
            <w:pPr>
              <w:jc w:val="center"/>
            </w:pPr>
          </w:p>
          <w:p w:rsidR="00F648DD" w:rsidRPr="00925788" w:rsidRDefault="001C7262" w:rsidP="00925788">
            <w:pPr>
              <w:jc w:val="center"/>
            </w:pPr>
            <w:r>
              <w:pict>
                <v:shape id="_x0000_i1030" type="#_x0000_t75" style="width:220.8pt;height:294.6pt">
                  <v:imagedata r:id="rId10" o:title=""/>
                </v:shape>
              </w:pict>
            </w:r>
          </w:p>
          <w:p w:rsidR="00F648DD" w:rsidRPr="00925788" w:rsidRDefault="00F648DD" w:rsidP="00925788">
            <w:pPr>
              <w:jc w:val="center"/>
            </w:pPr>
          </w:p>
        </w:tc>
        <w:tc>
          <w:tcPr>
            <w:tcW w:w="7475" w:type="dxa"/>
          </w:tcPr>
          <w:p w:rsidR="00F648DD" w:rsidRPr="00925788" w:rsidRDefault="00F648DD" w:rsidP="00925788">
            <w:pPr>
              <w:jc w:val="center"/>
            </w:pPr>
          </w:p>
          <w:p w:rsidR="00F648DD" w:rsidRPr="00925788" w:rsidRDefault="00F648DD" w:rsidP="00925788">
            <w:pPr>
              <w:jc w:val="center"/>
            </w:pPr>
            <w:r w:rsidRPr="00925788">
              <w:t>ФОТОГРАФИЯ</w:t>
            </w:r>
          </w:p>
          <w:p w:rsidR="00F648DD" w:rsidRPr="00925788" w:rsidRDefault="00F648DD" w:rsidP="00925788">
            <w:pPr>
              <w:jc w:val="center"/>
            </w:pPr>
            <w:r w:rsidRPr="00925788">
              <w:t>Сторона Б</w:t>
            </w:r>
          </w:p>
          <w:p w:rsidR="00F648DD" w:rsidRPr="00925788" w:rsidRDefault="00F648DD" w:rsidP="00925788">
            <w:pPr>
              <w:jc w:val="center"/>
            </w:pPr>
          </w:p>
          <w:p w:rsidR="00F648DD" w:rsidRPr="00925788" w:rsidRDefault="001C7262" w:rsidP="00925788">
            <w:pPr>
              <w:jc w:val="center"/>
            </w:pPr>
            <w:r>
              <w:pict>
                <v:shape id="_x0000_i1031" type="#_x0000_t75" style="width:220.8pt;height:294.6pt">
                  <v:imagedata r:id="rId11" o:title=""/>
                </v:shape>
              </w:pict>
            </w:r>
          </w:p>
        </w:tc>
      </w:tr>
    </w:tbl>
    <w:p w:rsidR="00F648DD" w:rsidRDefault="00F648DD" w:rsidP="007975EA">
      <w:pPr>
        <w:rPr>
          <w:sz w:val="28"/>
          <w:szCs w:val="28"/>
        </w:rPr>
      </w:pPr>
    </w:p>
    <w:p w:rsidR="00F648DD" w:rsidRDefault="00F648DD" w:rsidP="007975EA">
      <w:pPr>
        <w:rPr>
          <w:sz w:val="28"/>
          <w:szCs w:val="28"/>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320"/>
      </w:tblGrid>
      <w:tr w:rsidR="00F648DD" w:rsidTr="00925788">
        <w:tc>
          <w:tcPr>
            <w:tcW w:w="1440" w:type="dxa"/>
          </w:tcPr>
          <w:p w:rsidR="00F648DD" w:rsidRPr="00925788" w:rsidRDefault="00F648DD" w:rsidP="00D663C1"/>
          <w:p w:rsidR="00F648DD" w:rsidRPr="00925788" w:rsidRDefault="00F648DD" w:rsidP="00D663C1">
            <w:r w:rsidRPr="00925788">
              <w:t xml:space="preserve">№ 3                 </w:t>
            </w:r>
          </w:p>
        </w:tc>
        <w:tc>
          <w:tcPr>
            <w:tcW w:w="13320" w:type="dxa"/>
          </w:tcPr>
          <w:p w:rsidR="00F648DD" w:rsidRPr="00925788" w:rsidRDefault="00F648DD" w:rsidP="00925788">
            <w:pPr>
              <w:jc w:val="center"/>
            </w:pPr>
          </w:p>
          <w:p w:rsidR="00F648DD" w:rsidRPr="00925788" w:rsidRDefault="00F648DD" w:rsidP="00925788">
            <w:pPr>
              <w:jc w:val="center"/>
              <w:rPr>
                <w:sz w:val="28"/>
                <w:szCs w:val="28"/>
              </w:rPr>
            </w:pPr>
            <w:r w:rsidRPr="00925788">
              <w:t xml:space="preserve">Адрес: </w:t>
            </w:r>
            <w:r w:rsidRPr="00925788">
              <w:rPr>
                <w:sz w:val="32"/>
                <w:szCs w:val="32"/>
              </w:rPr>
              <w:t>с. Гордеевка, ул. Кирова (центральная площадь)</w:t>
            </w:r>
          </w:p>
          <w:p w:rsidR="00F648DD" w:rsidRPr="00925788" w:rsidRDefault="00F648DD" w:rsidP="00925788">
            <w:pPr>
              <w:jc w:val="center"/>
            </w:pPr>
          </w:p>
        </w:tc>
      </w:tr>
    </w:tbl>
    <w:p w:rsidR="00F648DD" w:rsidRDefault="00F648DD" w:rsidP="007975EA"/>
    <w:p w:rsidR="00F648DD" w:rsidRPr="006E3962" w:rsidRDefault="00F648DD" w:rsidP="007975EA">
      <w:pPr>
        <w:ind w:firstLine="708"/>
        <w:jc w:val="both"/>
      </w:pPr>
    </w:p>
    <w:tbl>
      <w:tblPr>
        <w:tblW w:w="9775" w:type="dxa"/>
        <w:tblInd w:w="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5"/>
      </w:tblGrid>
      <w:tr w:rsidR="00F648DD" w:rsidTr="00E77451">
        <w:trPr>
          <w:trHeight w:val="6240"/>
        </w:trPr>
        <w:tc>
          <w:tcPr>
            <w:tcW w:w="9775" w:type="dxa"/>
          </w:tcPr>
          <w:p w:rsidR="00F648DD" w:rsidRPr="00925788" w:rsidRDefault="00F648DD" w:rsidP="00925788">
            <w:pPr>
              <w:jc w:val="center"/>
            </w:pPr>
          </w:p>
          <w:p w:rsidR="00F648DD" w:rsidRPr="00925788" w:rsidRDefault="00F648DD" w:rsidP="00925788">
            <w:pPr>
              <w:jc w:val="center"/>
            </w:pPr>
            <w:r w:rsidRPr="00925788">
              <w:t>ФОТОГРАФИЯ</w:t>
            </w:r>
          </w:p>
          <w:p w:rsidR="00F648DD" w:rsidRPr="00925788" w:rsidRDefault="00F648DD" w:rsidP="00925788">
            <w:pPr>
              <w:jc w:val="center"/>
            </w:pPr>
            <w:r w:rsidRPr="00925788">
              <w:t>Сторона А</w:t>
            </w:r>
          </w:p>
          <w:p w:rsidR="00F648DD" w:rsidRPr="00925788" w:rsidRDefault="00F648DD" w:rsidP="00925788">
            <w:pPr>
              <w:jc w:val="center"/>
            </w:pPr>
          </w:p>
          <w:p w:rsidR="00F648DD" w:rsidRPr="00925788" w:rsidRDefault="001C7262" w:rsidP="00925788">
            <w:pPr>
              <w:jc w:val="center"/>
            </w:pPr>
            <w:r>
              <w:pict>
                <v:shape id="_x0000_i1032" type="#_x0000_t75" style="width:182.4pt;height:243pt">
                  <v:imagedata r:id="rId12" o:title=""/>
                </v:shape>
              </w:pict>
            </w:r>
          </w:p>
          <w:p w:rsidR="00F648DD" w:rsidRPr="00925788" w:rsidRDefault="00F648DD" w:rsidP="00925788">
            <w:pPr>
              <w:jc w:val="center"/>
            </w:pPr>
          </w:p>
          <w:p w:rsidR="00F648DD" w:rsidRPr="00925788" w:rsidRDefault="00F648DD" w:rsidP="00925788">
            <w:pPr>
              <w:jc w:val="center"/>
            </w:pPr>
          </w:p>
        </w:tc>
      </w:tr>
    </w:tbl>
    <w:p w:rsidR="00F648DD" w:rsidRDefault="00F648DD" w:rsidP="007975EA"/>
    <w:p w:rsidR="00F648DD" w:rsidRDefault="00F648DD" w:rsidP="00621001"/>
    <w:p w:rsidR="00F648DD" w:rsidRDefault="00F648DD" w:rsidP="00621001"/>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320"/>
      </w:tblGrid>
      <w:tr w:rsidR="00F648DD" w:rsidTr="00925788">
        <w:tc>
          <w:tcPr>
            <w:tcW w:w="1440" w:type="dxa"/>
          </w:tcPr>
          <w:p w:rsidR="00F648DD" w:rsidRPr="00925788" w:rsidRDefault="00F648DD" w:rsidP="00D663C1"/>
          <w:p w:rsidR="00F648DD" w:rsidRPr="00925788" w:rsidRDefault="00F648DD" w:rsidP="00D663C1">
            <w:r w:rsidRPr="00925788">
              <w:t xml:space="preserve">№ 4                </w:t>
            </w:r>
          </w:p>
        </w:tc>
        <w:tc>
          <w:tcPr>
            <w:tcW w:w="13320" w:type="dxa"/>
          </w:tcPr>
          <w:p w:rsidR="00F648DD" w:rsidRPr="00925788" w:rsidRDefault="00F648DD" w:rsidP="00925788">
            <w:pPr>
              <w:jc w:val="center"/>
            </w:pPr>
          </w:p>
          <w:p w:rsidR="00F648DD" w:rsidRPr="00925788" w:rsidRDefault="00F648DD" w:rsidP="00925788">
            <w:pPr>
              <w:jc w:val="center"/>
              <w:rPr>
                <w:sz w:val="32"/>
                <w:szCs w:val="32"/>
              </w:rPr>
            </w:pPr>
            <w:r w:rsidRPr="00925788">
              <w:t>Адрес:</w:t>
            </w:r>
            <w:r w:rsidRPr="00925788">
              <w:rPr>
                <w:sz w:val="32"/>
                <w:szCs w:val="32"/>
              </w:rPr>
              <w:t xml:space="preserve"> по ходу движения трассы </w:t>
            </w:r>
            <w:proofErr w:type="spellStart"/>
            <w:r w:rsidRPr="00925788">
              <w:rPr>
                <w:sz w:val="32"/>
                <w:szCs w:val="32"/>
              </w:rPr>
              <w:t>Клинцы</w:t>
            </w:r>
            <w:proofErr w:type="spellEnd"/>
            <w:r w:rsidRPr="00925788">
              <w:rPr>
                <w:sz w:val="32"/>
                <w:szCs w:val="32"/>
              </w:rPr>
              <w:t>-Красная Гора, на расстоянии 1 км от с.Гордеевка</w:t>
            </w:r>
          </w:p>
          <w:p w:rsidR="00F648DD" w:rsidRPr="00925788" w:rsidRDefault="00F648DD" w:rsidP="00925788">
            <w:pPr>
              <w:jc w:val="center"/>
            </w:pPr>
          </w:p>
        </w:tc>
      </w:tr>
    </w:tbl>
    <w:p w:rsidR="00F648DD" w:rsidRDefault="00F648DD" w:rsidP="007975EA">
      <w:pPr>
        <w:ind w:left="-180" w:firstLine="180"/>
        <w:jc w:val="center"/>
      </w:pPr>
    </w:p>
    <w:p w:rsidR="00F648DD" w:rsidRDefault="00F648DD" w:rsidP="007975EA">
      <w:pPr>
        <w:ind w:left="-180" w:firstLine="180"/>
        <w:jc w:val="center"/>
      </w:pPr>
    </w:p>
    <w:p w:rsidR="00F648DD" w:rsidRDefault="00F648DD" w:rsidP="007975EA">
      <w:pPr>
        <w:ind w:left="-180" w:firstLine="180"/>
        <w:jc w:val="center"/>
        <w:rPr>
          <w:sz w:val="32"/>
          <w:szCs w:val="32"/>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5"/>
        <w:gridCol w:w="7475"/>
      </w:tblGrid>
      <w:tr w:rsidR="00F648DD" w:rsidTr="00925788">
        <w:tc>
          <w:tcPr>
            <w:tcW w:w="7285" w:type="dxa"/>
          </w:tcPr>
          <w:p w:rsidR="00F648DD" w:rsidRPr="00925788" w:rsidRDefault="00F648DD" w:rsidP="00925788">
            <w:pPr>
              <w:jc w:val="center"/>
            </w:pPr>
          </w:p>
          <w:p w:rsidR="00F648DD" w:rsidRPr="00925788" w:rsidRDefault="00F648DD" w:rsidP="00925788">
            <w:pPr>
              <w:jc w:val="center"/>
            </w:pPr>
            <w:r w:rsidRPr="00925788">
              <w:t>ФОТОГРАФИЯ</w:t>
            </w:r>
          </w:p>
          <w:p w:rsidR="00F648DD" w:rsidRPr="00925788" w:rsidRDefault="00F648DD" w:rsidP="00925788">
            <w:pPr>
              <w:jc w:val="center"/>
            </w:pPr>
            <w:r w:rsidRPr="00925788">
              <w:t>Сторона А</w:t>
            </w:r>
          </w:p>
          <w:p w:rsidR="00F648DD" w:rsidRPr="00925788" w:rsidRDefault="00F648DD" w:rsidP="00925788">
            <w:pPr>
              <w:jc w:val="center"/>
            </w:pPr>
          </w:p>
          <w:p w:rsidR="00F648DD" w:rsidRPr="00925788" w:rsidRDefault="001C7262" w:rsidP="00925788">
            <w:pPr>
              <w:jc w:val="center"/>
            </w:pPr>
            <w:r>
              <w:pict>
                <v:shape id="_x0000_i1033" type="#_x0000_t75" style="width:220.8pt;height:268.8pt">
                  <v:imagedata r:id="rId13" o:title=""/>
                </v:shape>
              </w:pict>
            </w:r>
          </w:p>
          <w:p w:rsidR="00F648DD" w:rsidRPr="00925788" w:rsidRDefault="00F648DD" w:rsidP="00925788">
            <w:pPr>
              <w:jc w:val="center"/>
            </w:pPr>
          </w:p>
          <w:p w:rsidR="00F648DD" w:rsidRPr="00925788" w:rsidRDefault="00F648DD" w:rsidP="00925788">
            <w:pPr>
              <w:jc w:val="center"/>
            </w:pPr>
          </w:p>
        </w:tc>
        <w:tc>
          <w:tcPr>
            <w:tcW w:w="7475" w:type="dxa"/>
          </w:tcPr>
          <w:p w:rsidR="00F648DD" w:rsidRPr="00925788" w:rsidRDefault="00F648DD" w:rsidP="00925788">
            <w:pPr>
              <w:jc w:val="center"/>
            </w:pPr>
          </w:p>
          <w:p w:rsidR="00F648DD" w:rsidRPr="00925788" w:rsidRDefault="00F648DD" w:rsidP="00925788">
            <w:pPr>
              <w:jc w:val="center"/>
            </w:pPr>
            <w:r w:rsidRPr="00925788">
              <w:t>ФОТОГРАФИЯ</w:t>
            </w:r>
          </w:p>
          <w:p w:rsidR="00F648DD" w:rsidRPr="00925788" w:rsidRDefault="00F648DD" w:rsidP="00925788">
            <w:pPr>
              <w:jc w:val="center"/>
            </w:pPr>
            <w:r w:rsidRPr="00925788">
              <w:t>Сторона Б</w:t>
            </w:r>
          </w:p>
          <w:p w:rsidR="00F648DD" w:rsidRPr="00925788" w:rsidRDefault="00F648DD" w:rsidP="00925788">
            <w:pPr>
              <w:jc w:val="center"/>
            </w:pPr>
          </w:p>
          <w:p w:rsidR="00F648DD" w:rsidRPr="00925788" w:rsidRDefault="001C7262" w:rsidP="00925788">
            <w:pPr>
              <w:jc w:val="center"/>
            </w:pPr>
            <w:r>
              <w:pict>
                <v:shape id="_x0000_i1034" type="#_x0000_t75" style="width:201.6pt;height:268.8pt">
                  <v:imagedata r:id="rId14" o:title=""/>
                </v:shape>
              </w:pict>
            </w:r>
          </w:p>
        </w:tc>
      </w:tr>
    </w:tbl>
    <w:p w:rsidR="00F648DD" w:rsidRDefault="00F648DD" w:rsidP="007975EA">
      <w:pPr>
        <w:ind w:left="-180" w:firstLine="180"/>
        <w:jc w:val="cente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320"/>
      </w:tblGrid>
      <w:tr w:rsidR="00F648DD" w:rsidTr="00925788">
        <w:tc>
          <w:tcPr>
            <w:tcW w:w="1440" w:type="dxa"/>
          </w:tcPr>
          <w:p w:rsidR="00F648DD" w:rsidRPr="00925788" w:rsidRDefault="00F648DD" w:rsidP="00D663C1"/>
          <w:p w:rsidR="00F648DD" w:rsidRPr="00925788" w:rsidRDefault="00F648DD" w:rsidP="00D663C1">
            <w:r w:rsidRPr="00925788">
              <w:t xml:space="preserve">№ 5         </w:t>
            </w:r>
          </w:p>
        </w:tc>
        <w:tc>
          <w:tcPr>
            <w:tcW w:w="13320" w:type="dxa"/>
          </w:tcPr>
          <w:p w:rsidR="00F648DD" w:rsidRPr="00925788" w:rsidRDefault="00F648DD" w:rsidP="00925788">
            <w:pPr>
              <w:jc w:val="center"/>
            </w:pPr>
          </w:p>
          <w:p w:rsidR="00F648DD" w:rsidRPr="00925788" w:rsidRDefault="00F648DD" w:rsidP="00925788">
            <w:pPr>
              <w:jc w:val="center"/>
            </w:pPr>
            <w:r w:rsidRPr="00925788">
              <w:t>Адрес</w:t>
            </w:r>
            <w:r w:rsidRPr="00925788">
              <w:rPr>
                <w:sz w:val="28"/>
                <w:szCs w:val="28"/>
              </w:rPr>
              <w:t xml:space="preserve"> Твориш</w:t>
            </w:r>
            <w:r>
              <w:rPr>
                <w:sz w:val="28"/>
                <w:szCs w:val="28"/>
              </w:rPr>
              <w:t>и</w:t>
            </w:r>
            <w:r w:rsidRPr="00925788">
              <w:rPr>
                <w:sz w:val="28"/>
                <w:szCs w:val="28"/>
              </w:rPr>
              <w:t>нское сельское поселение</w:t>
            </w:r>
            <w:r w:rsidRPr="00925788">
              <w:t>:</w:t>
            </w:r>
          </w:p>
          <w:p w:rsidR="00F648DD" w:rsidRPr="00925788" w:rsidRDefault="00F648DD" w:rsidP="00925788">
            <w:pPr>
              <w:jc w:val="center"/>
            </w:pPr>
          </w:p>
        </w:tc>
      </w:tr>
    </w:tbl>
    <w:p w:rsidR="00F648DD" w:rsidRDefault="00F648DD" w:rsidP="007975EA">
      <w:pPr>
        <w:ind w:left="-180" w:firstLine="180"/>
        <w:jc w:val="center"/>
      </w:pPr>
    </w:p>
    <w:p w:rsidR="00F648DD" w:rsidRDefault="00F648DD" w:rsidP="007975EA">
      <w:pPr>
        <w:jc w:val="center"/>
        <w:rPr>
          <w:sz w:val="32"/>
          <w:szCs w:val="32"/>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5"/>
        <w:gridCol w:w="7475"/>
      </w:tblGrid>
      <w:tr w:rsidR="00F648DD" w:rsidTr="00925788">
        <w:tc>
          <w:tcPr>
            <w:tcW w:w="7285" w:type="dxa"/>
          </w:tcPr>
          <w:p w:rsidR="00F648DD" w:rsidRPr="00925788" w:rsidRDefault="00F648DD" w:rsidP="00925788">
            <w:pPr>
              <w:jc w:val="center"/>
            </w:pPr>
          </w:p>
          <w:p w:rsidR="00F648DD" w:rsidRPr="00925788" w:rsidRDefault="00F648DD" w:rsidP="00925788">
            <w:pPr>
              <w:jc w:val="center"/>
            </w:pPr>
            <w:r w:rsidRPr="00925788">
              <w:t>ФОТОГРАФИЯ</w:t>
            </w:r>
          </w:p>
          <w:p w:rsidR="00F648DD" w:rsidRPr="00925788" w:rsidRDefault="00F648DD" w:rsidP="00925788">
            <w:pPr>
              <w:jc w:val="center"/>
            </w:pPr>
            <w:r w:rsidRPr="00925788">
              <w:t>Сторона А</w:t>
            </w:r>
          </w:p>
          <w:p w:rsidR="00F648DD" w:rsidRPr="00925788" w:rsidRDefault="00F648DD" w:rsidP="00925788">
            <w:pPr>
              <w:jc w:val="center"/>
            </w:pPr>
          </w:p>
          <w:p w:rsidR="00F648DD" w:rsidRPr="00925788" w:rsidRDefault="001C7262" w:rsidP="00925788">
            <w:pPr>
              <w:jc w:val="center"/>
            </w:pPr>
            <w:r>
              <w:pict>
                <v:shape id="_x0000_i1035" type="#_x0000_t75" style="width:330pt;height:251.4pt">
                  <v:imagedata r:id="rId15" o:title=""/>
                </v:shape>
              </w:pict>
            </w:r>
          </w:p>
          <w:p w:rsidR="00F648DD" w:rsidRPr="00925788" w:rsidRDefault="00F648DD" w:rsidP="00925788">
            <w:pPr>
              <w:jc w:val="center"/>
            </w:pPr>
          </w:p>
          <w:p w:rsidR="00F648DD" w:rsidRPr="00925788" w:rsidRDefault="00F648DD" w:rsidP="00925788">
            <w:pPr>
              <w:jc w:val="center"/>
            </w:pPr>
          </w:p>
          <w:p w:rsidR="00F648DD" w:rsidRPr="00925788" w:rsidRDefault="00F648DD" w:rsidP="00925788">
            <w:pPr>
              <w:jc w:val="center"/>
            </w:pPr>
          </w:p>
          <w:p w:rsidR="00F648DD" w:rsidRPr="00925788" w:rsidRDefault="00F648DD" w:rsidP="00925788">
            <w:pPr>
              <w:jc w:val="center"/>
            </w:pPr>
          </w:p>
        </w:tc>
        <w:tc>
          <w:tcPr>
            <w:tcW w:w="7475" w:type="dxa"/>
          </w:tcPr>
          <w:p w:rsidR="00F648DD" w:rsidRPr="00925788" w:rsidRDefault="00F648DD" w:rsidP="00925788">
            <w:pPr>
              <w:jc w:val="center"/>
            </w:pPr>
          </w:p>
          <w:p w:rsidR="00F648DD" w:rsidRPr="00925788" w:rsidRDefault="00F648DD" w:rsidP="00925788">
            <w:pPr>
              <w:jc w:val="center"/>
            </w:pPr>
            <w:r w:rsidRPr="00925788">
              <w:t>ФОТОГРАФИЯ</w:t>
            </w:r>
          </w:p>
          <w:p w:rsidR="00F648DD" w:rsidRPr="00925788" w:rsidRDefault="00F648DD" w:rsidP="00925788">
            <w:pPr>
              <w:jc w:val="center"/>
            </w:pPr>
            <w:r w:rsidRPr="00925788">
              <w:t>Сторона Б</w:t>
            </w:r>
          </w:p>
          <w:p w:rsidR="00F648DD" w:rsidRPr="00925788" w:rsidRDefault="00F648DD" w:rsidP="00925788">
            <w:pPr>
              <w:jc w:val="center"/>
            </w:pPr>
          </w:p>
          <w:p w:rsidR="00F648DD" w:rsidRPr="00925788" w:rsidRDefault="001C7262" w:rsidP="00925788">
            <w:pPr>
              <w:jc w:val="center"/>
            </w:pPr>
            <w:r>
              <w:pict>
                <v:shape id="_x0000_i1036" type="#_x0000_t75" style="width:330pt;height:246pt">
                  <v:imagedata r:id="rId16" o:title=""/>
                </v:shape>
              </w:pict>
            </w:r>
          </w:p>
        </w:tc>
      </w:tr>
    </w:tbl>
    <w:p w:rsidR="00F648DD" w:rsidRDefault="00F648DD" w:rsidP="007975EA">
      <w:pPr>
        <w:ind w:left="-180" w:firstLine="180"/>
      </w:pPr>
    </w:p>
    <w:p w:rsidR="00121F99" w:rsidRDefault="00121F99" w:rsidP="007975EA">
      <w:pPr>
        <w:ind w:left="-180" w:firstLine="180"/>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320"/>
      </w:tblGrid>
      <w:tr w:rsidR="00121F99" w:rsidTr="001F2A11">
        <w:tc>
          <w:tcPr>
            <w:tcW w:w="1440" w:type="dxa"/>
          </w:tcPr>
          <w:p w:rsidR="00121F99" w:rsidRPr="00925788" w:rsidRDefault="00121F99" w:rsidP="001F2A11"/>
          <w:p w:rsidR="00121F99" w:rsidRPr="00925788" w:rsidRDefault="00121F99" w:rsidP="001F2A11">
            <w:r w:rsidRPr="00925788">
              <w:t xml:space="preserve">№ 5         </w:t>
            </w:r>
          </w:p>
        </w:tc>
        <w:tc>
          <w:tcPr>
            <w:tcW w:w="13320" w:type="dxa"/>
          </w:tcPr>
          <w:p w:rsidR="00121F99" w:rsidRPr="00925788" w:rsidRDefault="00121F99" w:rsidP="001F2A11">
            <w:pPr>
              <w:jc w:val="center"/>
            </w:pPr>
          </w:p>
          <w:p w:rsidR="00121F99" w:rsidRPr="00925788" w:rsidRDefault="00121F99" w:rsidP="001F2A11">
            <w:pPr>
              <w:jc w:val="center"/>
            </w:pPr>
            <w:r w:rsidRPr="00925788">
              <w:t>Адрес:</w:t>
            </w:r>
            <w:r>
              <w:t xml:space="preserve"> с.Гордеевка, по </w:t>
            </w:r>
            <w:proofErr w:type="spellStart"/>
            <w:r>
              <w:t>ул.Кирова</w:t>
            </w:r>
            <w:proofErr w:type="spellEnd"/>
            <w:r>
              <w:t>, по ходу движения трассы Гордеевка-Рудня-Воробьевка</w:t>
            </w:r>
          </w:p>
          <w:p w:rsidR="00121F99" w:rsidRPr="00925788" w:rsidRDefault="00121F99" w:rsidP="001F2A11">
            <w:pPr>
              <w:jc w:val="center"/>
            </w:pPr>
          </w:p>
        </w:tc>
      </w:tr>
    </w:tbl>
    <w:p w:rsidR="00121F99" w:rsidRDefault="00121F99" w:rsidP="007975EA">
      <w:pPr>
        <w:ind w:left="-180" w:firstLine="180"/>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5"/>
        <w:gridCol w:w="7475"/>
      </w:tblGrid>
      <w:tr w:rsidR="00121F99" w:rsidTr="001F2A11">
        <w:tc>
          <w:tcPr>
            <w:tcW w:w="7285" w:type="dxa"/>
          </w:tcPr>
          <w:p w:rsidR="00121F99" w:rsidRPr="00925788" w:rsidRDefault="00121F99" w:rsidP="001F2A11">
            <w:pPr>
              <w:jc w:val="center"/>
            </w:pPr>
          </w:p>
          <w:p w:rsidR="00121F99" w:rsidRPr="00925788" w:rsidRDefault="00121F99" w:rsidP="001F2A11">
            <w:pPr>
              <w:jc w:val="center"/>
            </w:pPr>
            <w:r w:rsidRPr="00925788">
              <w:t>ФОТОГРАФИЯ</w:t>
            </w:r>
          </w:p>
          <w:p w:rsidR="00121F99" w:rsidRPr="00925788" w:rsidRDefault="00121F99" w:rsidP="001F2A11">
            <w:pPr>
              <w:jc w:val="center"/>
            </w:pPr>
            <w:r w:rsidRPr="00925788">
              <w:t>Сторона А</w:t>
            </w:r>
          </w:p>
          <w:p w:rsidR="00121F99" w:rsidRPr="00925788" w:rsidRDefault="00121F99" w:rsidP="001F2A11">
            <w:pPr>
              <w:jc w:val="center"/>
            </w:pPr>
          </w:p>
          <w:p w:rsidR="00121F99" w:rsidRPr="00925788" w:rsidRDefault="00121F99" w:rsidP="001F2A11">
            <w:pPr>
              <w:jc w:val="center"/>
            </w:pPr>
          </w:p>
          <w:p w:rsidR="00121F99" w:rsidRPr="00925788" w:rsidRDefault="00121F99" w:rsidP="001F2A11">
            <w:pPr>
              <w:jc w:val="center"/>
            </w:pPr>
          </w:p>
          <w:p w:rsidR="00121F99" w:rsidRPr="00925788" w:rsidRDefault="00121F99" w:rsidP="001F2A11">
            <w:pPr>
              <w:jc w:val="center"/>
            </w:pPr>
          </w:p>
          <w:p w:rsidR="00121F99" w:rsidRPr="00925788" w:rsidRDefault="00121F99" w:rsidP="001F2A11">
            <w:pPr>
              <w:jc w:val="center"/>
            </w:pPr>
          </w:p>
          <w:p w:rsidR="00121F99" w:rsidRPr="00925788" w:rsidRDefault="00121F99" w:rsidP="001F2A11">
            <w:pPr>
              <w:jc w:val="center"/>
            </w:pPr>
          </w:p>
        </w:tc>
        <w:tc>
          <w:tcPr>
            <w:tcW w:w="7475" w:type="dxa"/>
          </w:tcPr>
          <w:p w:rsidR="00121F99" w:rsidRPr="00925788" w:rsidRDefault="00121F99" w:rsidP="001F2A11">
            <w:pPr>
              <w:jc w:val="center"/>
            </w:pPr>
          </w:p>
          <w:p w:rsidR="00121F99" w:rsidRPr="00925788" w:rsidRDefault="00121F99" w:rsidP="001F2A11">
            <w:pPr>
              <w:jc w:val="center"/>
            </w:pPr>
            <w:r w:rsidRPr="00925788">
              <w:t>ФОТОГРАФИЯ</w:t>
            </w:r>
          </w:p>
          <w:p w:rsidR="00121F99" w:rsidRPr="00925788" w:rsidRDefault="00121F99" w:rsidP="001F2A11">
            <w:pPr>
              <w:jc w:val="center"/>
            </w:pPr>
            <w:r w:rsidRPr="00925788">
              <w:t>Сторона Б</w:t>
            </w:r>
          </w:p>
          <w:p w:rsidR="00121F99" w:rsidRPr="00925788" w:rsidRDefault="00121F99" w:rsidP="001F2A11">
            <w:pPr>
              <w:jc w:val="center"/>
            </w:pPr>
          </w:p>
          <w:p w:rsidR="00121F99" w:rsidRPr="00925788" w:rsidRDefault="00121F99" w:rsidP="001F2A11">
            <w:pPr>
              <w:jc w:val="center"/>
            </w:pPr>
          </w:p>
        </w:tc>
      </w:tr>
    </w:tbl>
    <w:p w:rsidR="00F648DD" w:rsidRPr="006E3962" w:rsidRDefault="00F648DD" w:rsidP="007975EA">
      <w:pPr>
        <w:jc w:val="both"/>
      </w:pPr>
    </w:p>
    <w:sectPr w:rsidR="00F648DD" w:rsidRPr="006E3962" w:rsidSect="00D64DE5">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3B3F35"/>
    <w:multiLevelType w:val="multilevel"/>
    <w:tmpl w:val="FB9E871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38E42FE6"/>
    <w:multiLevelType w:val="hybridMultilevel"/>
    <w:tmpl w:val="75A4B95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64F8504C"/>
    <w:multiLevelType w:val="hybridMultilevel"/>
    <w:tmpl w:val="0E02D5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F134050"/>
    <w:multiLevelType w:val="hybridMultilevel"/>
    <w:tmpl w:val="67F2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F537163"/>
    <w:multiLevelType w:val="hybridMultilevel"/>
    <w:tmpl w:val="EFF664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0DCF"/>
    <w:rsid w:val="00024026"/>
    <w:rsid w:val="000271E2"/>
    <w:rsid w:val="000B2F80"/>
    <w:rsid w:val="000D7305"/>
    <w:rsid w:val="000E043E"/>
    <w:rsid w:val="000E50AE"/>
    <w:rsid w:val="00114A77"/>
    <w:rsid w:val="00121F99"/>
    <w:rsid w:val="00181250"/>
    <w:rsid w:val="001B56E8"/>
    <w:rsid w:val="001C7262"/>
    <w:rsid w:val="00201EA4"/>
    <w:rsid w:val="002640E5"/>
    <w:rsid w:val="002A157C"/>
    <w:rsid w:val="002B557B"/>
    <w:rsid w:val="002D694D"/>
    <w:rsid w:val="002D7371"/>
    <w:rsid w:val="002F129F"/>
    <w:rsid w:val="00302B16"/>
    <w:rsid w:val="00311AD4"/>
    <w:rsid w:val="00324835"/>
    <w:rsid w:val="00347570"/>
    <w:rsid w:val="00393793"/>
    <w:rsid w:val="003A491A"/>
    <w:rsid w:val="003A5FD5"/>
    <w:rsid w:val="003C2A84"/>
    <w:rsid w:val="004039BC"/>
    <w:rsid w:val="00446F3A"/>
    <w:rsid w:val="00453AC8"/>
    <w:rsid w:val="00481223"/>
    <w:rsid w:val="004A6D77"/>
    <w:rsid w:val="005001F4"/>
    <w:rsid w:val="00512AEE"/>
    <w:rsid w:val="0056146C"/>
    <w:rsid w:val="005669D2"/>
    <w:rsid w:val="005F21E7"/>
    <w:rsid w:val="00615AA3"/>
    <w:rsid w:val="006179BA"/>
    <w:rsid w:val="00621001"/>
    <w:rsid w:val="00656B28"/>
    <w:rsid w:val="00672E8D"/>
    <w:rsid w:val="006B1135"/>
    <w:rsid w:val="006E3962"/>
    <w:rsid w:val="00704196"/>
    <w:rsid w:val="00731954"/>
    <w:rsid w:val="00736967"/>
    <w:rsid w:val="007405A3"/>
    <w:rsid w:val="00757E57"/>
    <w:rsid w:val="007818F3"/>
    <w:rsid w:val="00787C8E"/>
    <w:rsid w:val="00796D55"/>
    <w:rsid w:val="007975EA"/>
    <w:rsid w:val="007B53BA"/>
    <w:rsid w:val="007F549F"/>
    <w:rsid w:val="00813772"/>
    <w:rsid w:val="0082222A"/>
    <w:rsid w:val="00855D92"/>
    <w:rsid w:val="00866570"/>
    <w:rsid w:val="00893913"/>
    <w:rsid w:val="008D3421"/>
    <w:rsid w:val="008E7032"/>
    <w:rsid w:val="00916BF2"/>
    <w:rsid w:val="00925788"/>
    <w:rsid w:val="0097252D"/>
    <w:rsid w:val="009C4B2C"/>
    <w:rsid w:val="009D68EC"/>
    <w:rsid w:val="009E1748"/>
    <w:rsid w:val="00A15973"/>
    <w:rsid w:val="00A505C6"/>
    <w:rsid w:val="00A80AD1"/>
    <w:rsid w:val="00B00DCF"/>
    <w:rsid w:val="00B040AC"/>
    <w:rsid w:val="00B27384"/>
    <w:rsid w:val="00B614BD"/>
    <w:rsid w:val="00B97A4E"/>
    <w:rsid w:val="00BB0052"/>
    <w:rsid w:val="00BC273E"/>
    <w:rsid w:val="00C149F1"/>
    <w:rsid w:val="00C3285C"/>
    <w:rsid w:val="00C37962"/>
    <w:rsid w:val="00C4769A"/>
    <w:rsid w:val="00C64EC3"/>
    <w:rsid w:val="00C901D0"/>
    <w:rsid w:val="00C90B1D"/>
    <w:rsid w:val="00CA7DF0"/>
    <w:rsid w:val="00CC509C"/>
    <w:rsid w:val="00CC6C02"/>
    <w:rsid w:val="00CD742E"/>
    <w:rsid w:val="00CD7678"/>
    <w:rsid w:val="00CE50E7"/>
    <w:rsid w:val="00D227B8"/>
    <w:rsid w:val="00D54385"/>
    <w:rsid w:val="00D64DE5"/>
    <w:rsid w:val="00D663C1"/>
    <w:rsid w:val="00DA2EE7"/>
    <w:rsid w:val="00E55629"/>
    <w:rsid w:val="00E75614"/>
    <w:rsid w:val="00E77451"/>
    <w:rsid w:val="00EB69B2"/>
    <w:rsid w:val="00EC50F9"/>
    <w:rsid w:val="00EC5918"/>
    <w:rsid w:val="00ED2E6B"/>
    <w:rsid w:val="00ED3FF2"/>
    <w:rsid w:val="00F13BF4"/>
    <w:rsid w:val="00F22CE4"/>
    <w:rsid w:val="00F338D9"/>
    <w:rsid w:val="00F648DD"/>
    <w:rsid w:val="00F70EA8"/>
    <w:rsid w:val="00F74CD6"/>
    <w:rsid w:val="00F94C3F"/>
    <w:rsid w:val="00FC57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15:docId w15:val="{3C4C6636-2D1B-4961-9D48-3417A884F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56E8"/>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uiPriority w:val="99"/>
    <w:rsid w:val="00E55629"/>
    <w:pPr>
      <w:spacing w:before="100" w:beforeAutospacing="1" w:after="100" w:afterAutospacing="1"/>
    </w:pPr>
  </w:style>
  <w:style w:type="paragraph" w:customStyle="1" w:styleId="ConsPlusTitle0">
    <w:name w:val="ConsPlusTitle"/>
    <w:uiPriority w:val="99"/>
    <w:rsid w:val="00E55629"/>
    <w:pPr>
      <w:widowControl w:val="0"/>
      <w:autoSpaceDE w:val="0"/>
      <w:autoSpaceDN w:val="0"/>
      <w:adjustRightInd w:val="0"/>
    </w:pPr>
    <w:rPr>
      <w:rFonts w:ascii="Arial" w:eastAsia="Times New Roman" w:hAnsi="Arial" w:cs="Arial"/>
      <w:b/>
      <w:bCs/>
    </w:rPr>
  </w:style>
  <w:style w:type="paragraph" w:styleId="a3">
    <w:name w:val="No Spacing"/>
    <w:uiPriority w:val="99"/>
    <w:qFormat/>
    <w:rsid w:val="00E55629"/>
    <w:rPr>
      <w:rFonts w:ascii="Times New Roman" w:eastAsia="Times New Roman" w:hAnsi="Times New Roman"/>
      <w:sz w:val="24"/>
      <w:szCs w:val="24"/>
    </w:rPr>
  </w:style>
  <w:style w:type="table" w:styleId="a4">
    <w:name w:val="Table Grid"/>
    <w:basedOn w:val="a1"/>
    <w:uiPriority w:val="99"/>
    <w:rsid w:val="00E556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F22CE4"/>
    <w:pPr>
      <w:ind w:left="720"/>
      <w:contextualSpacing/>
    </w:pPr>
  </w:style>
  <w:style w:type="paragraph" w:customStyle="1" w:styleId="Default">
    <w:name w:val="Default"/>
    <w:uiPriority w:val="99"/>
    <w:rsid w:val="008D3421"/>
    <w:pPr>
      <w:autoSpaceDE w:val="0"/>
      <w:autoSpaceDN w:val="0"/>
      <w:adjustRightInd w:val="0"/>
    </w:pPr>
    <w:rPr>
      <w:rFonts w:ascii="Times New Roman" w:hAnsi="Times New Roman"/>
      <w:color w:val="000000"/>
      <w:sz w:val="24"/>
      <w:szCs w:val="24"/>
    </w:rPr>
  </w:style>
  <w:style w:type="paragraph" w:styleId="a6">
    <w:name w:val="Document Map"/>
    <w:basedOn w:val="a"/>
    <w:link w:val="a7"/>
    <w:uiPriority w:val="99"/>
    <w:semiHidden/>
    <w:rsid w:val="008D3421"/>
    <w:pPr>
      <w:shd w:val="clear" w:color="auto" w:fill="000080"/>
    </w:pPr>
    <w:rPr>
      <w:rFonts w:ascii="Tahoma" w:hAnsi="Tahoma" w:cs="Tahoma"/>
      <w:sz w:val="20"/>
      <w:szCs w:val="20"/>
    </w:rPr>
  </w:style>
  <w:style w:type="character" w:customStyle="1" w:styleId="a7">
    <w:name w:val="Схема документа Знак"/>
    <w:link w:val="a6"/>
    <w:uiPriority w:val="99"/>
    <w:semiHidden/>
    <w:locked/>
    <w:rsid w:val="00CC509C"/>
    <w:rPr>
      <w:rFonts w:ascii="Times New Roman" w:hAnsi="Times New Roman" w:cs="Times New Roman"/>
      <w:sz w:val="2"/>
    </w:rPr>
  </w:style>
  <w:style w:type="paragraph" w:styleId="a8">
    <w:name w:val="Balloon Text"/>
    <w:basedOn w:val="a"/>
    <w:link w:val="a9"/>
    <w:uiPriority w:val="99"/>
    <w:semiHidden/>
    <w:rsid w:val="00925788"/>
    <w:rPr>
      <w:rFonts w:ascii="Tahoma" w:hAnsi="Tahoma" w:cs="Tahoma"/>
      <w:sz w:val="16"/>
      <w:szCs w:val="16"/>
    </w:rPr>
  </w:style>
  <w:style w:type="character" w:customStyle="1" w:styleId="a9">
    <w:name w:val="Текст выноски Знак"/>
    <w:link w:val="a8"/>
    <w:uiPriority w:val="99"/>
    <w:semiHidden/>
    <w:locked/>
    <w:rsid w:val="009257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5144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1117</TotalTime>
  <Pages>23</Pages>
  <Words>4155</Words>
  <Characters>23684</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27</cp:revision>
  <cp:lastPrinted>2019-07-17T13:00:00Z</cp:lastPrinted>
  <dcterms:created xsi:type="dcterms:W3CDTF">2016-05-13T22:06:00Z</dcterms:created>
  <dcterms:modified xsi:type="dcterms:W3CDTF">2019-07-17T13:03:00Z</dcterms:modified>
</cp:coreProperties>
</file>