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91" w:rsidRDefault="00BF36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691" w:rsidRDefault="00BF3691" w:rsidP="00BF3691">
      <w:pPr>
        <w:tabs>
          <w:tab w:val="left" w:pos="6045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Утверждена </w:t>
      </w:r>
    </w:p>
    <w:p w:rsidR="00BF3691" w:rsidRDefault="00BF3691" w:rsidP="00BF3691">
      <w:pPr>
        <w:tabs>
          <w:tab w:val="left" w:pos="6045"/>
        </w:tabs>
        <w:spacing w:after="0"/>
        <w:jc w:val="right"/>
      </w:pPr>
      <w:r>
        <w:t>Постановлением администрации</w:t>
      </w:r>
    </w:p>
    <w:p w:rsidR="00BF3691" w:rsidRDefault="00BF3691" w:rsidP="00BF3691">
      <w:pPr>
        <w:tabs>
          <w:tab w:val="left" w:pos="6045"/>
        </w:tabs>
        <w:spacing w:after="0"/>
        <w:jc w:val="right"/>
      </w:pPr>
      <w:r>
        <w:t xml:space="preserve"> Гордеевского района </w:t>
      </w:r>
    </w:p>
    <w:p w:rsidR="00BF3691" w:rsidRDefault="00BF3691" w:rsidP="00BF3691">
      <w:pPr>
        <w:tabs>
          <w:tab w:val="left" w:pos="6045"/>
        </w:tabs>
        <w:spacing w:after="0"/>
        <w:jc w:val="right"/>
      </w:pPr>
      <w:r w:rsidRPr="00B4224D">
        <w:t xml:space="preserve">от </w:t>
      </w:r>
      <w:r>
        <w:t>31</w:t>
      </w:r>
      <w:r w:rsidRPr="00B4224D">
        <w:t xml:space="preserve"> </w:t>
      </w:r>
      <w:r>
        <w:t>декабря 2020 г. № 537</w:t>
      </w:r>
    </w:p>
    <w:p w:rsidR="00BF3691" w:rsidRPr="00B4224D" w:rsidRDefault="00BF3691" w:rsidP="00BF3691"/>
    <w:p w:rsidR="00BF3691" w:rsidRDefault="00BF3691" w:rsidP="00BF3691"/>
    <w:p w:rsidR="00BF3691" w:rsidRDefault="00BF3691" w:rsidP="00BF3691"/>
    <w:p w:rsidR="00BF3691" w:rsidRDefault="00BF3691" w:rsidP="00BF3691"/>
    <w:p w:rsidR="00BF3691" w:rsidRPr="00B4224D" w:rsidRDefault="00BF3691" w:rsidP="00BF3691">
      <w:pPr>
        <w:rPr>
          <w:sz w:val="72"/>
          <w:szCs w:val="72"/>
        </w:rPr>
      </w:pPr>
    </w:p>
    <w:p w:rsidR="00BF3691" w:rsidRPr="00B4224D" w:rsidRDefault="00BF3691" w:rsidP="00BF369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Муниципальная целевая</w:t>
      </w:r>
    </w:p>
    <w:p w:rsidR="00BF3691" w:rsidRPr="00B4224D" w:rsidRDefault="00BF3691" w:rsidP="00BF369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BF3691" w:rsidRPr="00B4224D" w:rsidRDefault="00BF3691" w:rsidP="00BF369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«Поддержка малого и</w:t>
      </w:r>
    </w:p>
    <w:p w:rsidR="00BF3691" w:rsidRPr="00B4224D" w:rsidRDefault="00BF3691" w:rsidP="00BF369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 xml:space="preserve">среднего предпринимательства в Гордеевском </w:t>
      </w:r>
      <w:r>
        <w:rPr>
          <w:rFonts w:ascii="Times New Roman" w:hAnsi="Times New Roman" w:cs="Times New Roman"/>
          <w:b/>
          <w:sz w:val="72"/>
          <w:szCs w:val="72"/>
        </w:rPr>
        <w:t xml:space="preserve">муниципальном </w:t>
      </w:r>
      <w:r w:rsidRPr="00B4224D">
        <w:rPr>
          <w:rFonts w:ascii="Times New Roman" w:hAnsi="Times New Roman" w:cs="Times New Roman"/>
          <w:b/>
          <w:sz w:val="72"/>
          <w:szCs w:val="72"/>
        </w:rPr>
        <w:t>районе</w:t>
      </w:r>
    </w:p>
    <w:p w:rsidR="00BF3691" w:rsidRPr="00B4224D" w:rsidRDefault="00BF3691" w:rsidP="00BF369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на 20</w:t>
      </w:r>
      <w:r>
        <w:rPr>
          <w:rFonts w:ascii="Times New Roman" w:hAnsi="Times New Roman" w:cs="Times New Roman"/>
          <w:b/>
          <w:sz w:val="72"/>
          <w:szCs w:val="72"/>
        </w:rPr>
        <w:t>21</w:t>
      </w:r>
      <w:r w:rsidRPr="00B4224D">
        <w:rPr>
          <w:rFonts w:ascii="Times New Roman" w:hAnsi="Times New Roman" w:cs="Times New Roman"/>
          <w:b/>
          <w:sz w:val="72"/>
          <w:szCs w:val="72"/>
        </w:rPr>
        <w:t>-202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B4224D">
        <w:rPr>
          <w:rFonts w:ascii="Times New Roman" w:hAnsi="Times New Roman" w:cs="Times New Roman"/>
          <w:b/>
          <w:sz w:val="72"/>
          <w:szCs w:val="72"/>
        </w:rPr>
        <w:t>гг.»</w:t>
      </w:r>
    </w:p>
    <w:p w:rsidR="00BF3691" w:rsidRDefault="00BF36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691" w:rsidRDefault="00BF36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691" w:rsidRDefault="00BF36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691" w:rsidRDefault="00BF36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A91" w:rsidRDefault="001A4A91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6C6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D516C6" w:rsidRDefault="00D516C6" w:rsidP="00D516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16C6" w:rsidRPr="00D516C6" w:rsidRDefault="00D516C6" w:rsidP="00D516C6">
      <w:pPr>
        <w:tabs>
          <w:tab w:val="left" w:pos="926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  <w:r w:rsidRPr="00D516C6">
        <w:rPr>
          <w:rFonts w:ascii="Times New Roman" w:hAnsi="Times New Roman" w:cs="Times New Roman"/>
          <w:b/>
        </w:rPr>
        <w:t>Стр.</w:t>
      </w:r>
    </w:p>
    <w:p w:rsidR="001A4A91" w:rsidRPr="00455AAD" w:rsidRDefault="001A4A91" w:rsidP="00455AAD">
      <w:pPr>
        <w:tabs>
          <w:tab w:val="left" w:pos="9595"/>
          <w:tab w:val="right" w:pos="100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1. Паспорт программы</w:t>
      </w:r>
      <w:r w:rsidR="00BE6BBF" w:rsidRPr="00455A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6BBF" w:rsidRPr="00455AAD">
        <w:rPr>
          <w:rFonts w:ascii="Times New Roman" w:hAnsi="Times New Roman" w:cs="Times New Roman"/>
          <w:sz w:val="24"/>
          <w:szCs w:val="24"/>
        </w:rPr>
        <w:tab/>
      </w:r>
      <w:r w:rsidR="002249B8">
        <w:rPr>
          <w:rFonts w:ascii="Times New Roman" w:hAnsi="Times New Roman" w:cs="Times New Roman"/>
          <w:sz w:val="24"/>
          <w:szCs w:val="24"/>
        </w:rPr>
        <w:t>3</w:t>
      </w:r>
      <w:r w:rsidR="00455AAD" w:rsidRPr="00455AAD">
        <w:rPr>
          <w:rFonts w:ascii="Times New Roman" w:hAnsi="Times New Roman" w:cs="Times New Roman"/>
          <w:sz w:val="24"/>
          <w:szCs w:val="24"/>
        </w:rPr>
        <w:tab/>
      </w:r>
    </w:p>
    <w:p w:rsidR="001A4A91" w:rsidRPr="00455AAD" w:rsidRDefault="001A4A91" w:rsidP="00BE6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2. Характеристика проблем, на решение которых направлена программа</w:t>
      </w:r>
      <w:r w:rsidR="00455AAD" w:rsidRPr="00455A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5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49B8">
        <w:rPr>
          <w:rFonts w:ascii="Times New Roman" w:hAnsi="Times New Roman" w:cs="Times New Roman"/>
          <w:sz w:val="24"/>
          <w:szCs w:val="24"/>
        </w:rPr>
        <w:t>5</w:t>
      </w:r>
    </w:p>
    <w:p w:rsidR="001A4A91" w:rsidRPr="00455AAD" w:rsidRDefault="001A4A91" w:rsidP="00455AAD">
      <w:pPr>
        <w:tabs>
          <w:tab w:val="left" w:pos="9457"/>
          <w:tab w:val="right" w:pos="102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3. Цели и задачи программы</w:t>
      </w:r>
      <w:r w:rsidR="00455AAD" w:rsidRPr="00455AAD">
        <w:rPr>
          <w:rFonts w:ascii="Times New Roman" w:hAnsi="Times New Roman" w:cs="Times New Roman"/>
          <w:sz w:val="24"/>
          <w:szCs w:val="24"/>
        </w:rPr>
        <w:tab/>
      </w:r>
      <w:r w:rsidR="00455AAD">
        <w:rPr>
          <w:rFonts w:ascii="Times New Roman" w:hAnsi="Times New Roman" w:cs="Times New Roman"/>
          <w:sz w:val="24"/>
          <w:szCs w:val="24"/>
        </w:rPr>
        <w:t xml:space="preserve"> </w:t>
      </w:r>
      <w:r w:rsidR="002249B8">
        <w:rPr>
          <w:rFonts w:ascii="Times New Roman" w:hAnsi="Times New Roman" w:cs="Times New Roman"/>
          <w:sz w:val="24"/>
          <w:szCs w:val="24"/>
        </w:rPr>
        <w:t xml:space="preserve"> 6</w:t>
      </w:r>
      <w:r w:rsidR="00455AAD" w:rsidRPr="00455AAD">
        <w:rPr>
          <w:rFonts w:ascii="Times New Roman" w:hAnsi="Times New Roman" w:cs="Times New Roman"/>
          <w:sz w:val="24"/>
          <w:szCs w:val="24"/>
        </w:rPr>
        <w:tab/>
      </w:r>
    </w:p>
    <w:p w:rsidR="001A4A91" w:rsidRPr="00455AAD" w:rsidRDefault="001A4A91" w:rsidP="00455AAD">
      <w:pPr>
        <w:tabs>
          <w:tab w:val="left" w:pos="94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4. Описание ожидаемых результатов реализации программы и целевые индикаторы</w:t>
      </w:r>
      <w:r w:rsidR="002249B8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1A4A91" w:rsidRPr="00455AAD" w:rsidRDefault="001A4A91" w:rsidP="00455AAD">
      <w:pPr>
        <w:tabs>
          <w:tab w:val="left" w:pos="94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5. Перечень и описание программных мероприятий</w:t>
      </w:r>
      <w:r w:rsidR="009E5B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49B8">
        <w:rPr>
          <w:rFonts w:ascii="Times New Roman" w:hAnsi="Times New Roman" w:cs="Times New Roman"/>
          <w:sz w:val="24"/>
          <w:szCs w:val="24"/>
        </w:rPr>
        <w:t>7</w:t>
      </w:r>
    </w:p>
    <w:p w:rsidR="001A4A91" w:rsidRPr="00455AAD" w:rsidRDefault="001A4A91" w:rsidP="00455AAD">
      <w:pPr>
        <w:tabs>
          <w:tab w:val="left" w:pos="94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6. Сроки реализации программы</w:t>
      </w:r>
      <w:r w:rsidR="002249B8">
        <w:rPr>
          <w:rFonts w:ascii="Times New Roman" w:hAnsi="Times New Roman" w:cs="Times New Roman"/>
          <w:sz w:val="24"/>
          <w:szCs w:val="24"/>
        </w:rPr>
        <w:tab/>
        <w:t xml:space="preserve">  8</w:t>
      </w:r>
    </w:p>
    <w:p w:rsidR="001A4A91" w:rsidRPr="00455AAD" w:rsidRDefault="001A4A91" w:rsidP="00455AAD">
      <w:pPr>
        <w:tabs>
          <w:tab w:val="left" w:pos="9512"/>
          <w:tab w:val="right" w:pos="10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7. Последствия реализации программы, оценка внешних условий и рисков ее реализации</w:t>
      </w:r>
      <w:r w:rsidR="002249B8">
        <w:rPr>
          <w:rFonts w:ascii="Times New Roman" w:hAnsi="Times New Roman" w:cs="Times New Roman"/>
          <w:sz w:val="24"/>
          <w:szCs w:val="24"/>
        </w:rPr>
        <w:tab/>
        <w:t xml:space="preserve"> 9</w:t>
      </w:r>
      <w:r w:rsidR="00455AAD">
        <w:rPr>
          <w:rFonts w:ascii="Times New Roman" w:hAnsi="Times New Roman" w:cs="Times New Roman"/>
          <w:sz w:val="24"/>
          <w:szCs w:val="24"/>
        </w:rPr>
        <w:tab/>
      </w:r>
    </w:p>
    <w:p w:rsidR="001A4A91" w:rsidRPr="00455AAD" w:rsidRDefault="001A4A91" w:rsidP="00455AAD">
      <w:pPr>
        <w:tabs>
          <w:tab w:val="left" w:pos="95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8. Ресурсное обеспечение программы</w:t>
      </w:r>
      <w:r w:rsidR="009E5B84">
        <w:rPr>
          <w:rFonts w:ascii="Times New Roman" w:hAnsi="Times New Roman" w:cs="Times New Roman"/>
          <w:sz w:val="24"/>
          <w:szCs w:val="24"/>
        </w:rPr>
        <w:tab/>
      </w:r>
      <w:r w:rsidR="008C7D35">
        <w:rPr>
          <w:rFonts w:ascii="Times New Roman" w:hAnsi="Times New Roman" w:cs="Times New Roman"/>
          <w:sz w:val="24"/>
          <w:szCs w:val="24"/>
        </w:rPr>
        <w:t xml:space="preserve"> </w:t>
      </w:r>
      <w:r w:rsidR="002249B8">
        <w:rPr>
          <w:rFonts w:ascii="Times New Roman" w:hAnsi="Times New Roman" w:cs="Times New Roman"/>
          <w:sz w:val="24"/>
          <w:szCs w:val="24"/>
        </w:rPr>
        <w:t>10</w:t>
      </w:r>
    </w:p>
    <w:p w:rsidR="001A4A91" w:rsidRPr="00455AAD" w:rsidRDefault="001A4A91" w:rsidP="00455AAD">
      <w:pPr>
        <w:tabs>
          <w:tab w:val="left" w:pos="95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9. Система управления реализацией программы</w:t>
      </w:r>
      <w:r w:rsidR="00455AAD">
        <w:rPr>
          <w:rFonts w:ascii="Times New Roman" w:hAnsi="Times New Roman" w:cs="Times New Roman"/>
          <w:sz w:val="24"/>
          <w:szCs w:val="24"/>
        </w:rPr>
        <w:tab/>
      </w:r>
      <w:r w:rsidR="008C7D35">
        <w:rPr>
          <w:rFonts w:ascii="Times New Roman" w:hAnsi="Times New Roman" w:cs="Times New Roman"/>
          <w:sz w:val="24"/>
          <w:szCs w:val="24"/>
        </w:rPr>
        <w:t xml:space="preserve"> </w:t>
      </w:r>
      <w:r w:rsidR="002249B8">
        <w:rPr>
          <w:rFonts w:ascii="Times New Roman" w:hAnsi="Times New Roman" w:cs="Times New Roman"/>
          <w:sz w:val="24"/>
          <w:szCs w:val="24"/>
        </w:rPr>
        <w:t>10</w:t>
      </w:r>
    </w:p>
    <w:p w:rsidR="001A4A91" w:rsidRPr="00455AAD" w:rsidRDefault="001A4A91" w:rsidP="00D4113E">
      <w:pPr>
        <w:tabs>
          <w:tab w:val="left" w:pos="95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Приложение</w:t>
      </w:r>
      <w:r w:rsidR="002249B8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1A4A91" w:rsidRPr="00D516C6" w:rsidRDefault="001A4A91" w:rsidP="00BE6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6C6">
        <w:rPr>
          <w:rFonts w:ascii="Times New Roman" w:hAnsi="Times New Roman" w:cs="Times New Roman"/>
          <w:sz w:val="28"/>
          <w:szCs w:val="28"/>
        </w:rPr>
        <w:br w:type="page"/>
      </w:r>
    </w:p>
    <w:p w:rsidR="00D516C6" w:rsidRDefault="001A4A91" w:rsidP="001A4A91">
      <w:pPr>
        <w:pStyle w:val="21"/>
        <w:keepNext/>
        <w:keepLines/>
        <w:shd w:val="clear" w:color="auto" w:fill="auto"/>
        <w:spacing w:after="364" w:line="280" w:lineRule="exact"/>
        <w:ind w:left="1380"/>
      </w:pPr>
      <w:r w:rsidRPr="00D516C6">
        <w:lastRenderedPageBreak/>
        <w:t xml:space="preserve">                              Паспорт программы</w:t>
      </w:r>
    </w:p>
    <w:tbl>
      <w:tblPr>
        <w:tblpPr w:leftFromText="180" w:rightFromText="180" w:vertAnchor="text" w:horzAnchor="margin" w:tblpY="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445"/>
      </w:tblGrid>
      <w:tr w:rsidR="00D516C6" w:rsidRPr="00D516C6" w:rsidTr="00B87108">
        <w:trPr>
          <w:trHeight w:hRule="exact" w:val="8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5028E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- муниципальная целевая программа «Поддержка малого и среднего предпринимательства в Гордеевском</w:t>
            </w:r>
            <w:r w:rsidR="005028EA">
              <w:rPr>
                <w:rStyle w:val="22"/>
                <w:rFonts w:eastAsiaTheme="minorHAnsi"/>
              </w:rPr>
              <w:t xml:space="preserve"> муниципальном </w:t>
            </w:r>
            <w:r w:rsidRPr="00B87108">
              <w:rPr>
                <w:rStyle w:val="22"/>
                <w:rFonts w:eastAsiaTheme="minorHAnsi"/>
              </w:rPr>
              <w:t>районе на 20</w:t>
            </w:r>
            <w:r w:rsidR="00C020B5">
              <w:rPr>
                <w:rStyle w:val="22"/>
                <w:rFonts w:eastAsiaTheme="minorHAnsi"/>
              </w:rPr>
              <w:t>21</w:t>
            </w:r>
            <w:r w:rsidRPr="00B87108">
              <w:rPr>
                <w:rStyle w:val="22"/>
                <w:rFonts w:eastAsiaTheme="minorHAnsi"/>
              </w:rPr>
              <w:t>- 202</w:t>
            </w:r>
            <w:r w:rsidR="00C020B5">
              <w:rPr>
                <w:rStyle w:val="22"/>
                <w:rFonts w:eastAsiaTheme="minorHAnsi"/>
              </w:rPr>
              <w:t>3</w:t>
            </w:r>
            <w:r w:rsidRPr="00B87108">
              <w:rPr>
                <w:rStyle w:val="22"/>
                <w:rFonts w:eastAsiaTheme="minorHAnsi"/>
              </w:rPr>
              <w:t xml:space="preserve"> годы»</w:t>
            </w:r>
          </w:p>
        </w:tc>
      </w:tr>
      <w:tr w:rsidR="00D516C6" w:rsidRPr="00D516C6" w:rsidTr="00B87108">
        <w:trPr>
          <w:trHeight w:hRule="exact" w:val="8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Основание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D516C6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D516C6" w:rsidRPr="00D516C6" w:rsidTr="00B87108">
        <w:trPr>
          <w:trHeight w:hRule="exact" w:val="3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Администрация Гордеевского района</w:t>
            </w:r>
          </w:p>
        </w:tc>
      </w:tr>
      <w:tr w:rsidR="00D516C6" w:rsidRPr="00D516C6" w:rsidTr="00B87108">
        <w:trPr>
          <w:trHeight w:hRule="exact"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C020B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Отдел экономическо</w:t>
            </w:r>
            <w:r w:rsidR="00C020B5">
              <w:rPr>
                <w:rStyle w:val="22"/>
                <w:rFonts w:eastAsiaTheme="minorHAnsi"/>
              </w:rPr>
              <w:t>го развития</w:t>
            </w:r>
            <w:r w:rsidRPr="00B87108">
              <w:rPr>
                <w:rStyle w:val="22"/>
                <w:rFonts w:eastAsiaTheme="minorHAnsi"/>
              </w:rPr>
              <w:t xml:space="preserve"> администрации Гордеевского района</w:t>
            </w:r>
          </w:p>
        </w:tc>
      </w:tr>
      <w:tr w:rsidR="00D516C6" w:rsidRPr="00D516C6" w:rsidTr="00DF7F47">
        <w:trPr>
          <w:trHeight w:hRule="exact" w:val="27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B87108" w:rsidP="00B87108">
            <w:pPr>
              <w:tabs>
                <w:tab w:val="left" w:pos="-11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закрепление позитивных процессов и обеспечение благоприятных условий для дальнейшего устойчивого и динамичного развития малого и среднего предпринимательства как основного компонента рыночной экономики, важнейшего инструмента создания новых рабочих мест;</w:t>
            </w:r>
          </w:p>
          <w:p w:rsidR="00D516C6" w:rsidRPr="00B87108" w:rsidRDefault="00B87108" w:rsidP="00B87108">
            <w:pPr>
              <w:tabs>
                <w:tab w:val="left" w:pos="-11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насыщения рынка товаров и услуг - источника пополнения местных бюджетов;</w:t>
            </w:r>
          </w:p>
          <w:p w:rsidR="00D516C6" w:rsidRPr="00B87108" w:rsidRDefault="00B87108" w:rsidP="00B87108">
            <w:pPr>
              <w:tabs>
                <w:tab w:val="left" w:pos="-115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повышение конкурентоспособности субъектов малого и среднего предпринимательства Гордеевского района</w:t>
            </w:r>
            <w:r w:rsidRPr="00B87108">
              <w:rPr>
                <w:rStyle w:val="22"/>
                <w:rFonts w:eastAsiaTheme="minorHAnsi"/>
              </w:rPr>
              <w:t>.</w:t>
            </w:r>
          </w:p>
        </w:tc>
      </w:tr>
      <w:tr w:rsidR="00DF7F47" w:rsidRPr="00D516C6" w:rsidTr="00C020B5">
        <w:trPr>
          <w:trHeight w:hRule="exact" w:val="611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B87108">
            <w:pPr>
              <w:tabs>
                <w:tab w:val="left" w:pos="-19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- стимулирование инвестиционной и инновационной деятельности малого и среднего предпринимательства в реальном секторе экономики;</w:t>
            </w:r>
          </w:p>
          <w:p w:rsidR="00D516C6" w:rsidRPr="00B87108" w:rsidRDefault="00B87108" w:rsidP="00B87108">
            <w:pPr>
              <w:tabs>
                <w:tab w:val="left" w:pos="-377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усиление мер муниципальной поддержки субъектов</w:t>
            </w:r>
          </w:p>
          <w:p w:rsidR="00D516C6" w:rsidRPr="00B87108" w:rsidRDefault="00D516C6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малого и среднего предпринимательства, осуществляющих деятельность в приоритетных для Гордеевского района сферах;</w:t>
            </w:r>
          </w:p>
          <w:p w:rsidR="00D516C6" w:rsidRPr="00B87108" w:rsidRDefault="00B87108" w:rsidP="00B87108">
            <w:pPr>
              <w:tabs>
                <w:tab w:val="left" w:pos="-38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развитие механизмов содействия субъектам малого и</w:t>
            </w:r>
          </w:p>
          <w:p w:rsidR="00D516C6" w:rsidRPr="00B87108" w:rsidRDefault="00D516C6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среднего предпринимательства в доступе к финансовым, материальным, информационным ресурсам;</w:t>
            </w:r>
          </w:p>
          <w:p w:rsidR="00D516C6" w:rsidRPr="00B87108" w:rsidRDefault="00B87108" w:rsidP="00B87108">
            <w:pPr>
              <w:tabs>
                <w:tab w:val="left" w:pos="-377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совершенствование форм и методов информирования</w:t>
            </w:r>
          </w:p>
          <w:p w:rsidR="00D516C6" w:rsidRPr="00B87108" w:rsidRDefault="00D516C6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населения и субъектов малого и среднего предпринимательства по вопросам, связанным с предпринимательской деятельностью;</w:t>
            </w:r>
          </w:p>
          <w:p w:rsidR="00D516C6" w:rsidRPr="00B87108" w:rsidRDefault="00D516C6" w:rsidP="00B87108">
            <w:pPr>
              <w:tabs>
                <w:tab w:val="left" w:pos="-19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- обеспечение консультационной, организационно- методической и информационной поддержки;</w:t>
            </w:r>
          </w:p>
          <w:p w:rsidR="00D516C6" w:rsidRPr="00B87108" w:rsidRDefault="00D516C6" w:rsidP="00B87108">
            <w:pPr>
              <w:tabs>
                <w:tab w:val="left" w:pos="-377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 содействие в устранении административных барьеров и</w:t>
            </w:r>
          </w:p>
          <w:p w:rsidR="00D516C6" w:rsidRPr="00B87108" w:rsidRDefault="00D516C6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препятствий, сдерживающих развитие малого и среднего предпринимательства;</w:t>
            </w:r>
          </w:p>
          <w:p w:rsidR="00D516C6" w:rsidRPr="00B87108" w:rsidRDefault="00B87108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пропаганда и популяризация предпринимательской</w:t>
            </w:r>
          </w:p>
          <w:p w:rsidR="00D516C6" w:rsidRPr="00B87108" w:rsidRDefault="00D516C6" w:rsidP="00B87108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деятельности, формирование положительного имиджа предпринимателя</w:t>
            </w:r>
          </w:p>
        </w:tc>
      </w:tr>
      <w:tr w:rsidR="00DF7F47" w:rsidRPr="00D516C6" w:rsidTr="00DF7F47">
        <w:trPr>
          <w:trHeight w:hRule="exact" w:val="142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C6" w:rsidRPr="00B87108" w:rsidRDefault="00D516C6" w:rsidP="00D516C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Целевые индикаторы и показатели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B87108">
            <w:pPr>
              <w:spacing w:after="0" w:line="293" w:lineRule="exact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         Основными целевыми показателями являются:</w:t>
            </w:r>
          </w:p>
          <w:p w:rsidR="00D516C6" w:rsidRPr="00B87108" w:rsidRDefault="00DF7F47" w:rsidP="00B87108">
            <w:pPr>
              <w:tabs>
                <w:tab w:val="left" w:pos="-122"/>
              </w:tabs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b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количества малых и средних предприятий;</w:t>
            </w:r>
          </w:p>
          <w:p w:rsidR="00D516C6" w:rsidRPr="00B87108" w:rsidRDefault="00DF7F47" w:rsidP="00B87108">
            <w:pPr>
              <w:tabs>
                <w:tab w:val="left" w:pos="-118"/>
              </w:tabs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числа рабочих мест;</w:t>
            </w:r>
          </w:p>
          <w:p w:rsidR="00D516C6" w:rsidRPr="00B87108" w:rsidRDefault="00DF7F47" w:rsidP="00B87108">
            <w:pPr>
              <w:tabs>
                <w:tab w:val="left" w:pos="-122"/>
              </w:tabs>
              <w:spacing w:after="0" w:line="274" w:lineRule="exact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 xml:space="preserve">увеличение уровня средней заработной платы </w:t>
            </w:r>
          </w:p>
          <w:p w:rsidR="00D516C6" w:rsidRPr="00B87108" w:rsidRDefault="00D516C6" w:rsidP="00B87108">
            <w:pPr>
              <w:tabs>
                <w:tab w:val="left" w:pos="-1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работающих на малых и средних предприятиях района;</w:t>
            </w:r>
          </w:p>
        </w:tc>
      </w:tr>
    </w:tbl>
    <w:p w:rsidR="00D516C6" w:rsidRPr="00D516C6" w:rsidRDefault="00D516C6" w:rsidP="00D516C6"/>
    <w:tbl>
      <w:tblPr>
        <w:tblpPr w:leftFromText="180" w:rightFromText="180" w:vertAnchor="text" w:horzAnchor="margin" w:tblpY="-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6259"/>
      </w:tblGrid>
      <w:tr w:rsidR="00D516C6" w:rsidRPr="00D516C6" w:rsidTr="00D516C6">
        <w:trPr>
          <w:trHeight w:hRule="exact" w:val="171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B87108" w:rsidRDefault="00D516C6" w:rsidP="00B8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F7F47" w:rsidP="00B87108">
            <w:pPr>
              <w:tabs>
                <w:tab w:val="left" w:pos="-118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объема выручки от реализации малыми и средними предприятиями товаров, работ и услуг;</w:t>
            </w:r>
          </w:p>
          <w:p w:rsidR="00D516C6" w:rsidRPr="00B87108" w:rsidRDefault="00DF7F47" w:rsidP="00B87108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рост инвестиционной активности субъектов малого и среднего предпринимательства;</w:t>
            </w:r>
          </w:p>
          <w:p w:rsidR="00D516C6" w:rsidRPr="00B87108" w:rsidRDefault="00DF7F47" w:rsidP="00B87108">
            <w:pPr>
              <w:tabs>
                <w:tab w:val="left" w:pos="-122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объема налоговых поступлений от субъектов предпринимательства в районный бюджет.</w:t>
            </w:r>
          </w:p>
        </w:tc>
      </w:tr>
      <w:tr w:rsidR="00D516C6" w:rsidRPr="00D516C6" w:rsidTr="00D4113E">
        <w:trPr>
          <w:trHeight w:hRule="exact" w:val="282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B87108" w:rsidRDefault="00D516C6" w:rsidP="00B87108">
            <w:pPr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Характеристика перечня программных мероприятий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F47" w:rsidRDefault="00DF7F47" w:rsidP="00DF7F47">
            <w:pPr>
              <w:widowControl w:val="0"/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формирование муниципальной политики развития малого и среднего предпринимательства;</w:t>
            </w:r>
          </w:p>
          <w:p w:rsidR="00D516C6" w:rsidRPr="00B87108" w:rsidRDefault="00DF7F47" w:rsidP="00DF7F47">
            <w:pPr>
              <w:widowControl w:val="0"/>
              <w:tabs>
                <w:tab w:val="left" w:pos="331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расширение доступа субъектов малого и среднего предпринимательства к финансовым и материальным ресурсам</w:t>
            </w:r>
          </w:p>
          <w:p w:rsidR="00D516C6" w:rsidRPr="00B87108" w:rsidRDefault="00D516C6" w:rsidP="00B8710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-</w:t>
            </w:r>
            <w:r w:rsidR="00DF7F47">
              <w:rPr>
                <w:rStyle w:val="22"/>
                <w:rFonts w:eastAsiaTheme="minorHAnsi"/>
              </w:rPr>
              <w:t xml:space="preserve"> </w:t>
            </w:r>
            <w:r w:rsidRPr="00B87108">
              <w:rPr>
                <w:rStyle w:val="22"/>
                <w:rFonts w:eastAsiaTheme="minorHAnsi"/>
              </w:rPr>
              <w:t>содействие развитию малого и среднего предпринимательства на уровне муниципальных образований района;</w:t>
            </w:r>
          </w:p>
          <w:p w:rsidR="00D516C6" w:rsidRPr="00B87108" w:rsidRDefault="00DF7F47" w:rsidP="00B8710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-</w:t>
            </w:r>
            <w:r w:rsidR="00D516C6" w:rsidRPr="00B87108">
              <w:rPr>
                <w:rStyle w:val="22"/>
                <w:rFonts w:eastAsiaTheme="minorHAnsi"/>
              </w:rPr>
              <w:t xml:space="preserve"> информационно-консультационное обеспечение предпринимательства</w:t>
            </w:r>
          </w:p>
        </w:tc>
      </w:tr>
      <w:tr w:rsidR="00D516C6" w:rsidRPr="00D516C6" w:rsidTr="00D516C6">
        <w:trPr>
          <w:trHeight w:hRule="exact" w:val="30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B871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Сроки реализации программы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C020B5">
            <w:pPr>
              <w:spacing w:after="0" w:line="240" w:lineRule="exact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 xml:space="preserve">       • </w:t>
            </w:r>
            <w:r w:rsidR="00DF7F47">
              <w:rPr>
                <w:rStyle w:val="22"/>
                <w:rFonts w:eastAsiaTheme="minorHAnsi"/>
              </w:rPr>
              <w:t xml:space="preserve">- </w:t>
            </w:r>
            <w:r w:rsidRPr="00B87108">
              <w:rPr>
                <w:rStyle w:val="22"/>
                <w:rFonts w:eastAsiaTheme="minorHAnsi"/>
              </w:rPr>
              <w:t>20</w:t>
            </w:r>
            <w:r w:rsidR="00C020B5">
              <w:rPr>
                <w:rStyle w:val="22"/>
                <w:rFonts w:eastAsiaTheme="minorHAnsi"/>
              </w:rPr>
              <w:t>21</w:t>
            </w:r>
            <w:r w:rsidRPr="00B87108">
              <w:rPr>
                <w:rStyle w:val="22"/>
                <w:rFonts w:eastAsiaTheme="minorHAnsi"/>
              </w:rPr>
              <w:t xml:space="preserve"> - 202</w:t>
            </w:r>
            <w:r w:rsidR="00C020B5">
              <w:rPr>
                <w:rStyle w:val="22"/>
                <w:rFonts w:eastAsiaTheme="minorHAnsi"/>
              </w:rPr>
              <w:t>3</w:t>
            </w:r>
            <w:r w:rsidRPr="00B87108">
              <w:rPr>
                <w:rStyle w:val="22"/>
                <w:rFonts w:eastAsiaTheme="minorHAnsi"/>
              </w:rPr>
              <w:t xml:space="preserve"> годы</w:t>
            </w:r>
          </w:p>
        </w:tc>
      </w:tr>
      <w:tr w:rsidR="00D516C6" w:rsidRPr="00D516C6" w:rsidTr="00D516C6">
        <w:trPr>
          <w:trHeight w:hRule="exact" w:val="55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B8710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Источники</w:t>
            </w:r>
          </w:p>
          <w:p w:rsidR="00D516C6" w:rsidRPr="00B87108" w:rsidRDefault="00D516C6" w:rsidP="00B87108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финансирования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516C6" w:rsidP="00B8710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средства областного и федерального бюджетов, средства районного бюджета</w:t>
            </w:r>
          </w:p>
        </w:tc>
      </w:tr>
      <w:tr w:rsidR="00D516C6" w:rsidRPr="00D516C6" w:rsidTr="00DF7F47">
        <w:trPr>
          <w:trHeight w:hRule="exact" w:val="479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B87108" w:rsidRDefault="00D516C6" w:rsidP="00B8710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108">
              <w:rPr>
                <w:rStyle w:val="22"/>
                <w:rFonts w:eastAsiaTheme="minorHAnsi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B87108" w:rsidRDefault="00DF7F47" w:rsidP="00B87108">
            <w:pPr>
              <w:tabs>
                <w:tab w:val="left" w:pos="-122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количества м</w:t>
            </w:r>
            <w:r>
              <w:rPr>
                <w:rStyle w:val="22"/>
                <w:rFonts w:eastAsiaTheme="minorHAnsi"/>
              </w:rPr>
              <w:t>алых и средних предприятий до 2</w:t>
            </w:r>
            <w:r w:rsidR="00D516C6" w:rsidRPr="00B87108">
              <w:rPr>
                <w:rStyle w:val="22"/>
                <w:rFonts w:eastAsiaTheme="minorHAnsi"/>
              </w:rPr>
              <w:t>% в год;</w:t>
            </w:r>
          </w:p>
          <w:p w:rsidR="00D516C6" w:rsidRPr="00B87108" w:rsidRDefault="00DF7F47" w:rsidP="00DF7F47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числа рабочих мест на малых и средних предприятиях до 10 человек в год;</w:t>
            </w:r>
          </w:p>
          <w:p w:rsidR="00D516C6" w:rsidRPr="00B87108" w:rsidRDefault="00DF7F47" w:rsidP="00DF7F47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размера средней заработной платы на малых и средних предприятиях не менее чем на 10 % ежегодно;</w:t>
            </w:r>
          </w:p>
          <w:p w:rsidR="00D516C6" w:rsidRPr="00B87108" w:rsidRDefault="00DF7F47" w:rsidP="00DF7F47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объема выручки от реализации малыми и средними предприятиями товаров, работ и услуг не менее чем на 5 % в год;</w:t>
            </w:r>
          </w:p>
          <w:p w:rsidR="00D516C6" w:rsidRPr="00B87108" w:rsidRDefault="00DF7F47" w:rsidP="00DF7F47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рост инвестиционной активности субъектов малого и среднего предпринимательства до 10 % в год;</w:t>
            </w:r>
          </w:p>
          <w:p w:rsidR="00D516C6" w:rsidRPr="00B87108" w:rsidRDefault="00DF7F47" w:rsidP="00DF7F47">
            <w:pPr>
              <w:tabs>
                <w:tab w:val="left" w:pos="-118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увеличение объема налоговых поступлений от субъектов предпринимательства в консолидированный районный бюджет до 5 % ежегодно;</w:t>
            </w:r>
          </w:p>
          <w:p w:rsidR="00D516C6" w:rsidRPr="00B87108" w:rsidRDefault="00DF7F47" w:rsidP="00DF7F47">
            <w:pPr>
              <w:tabs>
                <w:tab w:val="left" w:pos="-122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D516C6" w:rsidRPr="00B87108">
              <w:rPr>
                <w:rStyle w:val="22"/>
                <w:rFonts w:eastAsiaTheme="minorHAnsi"/>
              </w:rPr>
              <w:t>количество начинающих субъектов малого и среднего предпринимательства, получивших грантовую поддержку на создание собственного дела не менее 2ед. ежегодно.</w:t>
            </w:r>
          </w:p>
        </w:tc>
      </w:tr>
    </w:tbl>
    <w:p w:rsidR="00D516C6" w:rsidRPr="00D516C6" w:rsidRDefault="00D516C6" w:rsidP="00D516C6"/>
    <w:p w:rsidR="00D516C6" w:rsidRDefault="00D516C6" w:rsidP="00D516C6"/>
    <w:p w:rsidR="00DF7F47" w:rsidRDefault="00DF7F47" w:rsidP="00D516C6"/>
    <w:p w:rsidR="00DF7F47" w:rsidRDefault="00DF7F47" w:rsidP="00D516C6"/>
    <w:p w:rsidR="00DF7F47" w:rsidRDefault="00DF7F47" w:rsidP="00D516C6"/>
    <w:p w:rsidR="00DF7F47" w:rsidRDefault="00DF7F47" w:rsidP="00D516C6"/>
    <w:p w:rsidR="00DF7F47" w:rsidRDefault="00DF7F47" w:rsidP="00D516C6"/>
    <w:p w:rsidR="00DF7F47" w:rsidRDefault="00DF7F47" w:rsidP="00D516C6"/>
    <w:p w:rsidR="00DF7F47" w:rsidRPr="00D516C6" w:rsidRDefault="00DF7F47" w:rsidP="00D516C6"/>
    <w:p w:rsidR="00D516C6" w:rsidRPr="00C020B5" w:rsidRDefault="00455AAD" w:rsidP="00455AAD">
      <w:pPr>
        <w:pStyle w:val="21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lastRenderedPageBreak/>
        <w:t xml:space="preserve">1. </w:t>
      </w:r>
      <w:r w:rsidR="00D516C6" w:rsidRPr="00C020B5">
        <w:rPr>
          <w:sz w:val="24"/>
          <w:szCs w:val="24"/>
        </w:rPr>
        <w:t>Характеристика проблем, на решение которых направлена программа</w:t>
      </w:r>
    </w:p>
    <w:p w:rsidR="00D516C6" w:rsidRPr="00C020B5" w:rsidRDefault="00D516C6" w:rsidP="00D516C6">
      <w:pPr>
        <w:pStyle w:val="21"/>
        <w:keepNext/>
        <w:keepLines/>
        <w:shd w:val="clear" w:color="auto" w:fill="auto"/>
        <w:spacing w:after="0" w:line="280" w:lineRule="exact"/>
        <w:ind w:left="1380"/>
        <w:jc w:val="center"/>
        <w:rPr>
          <w:sz w:val="24"/>
          <w:szCs w:val="24"/>
        </w:rPr>
      </w:pP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Малое и среднее предпринимательство обладает стабилизирующим фактором для экономики - это гибкость и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способствует, решению не только социальных проблем, но и служит основой для экономического развития.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создание конкуренции на рынке товаров и услуг, заполнение рыночных ниш. не занятых крупным бизнесом;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потенциал для создания новых рабочих мест, способствующий снижению уровня безработицы и социальной напряженности;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становление общественной психологии и жизненных ориентиров населения, образующих основу среднего класса, выступающего гарантом политической и социальной стабильности государства;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Одним из основных индикаторов экономической среды является количество субъектов малого и среднего предпринимательства. По данным обследования территориального органа Федеральной службы государственной статистики по Брянской области, на </w:t>
      </w:r>
      <w:r w:rsidR="002001CC">
        <w:rPr>
          <w:rFonts w:ascii="Times New Roman" w:hAnsi="Times New Roman" w:cs="Times New Roman"/>
          <w:sz w:val="24"/>
          <w:szCs w:val="24"/>
        </w:rPr>
        <w:t>01декабря</w:t>
      </w:r>
      <w:r w:rsidRPr="00C020B5">
        <w:rPr>
          <w:rFonts w:ascii="Times New Roman" w:hAnsi="Times New Roman" w:cs="Times New Roman"/>
          <w:sz w:val="24"/>
          <w:szCs w:val="24"/>
        </w:rPr>
        <w:t xml:space="preserve"> 20</w:t>
      </w:r>
      <w:r w:rsidR="002001CC">
        <w:rPr>
          <w:rFonts w:ascii="Times New Roman" w:hAnsi="Times New Roman" w:cs="Times New Roman"/>
          <w:sz w:val="24"/>
          <w:szCs w:val="24"/>
        </w:rPr>
        <w:t>20</w:t>
      </w:r>
      <w:r w:rsidRPr="00C020B5">
        <w:rPr>
          <w:rFonts w:ascii="Times New Roman" w:hAnsi="Times New Roman" w:cs="Times New Roman"/>
          <w:sz w:val="24"/>
          <w:szCs w:val="24"/>
        </w:rPr>
        <w:t xml:space="preserve"> года на территории района хозяйственную деятельность осуществляли </w:t>
      </w:r>
      <w:r w:rsidR="00A31556">
        <w:rPr>
          <w:rFonts w:ascii="Times New Roman" w:hAnsi="Times New Roman" w:cs="Times New Roman"/>
          <w:sz w:val="24"/>
          <w:szCs w:val="24"/>
        </w:rPr>
        <w:t>9</w:t>
      </w:r>
      <w:r w:rsidR="00480D7C">
        <w:rPr>
          <w:rFonts w:ascii="Times New Roman" w:hAnsi="Times New Roman" w:cs="Times New Roman"/>
          <w:sz w:val="24"/>
          <w:szCs w:val="24"/>
        </w:rPr>
        <w:t xml:space="preserve"> </w:t>
      </w:r>
      <w:r w:rsidRPr="00C020B5">
        <w:rPr>
          <w:rFonts w:ascii="Times New Roman" w:hAnsi="Times New Roman" w:cs="Times New Roman"/>
          <w:sz w:val="24"/>
          <w:szCs w:val="24"/>
        </w:rPr>
        <w:t>малых</w:t>
      </w:r>
      <w:r w:rsidR="00A31556">
        <w:rPr>
          <w:rFonts w:ascii="Times New Roman" w:hAnsi="Times New Roman" w:cs="Times New Roman"/>
          <w:sz w:val="24"/>
          <w:szCs w:val="24"/>
        </w:rPr>
        <w:t xml:space="preserve"> и средних</w:t>
      </w:r>
      <w:r w:rsidRPr="00C020B5">
        <w:rPr>
          <w:rFonts w:ascii="Times New Roman" w:hAnsi="Times New Roman" w:cs="Times New Roman"/>
          <w:sz w:val="24"/>
          <w:szCs w:val="24"/>
        </w:rPr>
        <w:t xml:space="preserve"> предприятий. Среднесписочная численность работников малых </w:t>
      </w:r>
      <w:r w:rsidR="00A31556">
        <w:rPr>
          <w:rFonts w:ascii="Times New Roman" w:hAnsi="Times New Roman" w:cs="Times New Roman"/>
          <w:sz w:val="24"/>
          <w:szCs w:val="24"/>
        </w:rPr>
        <w:t xml:space="preserve">и средних </w:t>
      </w:r>
      <w:r w:rsidRPr="00C020B5">
        <w:rPr>
          <w:rFonts w:ascii="Times New Roman" w:hAnsi="Times New Roman" w:cs="Times New Roman"/>
          <w:sz w:val="24"/>
          <w:szCs w:val="24"/>
        </w:rPr>
        <w:t xml:space="preserve">предприятий составила </w:t>
      </w:r>
      <w:r w:rsidR="00480D7C">
        <w:rPr>
          <w:rFonts w:ascii="Times New Roman" w:hAnsi="Times New Roman" w:cs="Times New Roman"/>
          <w:sz w:val="24"/>
          <w:szCs w:val="24"/>
        </w:rPr>
        <w:t>161</w:t>
      </w:r>
      <w:r w:rsidRPr="00C020B5">
        <w:rPr>
          <w:rFonts w:ascii="Times New Roman" w:hAnsi="Times New Roman" w:cs="Times New Roman"/>
          <w:sz w:val="24"/>
          <w:szCs w:val="24"/>
        </w:rPr>
        <w:t xml:space="preserve"> человек, кроме того, индивидуальной предпринимательской деятельностью было занято </w:t>
      </w:r>
      <w:r w:rsidR="00480D7C">
        <w:rPr>
          <w:rFonts w:ascii="Times New Roman" w:hAnsi="Times New Roman" w:cs="Times New Roman"/>
          <w:sz w:val="24"/>
          <w:szCs w:val="24"/>
        </w:rPr>
        <w:t>222</w:t>
      </w:r>
      <w:r w:rsidRPr="00C020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0D7C">
        <w:rPr>
          <w:rFonts w:ascii="Times New Roman" w:hAnsi="Times New Roman" w:cs="Times New Roman"/>
          <w:sz w:val="24"/>
          <w:szCs w:val="24"/>
        </w:rPr>
        <w:t>а</w:t>
      </w:r>
      <w:r w:rsidRPr="00C020B5">
        <w:rPr>
          <w:rFonts w:ascii="Times New Roman" w:hAnsi="Times New Roman" w:cs="Times New Roman"/>
          <w:sz w:val="24"/>
          <w:szCs w:val="24"/>
        </w:rPr>
        <w:t xml:space="preserve">. Всего в малом бизнесе занято </w:t>
      </w:r>
      <w:r w:rsidR="00480D7C">
        <w:rPr>
          <w:rFonts w:ascii="Times New Roman" w:hAnsi="Times New Roman" w:cs="Times New Roman"/>
          <w:sz w:val="24"/>
          <w:szCs w:val="24"/>
        </w:rPr>
        <w:t>14,5</w:t>
      </w:r>
      <w:r w:rsidRPr="00C020B5">
        <w:rPr>
          <w:rFonts w:ascii="Times New Roman" w:hAnsi="Times New Roman" w:cs="Times New Roman"/>
          <w:sz w:val="24"/>
          <w:szCs w:val="24"/>
        </w:rPr>
        <w:t xml:space="preserve"> процента от общего числа работающих.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Стала устойчивой тенденция роста объемов товаров и услуг, производимых субъектами малого и среднего предпринимательства. </w:t>
      </w:r>
      <w:r w:rsidRPr="00C0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малых </w:t>
      </w:r>
      <w:r w:rsidR="00A31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средних </w:t>
      </w:r>
      <w:bookmarkStart w:id="0" w:name="_GoBack"/>
      <w:bookmarkEnd w:id="0"/>
      <w:r w:rsidRPr="00C020B5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предприятий по всем видам экономической деятельности в 20</w:t>
      </w:r>
      <w:r w:rsidR="002001C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0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 </w:t>
      </w:r>
      <w:r w:rsidR="00A31556">
        <w:rPr>
          <w:rFonts w:ascii="Times New Roman" w:hAnsi="Times New Roman" w:cs="Times New Roman"/>
          <w:color w:val="000000" w:themeColor="text1"/>
          <w:sz w:val="24"/>
          <w:szCs w:val="24"/>
        </w:rPr>
        <w:t>121,1</w:t>
      </w:r>
      <w:r w:rsidRPr="00C0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рублей.</w:t>
      </w:r>
    </w:p>
    <w:p w:rsidR="00D516C6" w:rsidRPr="00C020B5" w:rsidRDefault="00D516C6" w:rsidP="00D516C6">
      <w:pPr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Недостаточная инвестиционная активность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DA5BFE" w:rsidRPr="00C020B5" w:rsidRDefault="00D516C6" w:rsidP="00082313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высокая, по сравнению с доходностью бизнеса, ставка пл</w:t>
      </w:r>
      <w:r w:rsidR="00DA5BFE" w:rsidRPr="00C020B5">
        <w:rPr>
          <w:rFonts w:ascii="Times New Roman" w:hAnsi="Times New Roman" w:cs="Times New Roman"/>
          <w:sz w:val="24"/>
          <w:szCs w:val="24"/>
        </w:rPr>
        <w:t>аты за кредитные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ресурсы;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D516C6" w:rsidRPr="00C020B5" w:rsidRDefault="00D516C6" w:rsidP="00D516C6">
      <w:pPr>
        <w:spacing w:after="0" w:line="27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Переход на новый уровень развития малого и среднего предпринимательства </w:t>
      </w:r>
      <w:r w:rsidR="00136AC6" w:rsidRPr="00C020B5">
        <w:rPr>
          <w:rFonts w:ascii="Times New Roman" w:hAnsi="Times New Roman" w:cs="Times New Roman"/>
          <w:sz w:val="24"/>
          <w:szCs w:val="24"/>
        </w:rPr>
        <w:t xml:space="preserve">   </w:t>
      </w:r>
      <w:r w:rsidRPr="00C020B5">
        <w:rPr>
          <w:rFonts w:ascii="Times New Roman" w:hAnsi="Times New Roman" w:cs="Times New Roman"/>
          <w:sz w:val="24"/>
          <w:szCs w:val="24"/>
        </w:rPr>
        <w:t>обусловлен не только слабым обеспечением финансовыми ресурсами, но обеспечением нежилыми производственными и офисными помещениями.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К числу проблем, сдерживающих развитие малого и среднего предпринимательства в районе, относятся: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Отсутствие стартового капитала, трудности в возможности взять долгосрочный кредит, высокие процентные ставки за кредит.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Трудности в размещении предприятий. Нехватка нежилых помещений и сложности с их получением.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Административные барьеры (регистрация, лицензирование, сертификация, системы контроля и разрешительной практики, регулирование арендных и имущественных отношений).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Слабая информированность субъектов малого и среднего предпринимательства по </w:t>
      </w:r>
      <w:r w:rsidRPr="00C020B5">
        <w:rPr>
          <w:rFonts w:ascii="Times New Roman" w:hAnsi="Times New Roman" w:cs="Times New Roman"/>
          <w:sz w:val="24"/>
          <w:szCs w:val="24"/>
        </w:rPr>
        <w:lastRenderedPageBreak/>
        <w:t>различным вопросам предпринимательской деятельности, в том числе о возможностях участия в государственном и муниципальных заказах. Сложность получения информации, 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Часто предприниматели не имеют базовых экономических знаний, знаний маркетинга, бухгалтерского дела, что становится причиной быстрого банкротства и ликвидации предприятий.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Отмечается недостаточный уровень социальных гарантий для работников предприятий, а также работников, осуществляющих деятельность на условиях гражданского найма.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Несовершенство законодательной и нормативно-правовой базы.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Не достаточное развитие рынков сбыта.</w:t>
      </w:r>
    </w:p>
    <w:p w:rsidR="00D516C6" w:rsidRPr="00C020B5" w:rsidRDefault="00D516C6" w:rsidP="00082313">
      <w:pPr>
        <w:widowControl w:val="0"/>
        <w:numPr>
          <w:ilvl w:val="0"/>
          <w:numId w:val="4"/>
        </w:numPr>
        <w:tabs>
          <w:tab w:val="left" w:pos="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Налоговый пресс и усложненность системы налогообложения.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«Поддержка малого и среднего предпринимательства в Гордеевском </w:t>
      </w:r>
      <w:r w:rsidR="002001C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020B5">
        <w:rPr>
          <w:rFonts w:ascii="Times New Roman" w:hAnsi="Times New Roman" w:cs="Times New Roman"/>
          <w:sz w:val="24"/>
          <w:szCs w:val="24"/>
        </w:rPr>
        <w:t>районе на 20</w:t>
      </w:r>
      <w:r w:rsidR="00C020B5">
        <w:rPr>
          <w:rFonts w:ascii="Times New Roman" w:hAnsi="Times New Roman" w:cs="Times New Roman"/>
          <w:sz w:val="24"/>
          <w:szCs w:val="24"/>
        </w:rPr>
        <w:t>21</w:t>
      </w:r>
      <w:r w:rsidRPr="00C020B5">
        <w:rPr>
          <w:rFonts w:ascii="Times New Roman" w:hAnsi="Times New Roman" w:cs="Times New Roman"/>
          <w:sz w:val="24"/>
          <w:szCs w:val="24"/>
        </w:rPr>
        <w:t>-202</w:t>
      </w:r>
      <w:r w:rsidR="00C020B5">
        <w:rPr>
          <w:rFonts w:ascii="Times New Roman" w:hAnsi="Times New Roman" w:cs="Times New Roman"/>
          <w:sz w:val="24"/>
          <w:szCs w:val="24"/>
        </w:rPr>
        <w:t>3</w:t>
      </w:r>
      <w:r w:rsidRPr="00C020B5">
        <w:rPr>
          <w:rFonts w:ascii="Times New Roman" w:hAnsi="Times New Roman" w:cs="Times New Roman"/>
          <w:sz w:val="24"/>
          <w:szCs w:val="24"/>
        </w:rPr>
        <w:t xml:space="preserve"> гг.» направлена на создание широких возможностей для развития малого и среднего предпринимательства. Она предусматривает проработку целевых начал государственной поддержки малых и средних предприятий с использованием принципа «от достигнутого» и использования позитивных результатов, рассчитана на интегрирование интересов и возможностей органов местного самоуправления, занимающихся поддержкой малого и среднего бизнеса.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Решению проблем малого предпринимательства будет способствовать программно</w:t>
      </w:r>
      <w:r w:rsidR="009E73D6" w:rsidRPr="00C020B5">
        <w:rPr>
          <w:rFonts w:ascii="Times New Roman" w:hAnsi="Times New Roman" w:cs="Times New Roman"/>
          <w:sz w:val="24"/>
          <w:szCs w:val="24"/>
        </w:rPr>
        <w:t>-</w:t>
      </w:r>
      <w:r w:rsidRPr="00C020B5">
        <w:rPr>
          <w:rFonts w:ascii="Times New Roman" w:hAnsi="Times New Roman" w:cs="Times New Roman"/>
          <w:sz w:val="24"/>
          <w:szCs w:val="24"/>
        </w:rPr>
        <w:softHyphen/>
        <w:t>целевой метод реализации муниципальных разноплановых мероприятий.</w:t>
      </w:r>
    </w:p>
    <w:p w:rsidR="00C020B5" w:rsidRDefault="00C020B5" w:rsidP="00455AAD">
      <w:pPr>
        <w:pStyle w:val="30"/>
        <w:shd w:val="clear" w:color="auto" w:fill="auto"/>
        <w:tabs>
          <w:tab w:val="left" w:pos="3883"/>
        </w:tabs>
        <w:spacing w:after="0" w:line="240" w:lineRule="exact"/>
        <w:ind w:left="3580" w:firstLine="0"/>
        <w:rPr>
          <w:sz w:val="24"/>
          <w:szCs w:val="24"/>
        </w:rPr>
      </w:pPr>
    </w:p>
    <w:p w:rsidR="00D516C6" w:rsidRPr="00C020B5" w:rsidRDefault="00455AAD" w:rsidP="00455AAD">
      <w:pPr>
        <w:pStyle w:val="30"/>
        <w:shd w:val="clear" w:color="auto" w:fill="auto"/>
        <w:tabs>
          <w:tab w:val="left" w:pos="3883"/>
        </w:tabs>
        <w:spacing w:after="0" w:line="240" w:lineRule="exact"/>
        <w:ind w:left="3580" w:firstLine="0"/>
        <w:rPr>
          <w:sz w:val="24"/>
          <w:szCs w:val="24"/>
        </w:rPr>
      </w:pPr>
      <w:r w:rsidRPr="00C020B5">
        <w:rPr>
          <w:sz w:val="24"/>
          <w:szCs w:val="24"/>
        </w:rPr>
        <w:t xml:space="preserve">2. </w:t>
      </w:r>
      <w:r w:rsidR="00D516C6" w:rsidRPr="00C020B5">
        <w:rPr>
          <w:sz w:val="24"/>
          <w:szCs w:val="24"/>
        </w:rPr>
        <w:t>Цели и задачи программы</w:t>
      </w:r>
    </w:p>
    <w:p w:rsidR="00082313" w:rsidRPr="00C020B5" w:rsidRDefault="00082313" w:rsidP="00455AAD">
      <w:pPr>
        <w:pStyle w:val="30"/>
        <w:shd w:val="clear" w:color="auto" w:fill="auto"/>
        <w:tabs>
          <w:tab w:val="left" w:pos="3883"/>
        </w:tabs>
        <w:spacing w:after="0" w:line="240" w:lineRule="exact"/>
        <w:ind w:left="3580" w:firstLine="0"/>
        <w:rPr>
          <w:sz w:val="24"/>
          <w:szCs w:val="24"/>
        </w:rPr>
      </w:pP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Style w:val="23"/>
          <w:rFonts w:eastAsiaTheme="minorHAnsi"/>
        </w:rPr>
        <w:t xml:space="preserve">Целью </w:t>
      </w:r>
      <w:r w:rsidRPr="00C020B5">
        <w:rPr>
          <w:rFonts w:ascii="Times New Roman" w:hAnsi="Times New Roman" w:cs="Times New Roman"/>
          <w:sz w:val="24"/>
          <w:szCs w:val="24"/>
        </w:rPr>
        <w:t>настоящей программы является обеспечение благоприятных условий для дальнейшего устойчивого и динамичного развития малого и среднего предпринимательства - одного из основных сегментов рыночной экономики, инструмента создания новых рабочих мест, источника насыщения рынка товаров и услуг и пополнения бюджетов, повышение конкурентоспособности субъектов малого и среднего предпринимательства.</w:t>
      </w:r>
    </w:p>
    <w:p w:rsidR="00D516C6" w:rsidRPr="00C020B5" w:rsidRDefault="00D516C6" w:rsidP="00D516C6">
      <w:pPr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Мониторинг проблем и препятствий, сдерживающих развитие малого и среднего предпринимательства.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Предоставление на конкурсной основе начинающим субъектам предпринимательства грантовой поддержки;</w:t>
      </w:r>
    </w:p>
    <w:p w:rsidR="00D516C6" w:rsidRPr="00050FCA" w:rsidRDefault="00D516C6" w:rsidP="00BF36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A">
        <w:rPr>
          <w:rFonts w:ascii="Times New Roman" w:hAnsi="Times New Roman" w:cs="Times New Roman"/>
          <w:sz w:val="24"/>
          <w:szCs w:val="24"/>
        </w:rPr>
        <w:t>Стимулирование инвестиционной и инновационной деятельности малого и среднего предпринимательства в реальном секторе экономики путем развития и участия в областной системе финансово-кредитной поддержки, развития и участия в областной системе микрофинансирования для поддержки начинающих предпр</w:t>
      </w:r>
      <w:r w:rsidR="00050FCA" w:rsidRPr="00050FCA">
        <w:rPr>
          <w:rFonts w:ascii="Times New Roman" w:hAnsi="Times New Roman" w:cs="Times New Roman"/>
          <w:sz w:val="24"/>
          <w:szCs w:val="24"/>
        </w:rPr>
        <w:t>инимателей; оказания содействия</w:t>
      </w:r>
      <w:r w:rsidR="00050FCA">
        <w:rPr>
          <w:rFonts w:ascii="Times New Roman" w:hAnsi="Times New Roman" w:cs="Times New Roman"/>
          <w:sz w:val="24"/>
          <w:szCs w:val="24"/>
        </w:rPr>
        <w:t xml:space="preserve"> </w:t>
      </w:r>
      <w:r w:rsidRPr="00050FCA">
        <w:rPr>
          <w:rFonts w:ascii="Times New Roman" w:hAnsi="Times New Roman" w:cs="Times New Roman"/>
          <w:sz w:val="24"/>
          <w:szCs w:val="24"/>
        </w:rPr>
        <w:t>предпринимателям в получении профессиональных знаний и навыков для осуществления инвестиционной деятельности.</w:t>
      </w:r>
    </w:p>
    <w:p w:rsidR="00D516C6" w:rsidRPr="00050FCA" w:rsidRDefault="00D516C6" w:rsidP="00BF3691">
      <w:pPr>
        <w:widowControl w:val="0"/>
        <w:numPr>
          <w:ilvl w:val="0"/>
          <w:numId w:val="5"/>
        </w:numPr>
        <w:tabs>
          <w:tab w:val="left" w:pos="426"/>
          <w:tab w:val="left" w:pos="1627"/>
          <w:tab w:val="left" w:pos="4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A">
        <w:rPr>
          <w:rFonts w:ascii="Times New Roman" w:hAnsi="Times New Roman" w:cs="Times New Roman"/>
          <w:sz w:val="24"/>
          <w:szCs w:val="24"/>
        </w:rPr>
        <w:t xml:space="preserve"> Усиление</w:t>
      </w:r>
      <w:r w:rsidR="00050FCA">
        <w:rPr>
          <w:rFonts w:ascii="Times New Roman" w:hAnsi="Times New Roman" w:cs="Times New Roman"/>
          <w:sz w:val="24"/>
          <w:szCs w:val="24"/>
        </w:rPr>
        <w:t xml:space="preserve"> </w:t>
      </w:r>
      <w:r w:rsidRPr="00050FCA">
        <w:rPr>
          <w:rFonts w:ascii="Times New Roman" w:hAnsi="Times New Roman" w:cs="Times New Roman"/>
          <w:sz w:val="24"/>
          <w:szCs w:val="24"/>
        </w:rPr>
        <w:t>мер муниципальной</w:t>
      </w:r>
      <w:r w:rsidRPr="00050FCA">
        <w:rPr>
          <w:rFonts w:ascii="Times New Roman" w:hAnsi="Times New Roman" w:cs="Times New Roman"/>
          <w:sz w:val="24"/>
          <w:szCs w:val="24"/>
        </w:rPr>
        <w:tab/>
        <w:t>поддержки субъектов малого и среднего</w:t>
      </w:r>
      <w:r w:rsidR="00050FCA">
        <w:rPr>
          <w:rFonts w:ascii="Times New Roman" w:hAnsi="Times New Roman" w:cs="Times New Roman"/>
          <w:sz w:val="24"/>
          <w:szCs w:val="24"/>
        </w:rPr>
        <w:t xml:space="preserve"> </w:t>
      </w:r>
      <w:r w:rsidRPr="00050FCA">
        <w:rPr>
          <w:rFonts w:ascii="Times New Roman" w:hAnsi="Times New Roman" w:cs="Times New Roman"/>
          <w:sz w:val="24"/>
          <w:szCs w:val="24"/>
        </w:rPr>
        <w:t xml:space="preserve">предпринимательства, осуществляющих </w:t>
      </w:r>
      <w:r w:rsidR="00082313" w:rsidRPr="00050FCA">
        <w:rPr>
          <w:rFonts w:ascii="Times New Roman" w:hAnsi="Times New Roman" w:cs="Times New Roman"/>
          <w:sz w:val="24"/>
          <w:szCs w:val="24"/>
        </w:rPr>
        <w:t xml:space="preserve">деятельность в приоритетных для района </w:t>
      </w:r>
      <w:r w:rsidRPr="00050FCA">
        <w:rPr>
          <w:rFonts w:ascii="Times New Roman" w:hAnsi="Times New Roman" w:cs="Times New Roman"/>
          <w:sz w:val="24"/>
          <w:szCs w:val="24"/>
        </w:rPr>
        <w:t>сферах.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Развитие механизмов содействия субъектам малого и среднего предпринимательства в доступе к финансовым, материальным, информационным ресурсам.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Обеспечение консультационной, организационно-методической и информационной поддержки.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Содействие росту конкурентоспособности и продвижению продукции и услуг субъектов малого и среднего предпринимательства на внешние рынки.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Содействие и формирование положительного имиджа предпринимателя.</w:t>
      </w:r>
    </w:p>
    <w:p w:rsidR="00D516C6" w:rsidRPr="00C020B5" w:rsidRDefault="00D516C6" w:rsidP="00082313">
      <w:pPr>
        <w:widowControl w:val="0"/>
        <w:numPr>
          <w:ilvl w:val="0"/>
          <w:numId w:val="5"/>
        </w:numPr>
        <w:tabs>
          <w:tab w:val="left" w:pos="426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Усовершенствовать налогообложение субъектов малого и среднего </w:t>
      </w:r>
      <w:r w:rsidRPr="00C020B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стимулирующее их развитие и учитывающее местные условия их деятельности.</w:t>
      </w:r>
    </w:p>
    <w:p w:rsidR="00455AAD" w:rsidRPr="00C020B5" w:rsidRDefault="00455AAD" w:rsidP="00455AAD">
      <w:pPr>
        <w:pStyle w:val="30"/>
        <w:shd w:val="clear" w:color="auto" w:fill="auto"/>
        <w:tabs>
          <w:tab w:val="left" w:pos="2913"/>
        </w:tabs>
        <w:spacing w:after="0" w:line="274" w:lineRule="exact"/>
        <w:ind w:left="3080" w:right="2080" w:firstLine="0"/>
        <w:rPr>
          <w:sz w:val="24"/>
          <w:szCs w:val="24"/>
        </w:rPr>
      </w:pPr>
    </w:p>
    <w:p w:rsidR="00082313" w:rsidRPr="00C020B5" w:rsidRDefault="00455AAD" w:rsidP="00455AAD">
      <w:pPr>
        <w:pStyle w:val="30"/>
        <w:shd w:val="clear" w:color="auto" w:fill="auto"/>
        <w:tabs>
          <w:tab w:val="left" w:pos="2913"/>
        </w:tabs>
        <w:spacing w:after="0" w:line="274" w:lineRule="exact"/>
        <w:ind w:right="2080" w:firstLine="0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t xml:space="preserve">        </w:t>
      </w:r>
      <w:r w:rsidR="00082313" w:rsidRPr="00C020B5">
        <w:rPr>
          <w:sz w:val="24"/>
          <w:szCs w:val="24"/>
        </w:rPr>
        <w:t xml:space="preserve">           </w:t>
      </w:r>
      <w:r w:rsidRPr="00C020B5">
        <w:rPr>
          <w:sz w:val="24"/>
          <w:szCs w:val="24"/>
        </w:rPr>
        <w:t xml:space="preserve"> 3. </w:t>
      </w:r>
      <w:r w:rsidR="00D516C6" w:rsidRPr="00C020B5">
        <w:rPr>
          <w:sz w:val="24"/>
          <w:szCs w:val="24"/>
        </w:rPr>
        <w:t>Описание о</w:t>
      </w:r>
      <w:r w:rsidRPr="00C020B5">
        <w:rPr>
          <w:sz w:val="24"/>
          <w:szCs w:val="24"/>
        </w:rPr>
        <w:t xml:space="preserve">жидаемых результатов реализации </w:t>
      </w:r>
    </w:p>
    <w:p w:rsidR="00D516C6" w:rsidRPr="00C020B5" w:rsidRDefault="00082313" w:rsidP="00455AAD">
      <w:pPr>
        <w:pStyle w:val="30"/>
        <w:shd w:val="clear" w:color="auto" w:fill="auto"/>
        <w:tabs>
          <w:tab w:val="left" w:pos="2913"/>
        </w:tabs>
        <w:spacing w:after="0" w:line="274" w:lineRule="exact"/>
        <w:ind w:right="2080" w:firstLine="0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t xml:space="preserve">                   </w:t>
      </w:r>
      <w:r w:rsidR="00455AAD" w:rsidRPr="00C020B5">
        <w:rPr>
          <w:sz w:val="24"/>
          <w:szCs w:val="24"/>
        </w:rPr>
        <w:t xml:space="preserve">программы и </w:t>
      </w:r>
      <w:r w:rsidR="00D516C6" w:rsidRPr="00C020B5">
        <w:rPr>
          <w:sz w:val="24"/>
          <w:szCs w:val="24"/>
        </w:rPr>
        <w:t>целевые индикаторы</w:t>
      </w:r>
    </w:p>
    <w:p w:rsidR="00C020B5" w:rsidRDefault="00C020B5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Выполнению программных мероприятий способствует координация действий власти и бизнеса, проведение ежегодного мониторинга развития предпринимательской деятельности в районе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D516C6" w:rsidRPr="00C020B5" w:rsidRDefault="00D516C6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</w:t>
      </w:r>
      <w:r w:rsidR="00B74C8C">
        <w:rPr>
          <w:rFonts w:ascii="Times New Roman" w:hAnsi="Times New Roman" w:cs="Times New Roman"/>
          <w:sz w:val="24"/>
          <w:szCs w:val="24"/>
        </w:rPr>
        <w:t>21</w:t>
      </w:r>
      <w:r w:rsidRPr="00C020B5">
        <w:rPr>
          <w:rFonts w:ascii="Times New Roman" w:hAnsi="Times New Roman" w:cs="Times New Roman"/>
          <w:sz w:val="24"/>
          <w:szCs w:val="24"/>
        </w:rPr>
        <w:t xml:space="preserve"> - 202</w:t>
      </w:r>
      <w:r w:rsidR="00B74C8C">
        <w:rPr>
          <w:rFonts w:ascii="Times New Roman" w:hAnsi="Times New Roman" w:cs="Times New Roman"/>
          <w:sz w:val="24"/>
          <w:szCs w:val="24"/>
        </w:rPr>
        <w:t>3</w:t>
      </w:r>
      <w:r w:rsidRPr="00C020B5">
        <w:rPr>
          <w:rFonts w:ascii="Times New Roman" w:hAnsi="Times New Roman" w:cs="Times New Roman"/>
          <w:sz w:val="24"/>
          <w:szCs w:val="24"/>
        </w:rPr>
        <w:t xml:space="preserve"> гг.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D516C6" w:rsidRPr="00C020B5" w:rsidRDefault="00D516C6" w:rsidP="00D516C6">
      <w:pPr>
        <w:widowControl w:val="0"/>
        <w:numPr>
          <w:ilvl w:val="0"/>
          <w:numId w:val="6"/>
        </w:numPr>
        <w:tabs>
          <w:tab w:val="left" w:pos="1044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Показатели экономической эффективности: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увеличение размера средней заработной платы на малых и средних предприятиях не менее чем на 10 % ежегодно;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увеличение объема выручки от реализации малыми и средними предприятиями товаров, работ и услуг на 5 % ежегодно в сопоставимых ценах;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увеличение инвестиционных вложений на малых и средних предприятиях не менее чем на 10 % ежегодно;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прирост числа субъектов малого и среднего предпринимательства не менее чем на 2 % ежегодно;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количество начинающих субъектов малого и среднего предпринимательства, получивших грантовую поддержку на создание собственного дела не менее 2</w:t>
      </w:r>
      <w:r w:rsidR="006B6A4D">
        <w:rPr>
          <w:rFonts w:ascii="Times New Roman" w:hAnsi="Times New Roman" w:cs="Times New Roman"/>
          <w:sz w:val="24"/>
          <w:szCs w:val="24"/>
        </w:rPr>
        <w:t xml:space="preserve"> </w:t>
      </w:r>
      <w:r w:rsidRPr="00C020B5">
        <w:rPr>
          <w:rFonts w:ascii="Times New Roman" w:hAnsi="Times New Roman" w:cs="Times New Roman"/>
          <w:sz w:val="24"/>
          <w:szCs w:val="24"/>
        </w:rPr>
        <w:t>ед. ежегодно.</w:t>
      </w:r>
    </w:p>
    <w:p w:rsidR="00D516C6" w:rsidRPr="00C020B5" w:rsidRDefault="00D516C6" w:rsidP="00D516C6">
      <w:pPr>
        <w:widowControl w:val="0"/>
        <w:numPr>
          <w:ilvl w:val="0"/>
          <w:numId w:val="6"/>
        </w:numPr>
        <w:tabs>
          <w:tab w:val="left" w:pos="1063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Показатели бюджетной эффективности: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обеспечение налоговых поступлений в бюджеты всех уровней от субъектов малого и среднего предпринимательства и средних предприятий, находящихся на специальных налоговых режимах, не менее чем на 5 % ежегодно (при условии сохранения нормативов отчислений в бюджет района и круга налогоплательщиков).</w:t>
      </w:r>
    </w:p>
    <w:p w:rsidR="00455AAD" w:rsidRPr="00C020B5" w:rsidRDefault="00455AAD" w:rsidP="00455AAD">
      <w:pPr>
        <w:pStyle w:val="30"/>
        <w:shd w:val="clear" w:color="auto" w:fill="auto"/>
        <w:tabs>
          <w:tab w:val="left" w:pos="2770"/>
        </w:tabs>
        <w:spacing w:after="0" w:line="240" w:lineRule="exact"/>
        <w:ind w:firstLine="0"/>
        <w:rPr>
          <w:sz w:val="24"/>
          <w:szCs w:val="24"/>
        </w:rPr>
      </w:pPr>
    </w:p>
    <w:p w:rsidR="00455AAD" w:rsidRPr="00C020B5" w:rsidRDefault="00455AAD" w:rsidP="00455AAD">
      <w:pPr>
        <w:pStyle w:val="30"/>
        <w:shd w:val="clear" w:color="auto" w:fill="auto"/>
        <w:tabs>
          <w:tab w:val="left" w:pos="2770"/>
        </w:tabs>
        <w:spacing w:after="0" w:line="240" w:lineRule="exact"/>
        <w:ind w:firstLine="0"/>
        <w:jc w:val="center"/>
        <w:rPr>
          <w:sz w:val="24"/>
          <w:szCs w:val="24"/>
        </w:rPr>
      </w:pPr>
    </w:p>
    <w:p w:rsidR="00D516C6" w:rsidRPr="00C020B5" w:rsidRDefault="00455AAD" w:rsidP="00455AAD">
      <w:pPr>
        <w:pStyle w:val="30"/>
        <w:shd w:val="clear" w:color="auto" w:fill="auto"/>
        <w:tabs>
          <w:tab w:val="left" w:pos="2770"/>
        </w:tabs>
        <w:spacing w:after="0" w:line="240" w:lineRule="exact"/>
        <w:ind w:firstLine="0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t xml:space="preserve">4.  </w:t>
      </w:r>
      <w:r w:rsidR="00D516C6" w:rsidRPr="00C020B5">
        <w:rPr>
          <w:sz w:val="24"/>
          <w:szCs w:val="24"/>
        </w:rPr>
        <w:t>Перечень и описание программных мероприятий</w:t>
      </w:r>
    </w:p>
    <w:p w:rsidR="00455AAD" w:rsidRPr="00C020B5" w:rsidRDefault="00455AAD" w:rsidP="00455AAD">
      <w:pPr>
        <w:pStyle w:val="30"/>
        <w:shd w:val="clear" w:color="auto" w:fill="auto"/>
        <w:tabs>
          <w:tab w:val="left" w:pos="2770"/>
        </w:tabs>
        <w:spacing w:after="0" w:line="240" w:lineRule="exact"/>
        <w:ind w:firstLine="0"/>
        <w:jc w:val="center"/>
        <w:rPr>
          <w:sz w:val="24"/>
          <w:szCs w:val="24"/>
        </w:rPr>
      </w:pPr>
    </w:p>
    <w:p w:rsidR="00455AAD" w:rsidRPr="00C020B5" w:rsidRDefault="00455AAD" w:rsidP="00455AAD">
      <w:pPr>
        <w:pStyle w:val="30"/>
        <w:shd w:val="clear" w:color="auto" w:fill="auto"/>
        <w:tabs>
          <w:tab w:val="left" w:pos="2770"/>
        </w:tabs>
        <w:spacing w:after="0" w:line="240" w:lineRule="exact"/>
        <w:ind w:firstLine="0"/>
        <w:jc w:val="center"/>
        <w:rPr>
          <w:sz w:val="24"/>
          <w:szCs w:val="24"/>
        </w:rPr>
      </w:pPr>
    </w:p>
    <w:p w:rsidR="00D516C6" w:rsidRPr="00C020B5" w:rsidRDefault="00D516C6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Структура основных программных мероприятий (приложение к программе) представлена четырьмя направлениями (разделами):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«Формирование муниципальной политики развития малого и среднего предпринимательства»;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«Расширение доступа субъектов малого и среднего предпринимательства к финансовым и материальным ресурсам»;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предпринимательства»;</w:t>
      </w:r>
    </w:p>
    <w:p w:rsidR="00D516C6" w:rsidRPr="00C020B5" w:rsidRDefault="00D516C6" w:rsidP="00D516C6">
      <w:pPr>
        <w:spacing w:after="0" w:line="274" w:lineRule="exac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предпринимательства».</w:t>
      </w:r>
    </w:p>
    <w:p w:rsidR="00D516C6" w:rsidRPr="00C020B5" w:rsidRDefault="00D516C6" w:rsidP="000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Style w:val="23"/>
          <w:rFonts w:eastAsiaTheme="minorHAnsi"/>
        </w:rPr>
        <w:t xml:space="preserve">Раздел 1 </w:t>
      </w:r>
      <w:r w:rsidRPr="00C020B5">
        <w:rPr>
          <w:rFonts w:ascii="Times New Roman" w:hAnsi="Times New Roman" w:cs="Times New Roman"/>
          <w:sz w:val="24"/>
          <w:szCs w:val="24"/>
        </w:rPr>
        <w:t>«Формирование муниципальной политики развития малого и среднего предпринимательства» включает в себя: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разработку предложений по формированию муниципальной политики в сфере развития малого и среднего предпринимательства;</w:t>
      </w:r>
    </w:p>
    <w:p w:rsidR="00D516C6" w:rsidRPr="00C020B5" w:rsidRDefault="006B6A4D" w:rsidP="006B6A4D">
      <w:pPr>
        <w:widowControl w:val="0"/>
        <w:tabs>
          <w:tab w:val="left" w:pos="351"/>
          <w:tab w:val="left" w:pos="95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16C6" w:rsidRPr="00C020B5">
        <w:rPr>
          <w:rFonts w:ascii="Times New Roman" w:hAnsi="Times New Roman" w:cs="Times New Roman"/>
          <w:sz w:val="24"/>
          <w:szCs w:val="24"/>
        </w:rPr>
        <w:t>мониторинг затруднений, возникающих у субъектов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C6" w:rsidRPr="00C020B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C6" w:rsidRPr="00C020B5">
        <w:rPr>
          <w:rFonts w:ascii="Times New Roman" w:hAnsi="Times New Roman" w:cs="Times New Roman"/>
          <w:sz w:val="24"/>
          <w:szCs w:val="24"/>
        </w:rPr>
        <w:t>осуществлении предпринимательской деятельности, административных барьеров, разработка предложений по разрешению данных проблем;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мониторинг проблем и преп</w:t>
      </w:r>
      <w:r w:rsidR="006B6A4D">
        <w:rPr>
          <w:rFonts w:ascii="Times New Roman" w:hAnsi="Times New Roman" w:cs="Times New Roman"/>
          <w:sz w:val="24"/>
          <w:szCs w:val="24"/>
        </w:rPr>
        <w:t xml:space="preserve">ятствий, сдерживающих развитие </w:t>
      </w:r>
      <w:r w:rsidRPr="00C020B5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проведение опросов и исследований;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анализ и прогнозирование социально-экономического развития сектора малого и </w:t>
      </w:r>
      <w:r w:rsidRPr="00C020B5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мониторинг нормативной правовой базы поддержки малого и среднего предпринимательства;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содействие деятельности совета по малому и среднему предпринимательству при главе района;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содействие в работе комиссии по устранению административных барьеров, препятствующих развитию предпринимательства в районе;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участие предпринимателей района в конкурсе «Лучший предприниматель Брянской области».</w:t>
      </w:r>
    </w:p>
    <w:p w:rsidR="00D516C6" w:rsidRPr="00C020B5" w:rsidRDefault="00D516C6" w:rsidP="000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Style w:val="23"/>
          <w:rFonts w:eastAsiaTheme="minorHAnsi"/>
        </w:rPr>
        <w:t xml:space="preserve">Раздел 2 </w:t>
      </w:r>
      <w:r w:rsidRPr="00C020B5">
        <w:rPr>
          <w:rFonts w:ascii="Times New Roman" w:hAnsi="Times New Roman" w:cs="Times New Roman"/>
          <w:sz w:val="24"/>
          <w:szCs w:val="24"/>
        </w:rPr>
        <w:t>«Расширение доступа субъектов малого и среднего предпринимательства к финансовым и материальным ресурсам» включает в себя: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предоставление на конкурсной основе начинающим субъектам малого и среднего предпринимательства грантовой поддержки. Порядок и условия предоставления грантовой поддержки субъектам малого и среднего предпринимательства утверждаются постановлением администрации Брянской области;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предоставление безработному гражданину безвозмездной субсидии для организации собственного дела;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предоставление из местного бюджета субсидий субъектам малого и среднего предпринимательства агропромышленного комплекса района на возмещение затрат по финансированию мероприятий по улучшению землеустройства и землепользования;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формирование перечня муниципального имущества для предоставления в аренду субъектам предпринимательства.</w:t>
      </w:r>
    </w:p>
    <w:p w:rsidR="00D516C6" w:rsidRPr="00C020B5" w:rsidRDefault="00D516C6" w:rsidP="00D516C6">
      <w:pPr>
        <w:spacing w:after="0" w:line="27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Style w:val="23"/>
          <w:rFonts w:eastAsiaTheme="minorHAnsi"/>
        </w:rPr>
        <w:t xml:space="preserve">Раздел 3 </w:t>
      </w:r>
      <w:r w:rsidRPr="00C020B5">
        <w:rPr>
          <w:rFonts w:ascii="Times New Roman" w:hAnsi="Times New Roman" w:cs="Times New Roman"/>
          <w:sz w:val="24"/>
          <w:szCs w:val="24"/>
        </w:rPr>
        <w:t>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 включает в себя: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мониторинг деятельности организаций муниципальной инфраструктуры поддержки малого и среднего предпринимательства;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проведение информационных семинаров, круглых столов по актуальным вопросам поддержки и развития предпринимательства;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организация и проведение обучения специалистов организаций инфраструктуры поддержки малого и среднего предпринимательства;</w:t>
      </w:r>
    </w:p>
    <w:p w:rsidR="00D516C6" w:rsidRPr="00C020B5" w:rsidRDefault="00D516C6" w:rsidP="00082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     «издание информационно-справочных, методических и презентационных материалов, посвященных вопросам развития малого и среднего предпринимательства, информационное обеспечение на официальном сайте Гордеевского района.</w:t>
      </w:r>
    </w:p>
    <w:p w:rsidR="00D516C6" w:rsidRPr="00C020B5" w:rsidRDefault="00D516C6" w:rsidP="00D516C6">
      <w:pPr>
        <w:spacing w:after="0" w:line="27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Style w:val="23"/>
          <w:rFonts w:eastAsiaTheme="minorHAnsi"/>
        </w:rPr>
        <w:t xml:space="preserve">Раздел 4 </w:t>
      </w:r>
      <w:r w:rsidRPr="00C020B5">
        <w:rPr>
          <w:rFonts w:ascii="Times New Roman" w:hAnsi="Times New Roman" w:cs="Times New Roman"/>
          <w:sz w:val="24"/>
          <w:szCs w:val="24"/>
        </w:rPr>
        <w:t>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 включает в себя: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организацию и проведение информационно-консультационных мероприятий для субъектов малого и среднего предпринимательства;</w:t>
      </w:r>
    </w:p>
    <w:p w:rsidR="00D516C6" w:rsidRPr="00C020B5" w:rsidRDefault="00D516C6" w:rsidP="00082313">
      <w:pPr>
        <w:widowControl w:val="0"/>
        <w:numPr>
          <w:ilvl w:val="0"/>
          <w:numId w:val="3"/>
        </w:numPr>
        <w:tabs>
          <w:tab w:val="left" w:pos="3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организацию и проведение встреч и иных мероприятий, способствующих развитию инвестиционной активности субъектов малого и среднего предпринимательства.</w:t>
      </w:r>
    </w:p>
    <w:p w:rsidR="00D516C6" w:rsidRPr="00C020B5" w:rsidRDefault="00D516C6" w:rsidP="00D516C6">
      <w:pPr>
        <w:widowControl w:val="0"/>
        <w:tabs>
          <w:tab w:val="left" w:pos="3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widowControl w:val="0"/>
        <w:tabs>
          <w:tab w:val="left" w:pos="3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widowControl w:val="0"/>
        <w:tabs>
          <w:tab w:val="left" w:pos="351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455AAD" w:rsidP="00455AAD">
      <w:pPr>
        <w:pStyle w:val="30"/>
        <w:shd w:val="clear" w:color="auto" w:fill="auto"/>
        <w:tabs>
          <w:tab w:val="left" w:pos="3514"/>
        </w:tabs>
        <w:spacing w:after="0" w:line="240" w:lineRule="exact"/>
        <w:ind w:firstLine="0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t xml:space="preserve">5. </w:t>
      </w:r>
      <w:r w:rsidR="00D516C6" w:rsidRPr="00C020B5">
        <w:rPr>
          <w:sz w:val="24"/>
          <w:szCs w:val="24"/>
        </w:rPr>
        <w:t>Сроки реализации программы</w:t>
      </w:r>
    </w:p>
    <w:p w:rsidR="00455AAD" w:rsidRPr="00C020B5" w:rsidRDefault="00455AAD" w:rsidP="00455AAD">
      <w:pPr>
        <w:pStyle w:val="30"/>
        <w:shd w:val="clear" w:color="auto" w:fill="auto"/>
        <w:tabs>
          <w:tab w:val="left" w:pos="3514"/>
        </w:tabs>
        <w:spacing w:after="0" w:line="240" w:lineRule="exact"/>
        <w:ind w:firstLine="0"/>
        <w:jc w:val="center"/>
        <w:rPr>
          <w:sz w:val="24"/>
          <w:szCs w:val="24"/>
        </w:rPr>
      </w:pPr>
    </w:p>
    <w:p w:rsidR="00D516C6" w:rsidRPr="00C020B5" w:rsidRDefault="00D516C6" w:rsidP="00D516C6">
      <w:pPr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C020B5">
        <w:rPr>
          <w:rFonts w:ascii="Times New Roman" w:hAnsi="Times New Roman" w:cs="Times New Roman"/>
          <w:sz w:val="24"/>
          <w:szCs w:val="24"/>
        </w:rPr>
        <w:t>21</w:t>
      </w:r>
      <w:r w:rsidRPr="00C020B5">
        <w:rPr>
          <w:rFonts w:ascii="Times New Roman" w:hAnsi="Times New Roman" w:cs="Times New Roman"/>
          <w:sz w:val="24"/>
          <w:szCs w:val="24"/>
        </w:rPr>
        <w:t xml:space="preserve"> - 202</w:t>
      </w:r>
      <w:r w:rsidR="00C020B5">
        <w:rPr>
          <w:rFonts w:ascii="Times New Roman" w:hAnsi="Times New Roman" w:cs="Times New Roman"/>
          <w:sz w:val="24"/>
          <w:szCs w:val="24"/>
        </w:rPr>
        <w:t>3</w:t>
      </w:r>
      <w:r w:rsidRPr="00C020B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516C6" w:rsidRPr="00C020B5" w:rsidRDefault="00D516C6" w:rsidP="00D516C6">
      <w:pPr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spacing w:after="0" w:line="24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B6A4D" w:rsidRDefault="006B6A4D" w:rsidP="00451093">
      <w:pPr>
        <w:pStyle w:val="30"/>
        <w:shd w:val="clear" w:color="auto" w:fill="auto"/>
        <w:tabs>
          <w:tab w:val="left" w:pos="3138"/>
        </w:tabs>
        <w:spacing w:after="0" w:line="274" w:lineRule="exact"/>
        <w:ind w:right="2240" w:firstLine="0"/>
        <w:jc w:val="center"/>
        <w:rPr>
          <w:sz w:val="24"/>
          <w:szCs w:val="24"/>
        </w:rPr>
      </w:pPr>
    </w:p>
    <w:p w:rsidR="006B6A4D" w:rsidRDefault="006B6A4D" w:rsidP="00451093">
      <w:pPr>
        <w:pStyle w:val="30"/>
        <w:shd w:val="clear" w:color="auto" w:fill="auto"/>
        <w:tabs>
          <w:tab w:val="left" w:pos="3138"/>
        </w:tabs>
        <w:spacing w:after="0" w:line="274" w:lineRule="exact"/>
        <w:ind w:right="2240" w:firstLine="0"/>
        <w:jc w:val="center"/>
        <w:rPr>
          <w:sz w:val="24"/>
          <w:szCs w:val="24"/>
        </w:rPr>
      </w:pPr>
    </w:p>
    <w:p w:rsidR="00D516C6" w:rsidRPr="00C020B5" w:rsidRDefault="00455AAD" w:rsidP="00451093">
      <w:pPr>
        <w:pStyle w:val="30"/>
        <w:shd w:val="clear" w:color="auto" w:fill="auto"/>
        <w:tabs>
          <w:tab w:val="left" w:pos="3138"/>
        </w:tabs>
        <w:spacing w:after="0" w:line="274" w:lineRule="exact"/>
        <w:ind w:right="2240" w:firstLine="0"/>
        <w:jc w:val="center"/>
        <w:rPr>
          <w:sz w:val="24"/>
          <w:szCs w:val="24"/>
        </w:rPr>
      </w:pPr>
      <w:r w:rsidRPr="00C020B5">
        <w:rPr>
          <w:sz w:val="24"/>
          <w:szCs w:val="24"/>
        </w:rPr>
        <w:lastRenderedPageBreak/>
        <w:t xml:space="preserve">6. </w:t>
      </w:r>
      <w:r w:rsidR="00D516C6" w:rsidRPr="00C020B5">
        <w:rPr>
          <w:sz w:val="24"/>
          <w:szCs w:val="24"/>
        </w:rPr>
        <w:t>Последствия реализации программы, оценка внешних</w:t>
      </w:r>
      <w:r w:rsidRPr="00C020B5">
        <w:rPr>
          <w:sz w:val="24"/>
          <w:szCs w:val="24"/>
        </w:rPr>
        <w:t xml:space="preserve"> условий и рисков ее реализации</w:t>
      </w:r>
    </w:p>
    <w:p w:rsidR="00C020B5" w:rsidRDefault="00C020B5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Малый и средний бизнес во всем цивилизованном мире является гарантией устойчивости социально-экономического развития территории. Уровень развития матово и среднего предпринимательства является индикатором благоприятного климата для развития бизнеса, привлечения инвестиций, расширения сфер деятельности.</w:t>
      </w:r>
    </w:p>
    <w:p w:rsidR="00D516C6" w:rsidRPr="00C020B5" w:rsidRDefault="00D516C6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20B5">
        <w:rPr>
          <w:rFonts w:ascii="Times New Roman" w:hAnsi="Times New Roman" w:cs="Times New Roman"/>
          <w:sz w:val="24"/>
          <w:szCs w:val="24"/>
        </w:rPr>
        <w:t>Реализация основных мероприятий программы обеспечивает создание благоприятных условий для развития малого и среднего предпринимательства на основе качественных и эффективных мер муниципальной и активное участие субъектов в получении государственной поддержки на всех уровнях.</w:t>
      </w:r>
    </w:p>
    <w:p w:rsidR="00087D57" w:rsidRPr="00C020B5" w:rsidRDefault="00087D57" w:rsidP="00D516C6">
      <w:pPr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D516C6" w:rsidRPr="00C020B5" w:rsidRDefault="00D516C6" w:rsidP="00D516C6">
      <w:pPr>
        <w:framePr w:w="9941" w:wrap="notBeside" w:vAnchor="text" w:hAnchor="text" w:xAlign="center" w:y="1"/>
        <w:tabs>
          <w:tab w:val="left" w:leader="underscore" w:pos="9566"/>
        </w:tabs>
        <w:spacing w:after="0"/>
        <w:jc w:val="both"/>
        <w:rPr>
          <w:rStyle w:val="a7"/>
          <w:rFonts w:eastAsiaTheme="minorHAnsi"/>
        </w:rPr>
      </w:pPr>
      <w:r w:rsidRPr="00C020B5">
        <w:rPr>
          <w:rFonts w:ascii="Times New Roman" w:hAnsi="Times New Roman" w:cs="Times New Roman"/>
          <w:sz w:val="24"/>
          <w:szCs w:val="24"/>
        </w:rPr>
        <w:t xml:space="preserve">Анализ рисков, причин их возникновения и мероприятий по их минимизации при </w:t>
      </w:r>
      <w:r w:rsidRPr="00C020B5">
        <w:rPr>
          <w:rStyle w:val="a7"/>
          <w:rFonts w:eastAsiaTheme="minorHAnsi"/>
        </w:rPr>
        <w:t>реализации муниципальной целевой программы приведен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3735"/>
        <w:gridCol w:w="3282"/>
      </w:tblGrid>
      <w:tr w:rsidR="00D516C6" w:rsidRPr="00C020B5" w:rsidTr="00B74C8C">
        <w:trPr>
          <w:trHeight w:hRule="exact" w:val="35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DF7F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рисков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455AAD" w:rsidP="00DF7F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причин </w:t>
            </w:r>
            <w:r w:rsidR="00D516C6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возникновения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DF7F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Механизмы минимизации</w:t>
            </w:r>
          </w:p>
        </w:tc>
      </w:tr>
      <w:tr w:rsidR="00D516C6" w:rsidRPr="00C020B5" w:rsidTr="00B74C8C">
        <w:trPr>
          <w:trHeight w:hRule="exact" w:val="217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Управленческие риски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Непрофессионализм и недостаточный опыт управленческого персонала, ошибки и низкий уровень менеджмента на всех стадиях проектной 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F7F47" w:rsidP="00DF7F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D516C6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мониторинга финансового состояния и правового положения, других аспектов деятельности участников программы. Наличие штрафных санкций за нарушение исполнителями мероприятий программы</w:t>
            </w:r>
          </w:p>
        </w:tc>
      </w:tr>
      <w:tr w:rsidR="00D516C6" w:rsidRPr="00C020B5" w:rsidTr="00B74C8C">
        <w:trPr>
          <w:trHeight w:hRule="exact" w:val="19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Административные риски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DF7F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с получением различных лицензий, разрешений и согласований от государственных и муниципальных надзорных ведомств; изменения в ходе реализации проекта надзорно - регулирующих норм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содействие в подготовке соответствующих согласований и исполнении надзорно - регулирующих норм</w:t>
            </w:r>
          </w:p>
        </w:tc>
      </w:tr>
      <w:tr w:rsidR="00D516C6" w:rsidRPr="00C020B5" w:rsidTr="00B74C8C">
        <w:trPr>
          <w:trHeight w:hRule="exact" w:val="199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Экономические и финансовые риски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DF7F47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Возникновению финансовых рисков способствуют:</w:t>
            </w:r>
          </w:p>
          <w:p w:rsidR="00D516C6" w:rsidRPr="00C020B5" w:rsidRDefault="00D4113E" w:rsidP="00DF7F47">
            <w:pPr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D516C6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экономическая нестабильность;</w:t>
            </w:r>
          </w:p>
          <w:p w:rsidR="00D516C6" w:rsidRPr="00C020B5" w:rsidRDefault="00D516C6" w:rsidP="00DF7F47">
            <w:pPr>
              <w:widowControl w:val="0"/>
              <w:numPr>
                <w:ilvl w:val="0"/>
                <w:numId w:val="7"/>
              </w:numPr>
              <w:tabs>
                <w:tab w:val="left" w:pos="355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инфляция;</w:t>
            </w:r>
          </w:p>
          <w:p w:rsidR="00D516C6" w:rsidRPr="00C020B5" w:rsidRDefault="00D4113E" w:rsidP="00DF7F47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дефицит </w:t>
            </w:r>
            <w:r w:rsidR="00D516C6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средств;</w:t>
            </w:r>
          </w:p>
          <w:p w:rsidR="00D516C6" w:rsidRPr="00C020B5" w:rsidRDefault="00D516C6" w:rsidP="00DF7F47">
            <w:pPr>
              <w:widowControl w:val="0"/>
              <w:numPr>
                <w:ilvl w:val="0"/>
                <w:numId w:val="7"/>
              </w:numPr>
              <w:tabs>
                <w:tab w:val="left" w:pos="346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 стоимости ресурсов на рынке и др.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бизнес - планов, проектов, подготовка соответствующих требованиям законодательства обоснований и заключений</w:t>
            </w:r>
          </w:p>
        </w:tc>
      </w:tr>
      <w:tr w:rsidR="00D516C6" w:rsidRPr="00C020B5" w:rsidTr="00B74C8C">
        <w:trPr>
          <w:trHeight w:hRule="exact" w:val="226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DF7F4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Риск изменения федерального</w:t>
            </w:r>
          </w:p>
          <w:p w:rsidR="00D516C6" w:rsidRPr="00C020B5" w:rsidRDefault="00D516C6" w:rsidP="00DF7F4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нормативного правового законодательства, регулирующего деятельность малого и среднего</w:t>
            </w:r>
          </w:p>
          <w:p w:rsidR="00D516C6" w:rsidRPr="00C020B5" w:rsidRDefault="00D516C6" w:rsidP="00DF7F4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предпринимательства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изменений в федеральные нормативные правовые акты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приведение законодательства в соответствие федеральному законодательству</w:t>
            </w: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516C6" w:rsidRPr="00C020B5" w:rsidRDefault="00D516C6" w:rsidP="00DF7F4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55AAD" w:rsidRPr="00C020B5" w:rsidRDefault="00455AAD" w:rsidP="00455AAD">
      <w:pPr>
        <w:widowControl w:val="0"/>
        <w:tabs>
          <w:tab w:val="left" w:pos="3435"/>
        </w:tabs>
        <w:spacing w:after="18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55AAD" w:rsidRPr="00C020B5" w:rsidRDefault="00455AAD" w:rsidP="00455AAD">
      <w:pPr>
        <w:widowControl w:val="0"/>
        <w:tabs>
          <w:tab w:val="left" w:pos="3435"/>
        </w:tabs>
        <w:spacing w:after="18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B6A4D" w:rsidRDefault="006B6A4D" w:rsidP="00455AAD">
      <w:pPr>
        <w:widowControl w:val="0"/>
        <w:tabs>
          <w:tab w:val="left" w:pos="3435"/>
        </w:tabs>
        <w:spacing w:after="18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B6A4D" w:rsidRDefault="006B6A4D" w:rsidP="00455AAD">
      <w:pPr>
        <w:widowControl w:val="0"/>
        <w:tabs>
          <w:tab w:val="left" w:pos="3435"/>
        </w:tabs>
        <w:spacing w:after="18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55AAD" w:rsidRPr="00C020B5" w:rsidRDefault="00455AAD" w:rsidP="00455AAD">
      <w:pPr>
        <w:widowControl w:val="0"/>
        <w:tabs>
          <w:tab w:val="left" w:pos="3435"/>
        </w:tabs>
        <w:spacing w:after="18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="00D516C6" w:rsidRPr="00C0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Ресурсное обеспечение программы</w:t>
      </w:r>
    </w:p>
    <w:p w:rsidR="00D516C6" w:rsidRPr="00C020B5" w:rsidRDefault="00D516C6" w:rsidP="00D516C6">
      <w:pPr>
        <w:widowControl w:val="0"/>
        <w:spacing w:after="0" w:line="278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реализацию основных мероприятий данной программы предусматриваются следующие финансовые ресурсы:</w:t>
      </w:r>
    </w:p>
    <w:p w:rsidR="00D516C6" w:rsidRPr="00C020B5" w:rsidRDefault="00D516C6" w:rsidP="00D516C6">
      <w:pPr>
        <w:widowControl w:val="0"/>
        <w:spacing w:after="0" w:line="278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1243"/>
        <w:gridCol w:w="1157"/>
        <w:gridCol w:w="1435"/>
        <w:gridCol w:w="1670"/>
      </w:tblGrid>
      <w:tr w:rsidR="00D516C6" w:rsidRPr="00C020B5" w:rsidTr="005D2C38">
        <w:trPr>
          <w:trHeight w:hRule="exact" w:val="293"/>
          <w:jc w:val="center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Сумма по годам, </w:t>
            </w:r>
            <w:r w:rsidR="00D4113E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тыс. рублей</w:t>
            </w:r>
          </w:p>
        </w:tc>
      </w:tr>
      <w:tr w:rsidR="00D516C6" w:rsidRPr="00C020B5" w:rsidTr="005D2C38">
        <w:trPr>
          <w:trHeight w:hRule="exact" w:val="288"/>
          <w:jc w:val="center"/>
        </w:trPr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годам:</w:t>
            </w:r>
          </w:p>
        </w:tc>
      </w:tr>
      <w:tr w:rsidR="00D516C6" w:rsidRPr="00C020B5" w:rsidTr="005D2C38">
        <w:trPr>
          <w:trHeight w:hRule="exact" w:val="278"/>
          <w:jc w:val="center"/>
        </w:trPr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B74C8C">
            <w:pPr>
              <w:framePr w:w="10238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B7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B74C8C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B7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B74C8C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B7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</w:tr>
      <w:tr w:rsidR="00D516C6" w:rsidRPr="00C020B5" w:rsidTr="005D2C38">
        <w:trPr>
          <w:trHeight w:hRule="exact" w:val="288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районного бюджета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D516C6" w:rsidRPr="00C020B5" w:rsidTr="005D2C38">
        <w:trPr>
          <w:trHeight w:hRule="exact" w:val="293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D516C6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по программе: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C6" w:rsidRPr="00C020B5" w:rsidRDefault="003F0108" w:rsidP="005D2C38">
            <w:pPr>
              <w:framePr w:w="1023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455AAD" w:rsidRPr="00C02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</w:tbl>
    <w:p w:rsidR="00D516C6" w:rsidRPr="00C020B5" w:rsidRDefault="00D516C6" w:rsidP="00D516C6">
      <w:pPr>
        <w:framePr w:w="102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55AAD" w:rsidRPr="00C020B5" w:rsidRDefault="00455AAD" w:rsidP="00455AAD">
      <w:pPr>
        <w:widowControl w:val="0"/>
        <w:tabs>
          <w:tab w:val="left" w:pos="3055"/>
        </w:tabs>
        <w:spacing w:before="511" w:after="19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8. </w:t>
      </w:r>
      <w:r w:rsidR="00D516C6" w:rsidRPr="00C0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Система управления реализацией программы</w:t>
      </w:r>
    </w:p>
    <w:p w:rsidR="006B6A4D" w:rsidRDefault="006B6A4D" w:rsidP="00D516C6">
      <w:pPr>
        <w:widowControl w:val="0"/>
        <w:spacing w:after="0" w:line="274" w:lineRule="exact"/>
        <w:ind w:left="180" w:right="18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516C6" w:rsidRPr="00C020B5" w:rsidRDefault="00D516C6" w:rsidP="00D516C6">
      <w:pPr>
        <w:widowControl w:val="0"/>
        <w:spacing w:after="0" w:line="274" w:lineRule="exact"/>
        <w:ind w:left="180" w:right="18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Текущее управление программой и контроль за ее исполнением осуществляется заказчиком программы - администрацией Гордеевского района, которая несет ответственность за организацию своевременного выполнения мероприятий намеченных программой.</w:t>
      </w:r>
    </w:p>
    <w:p w:rsidR="00D516C6" w:rsidRPr="00C020B5" w:rsidRDefault="00D516C6" w:rsidP="00D516C6">
      <w:pPr>
        <w:widowControl w:val="0"/>
        <w:spacing w:after="0" w:line="274" w:lineRule="exact"/>
        <w:ind w:left="180" w:right="18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Руководство программой позволит своевременно представлять обоснованные рекомендации по организационному и правовому механизму исполнения программы.</w:t>
      </w:r>
    </w:p>
    <w:p w:rsidR="00D516C6" w:rsidRPr="00C020B5" w:rsidRDefault="00D516C6" w:rsidP="00D516C6">
      <w:pPr>
        <w:widowControl w:val="0"/>
        <w:spacing w:after="0" w:line="274" w:lineRule="exact"/>
        <w:ind w:left="180" w:right="18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программы определяет наиболее эффективные формы организации работ по реализации программы. В ходе ее выполнения координирует работу исполнителей программных мероприятий в рамках отдельных разделов программы.</w:t>
      </w:r>
    </w:p>
    <w:p w:rsidR="00D516C6" w:rsidRPr="00C020B5" w:rsidRDefault="00D516C6" w:rsidP="00D516C6">
      <w:pPr>
        <w:widowControl w:val="0"/>
        <w:spacing w:after="0" w:line="274" w:lineRule="exact"/>
        <w:ind w:left="180" w:right="18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и координирующая функция по реализации программы возлагается на отдел по экономической политике администрации Гордеевского района.</w:t>
      </w:r>
    </w:p>
    <w:p w:rsidR="00D516C6" w:rsidRPr="00C020B5" w:rsidRDefault="00D516C6" w:rsidP="00D516C6">
      <w:pPr>
        <w:widowControl w:val="0"/>
        <w:spacing w:after="0" w:line="274" w:lineRule="exact"/>
        <w:ind w:left="18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D516C6" w:rsidRPr="00C020B5">
          <w:footerReference w:type="default" r:id="rId8"/>
          <w:pgSz w:w="11900" w:h="16840"/>
          <w:pgMar w:top="977" w:right="352" w:bottom="1406" w:left="1309" w:header="0" w:footer="3" w:gutter="0"/>
          <w:cols w:space="720"/>
          <w:noEndnote/>
          <w:docGrid w:linePitch="360"/>
        </w:sectPr>
      </w:pPr>
      <w:r w:rsidRPr="00C0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района совместно с исполнителями мероприятий ежегодно уточняет затраты по программным мероприятиям, механизм реализации программы.</w:t>
      </w:r>
    </w:p>
    <w:p w:rsidR="00D4113E" w:rsidRPr="00D4113E" w:rsidRDefault="00D4113E" w:rsidP="00D4113E">
      <w:pPr>
        <w:widowControl w:val="0"/>
        <w:tabs>
          <w:tab w:val="left" w:pos="6065"/>
        </w:tabs>
        <w:spacing w:after="0" w:line="71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4113E" w:rsidRPr="00D4113E">
          <w:headerReference w:type="even" r:id="rId9"/>
          <w:headerReference w:type="default" r:id="rId10"/>
          <w:pgSz w:w="16838" w:h="12881" w:orient="landscape"/>
          <w:pgMar w:top="806" w:right="375" w:bottom="821" w:left="562" w:header="0" w:footer="3" w:gutter="0"/>
          <w:pgNumType w:start="10"/>
          <w:cols w:space="720"/>
          <w:noEndnote/>
          <w:docGrid w:linePitch="360"/>
        </w:sectPr>
      </w:pPr>
    </w:p>
    <w:p w:rsidR="00D4113E" w:rsidRPr="00D4113E" w:rsidRDefault="00D4113E" w:rsidP="00D4113E">
      <w:pPr>
        <w:widowControl w:val="0"/>
        <w:spacing w:after="0" w:line="151" w:lineRule="exact"/>
        <w:rPr>
          <w:rFonts w:ascii="Arial Unicode MS" w:eastAsia="Arial Unicode MS" w:hAnsi="Arial Unicode MS" w:cs="Arial Unicode MS"/>
          <w:color w:val="000000"/>
          <w:sz w:val="12"/>
          <w:szCs w:val="12"/>
          <w:lang w:eastAsia="ru-RU" w:bidi="ru-RU"/>
        </w:rPr>
      </w:pPr>
    </w:p>
    <w:p w:rsidR="00D4113E" w:rsidRPr="00D4113E" w:rsidRDefault="00D4113E" w:rsidP="00D4113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4113E" w:rsidRPr="00D4113E">
          <w:type w:val="continuous"/>
          <w:pgSz w:w="16838" w:h="12881" w:orient="landscape"/>
          <w:pgMar w:top="1429" w:right="0" w:bottom="109" w:left="0" w:header="0" w:footer="3" w:gutter="0"/>
          <w:cols w:space="720"/>
          <w:noEndnote/>
          <w:docGrid w:linePitch="360"/>
        </w:sectPr>
      </w:pPr>
    </w:p>
    <w:p w:rsidR="00D4113E" w:rsidRPr="00D4113E" w:rsidRDefault="00825347" w:rsidP="00D4113E">
      <w:pPr>
        <w:widowControl w:val="0"/>
        <w:spacing w:after="0" w:line="274" w:lineRule="exact"/>
        <w:ind w:left="12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</w:t>
      </w:r>
      <w:r w:rsidR="00D4113E"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D4113E" w:rsidRPr="00D4113E" w:rsidRDefault="00D4113E" w:rsidP="00D4113E">
      <w:pPr>
        <w:widowControl w:val="0"/>
        <w:spacing w:after="240" w:line="274" w:lineRule="exact"/>
        <w:ind w:left="10540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муниципальной целевой программе «Поддержка малого и среднего предпринимательства в Гордеевском районе на 20</w:t>
      </w:r>
      <w:r w:rsidR="00D5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- 202</w:t>
      </w:r>
      <w:r w:rsidR="00D5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годы»</w:t>
      </w:r>
    </w:p>
    <w:p w:rsidR="00D4113E" w:rsidRDefault="00D4113E" w:rsidP="00D4113E">
      <w:pPr>
        <w:widowControl w:val="0"/>
        <w:spacing w:after="0" w:line="274" w:lineRule="exact"/>
        <w:ind w:righ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основных мероприятий по реализации муниципальной целевой программы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«Поддержка малого и среднего предпринимательства в Гордеевском</w:t>
      </w:r>
      <w:r w:rsidR="0082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муниципальном 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районе на 20</w:t>
      </w:r>
      <w:r w:rsidR="00D5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-202</w:t>
      </w:r>
      <w:r w:rsidR="00D5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4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годы»</w:t>
      </w:r>
    </w:p>
    <w:p w:rsidR="00D504BD" w:rsidRPr="00D4113E" w:rsidRDefault="00D504BD" w:rsidP="00D4113E">
      <w:pPr>
        <w:widowControl w:val="0"/>
        <w:spacing w:after="0" w:line="274" w:lineRule="exact"/>
        <w:ind w:right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584"/>
        <w:gridCol w:w="1608"/>
        <w:gridCol w:w="1258"/>
        <w:gridCol w:w="1075"/>
        <w:gridCol w:w="1080"/>
        <w:gridCol w:w="1070"/>
        <w:gridCol w:w="1795"/>
        <w:gridCol w:w="2693"/>
      </w:tblGrid>
      <w:tr w:rsidR="00D4113E" w:rsidRPr="00D4113E" w:rsidTr="005D2C38">
        <w:trPr>
          <w:trHeight w:hRule="exact" w:val="32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программы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финансирования, тыс.рублей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ru-RU" w:bidi="ru-RU"/>
              </w:rPr>
              <w:t>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D4113E" w:rsidRPr="00D4113E" w:rsidTr="005D2C38">
        <w:trPr>
          <w:trHeight w:hRule="exact" w:val="283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5D2C38">
        <w:trPr>
          <w:trHeight w:hRule="exact" w:val="379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504BD">
            <w:pPr>
              <w:framePr w:w="15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D5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504BD">
            <w:pPr>
              <w:framePr w:w="15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D5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504BD">
            <w:pPr>
              <w:framePr w:w="159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D5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5D2C38">
        <w:trPr>
          <w:trHeight w:hRule="exact" w:val="350"/>
          <w:jc w:val="center"/>
        </w:trPr>
        <w:tc>
          <w:tcPr>
            <w:tcW w:w="159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2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Формирование муниципальной политики развития малого и среднего предпринимательства</w:t>
            </w:r>
          </w:p>
        </w:tc>
      </w:tr>
      <w:tr w:rsidR="00D4113E" w:rsidRPr="00D4113E" w:rsidTr="00825347">
        <w:trPr>
          <w:trHeight w:hRule="exact" w:val="121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предложений по формированию муниципальной политики в сфере развития малого и среднего предпринимательства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504BD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D5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 w:rsidR="00D5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ru-RU" w:bidi="ru-RU"/>
              </w:rPr>
              <w:t>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ru-RU" w:bidi="ru-RU"/>
              </w:rPr>
              <w:t>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Franklin Gothic Heavy" w:eastAsia="Franklin Gothic Heavy" w:hAnsi="Franklin Gothic Heavy" w:cs="Franklin Gothic Heavy"/>
                <w:color w:val="000000"/>
                <w:sz w:val="8"/>
                <w:szCs w:val="8"/>
                <w:lang w:eastAsia="ru-RU" w:bidi="ru-RU"/>
              </w:rPr>
              <w:t>'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района, Совет по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предпринимательству</w:t>
            </w:r>
          </w:p>
        </w:tc>
      </w:tr>
      <w:tr w:rsidR="00D4113E" w:rsidRPr="00D4113E" w:rsidTr="00082313">
        <w:trPr>
          <w:trHeight w:hRule="exact" w:val="19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затруднений, возникающих у субъектов малого и среднего бизнеса при осуществлении предпринимательской деятельности, административных барьеров, разработка предложений по разрешению данных проблем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района, Совет по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предпринимательству, комиссия по устранению административных барьеров</w:t>
            </w:r>
          </w:p>
        </w:tc>
      </w:tr>
      <w:tr w:rsidR="00D4113E" w:rsidRPr="00D4113E" w:rsidTr="00082313">
        <w:trPr>
          <w:trHeight w:hRule="exact" w:val="1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проблем и препятствий, сдерживающих развитие малого и среднего предпринимательства. Проведение опросов и исследований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framePr w:w="15902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района, комиссия по устранению административных барьеров</w:t>
            </w:r>
          </w:p>
        </w:tc>
      </w:tr>
      <w:tr w:rsidR="00D4113E" w:rsidRPr="00D4113E" w:rsidTr="005D2C38">
        <w:trPr>
          <w:trHeight w:hRule="exact" w:val="11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и прогнозирование социально- экономического развития сектора малого и среднего предпринимательства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экономическо</w:t>
            </w:r>
            <w:r w:rsidR="005D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</w:p>
          <w:p w:rsidR="00D4113E" w:rsidRPr="00D4113E" w:rsidRDefault="005D2C38" w:rsidP="00D4113E">
            <w:pPr>
              <w:framePr w:w="1590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</w:t>
            </w:r>
          </w:p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района</w:t>
            </w:r>
          </w:p>
        </w:tc>
      </w:tr>
      <w:tr w:rsidR="00D4113E" w:rsidRPr="00D4113E" w:rsidTr="005D2C38"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нормативной правовой базы поддержки малого и среднего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504BD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framePr w:w="159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ордеевского района,</w:t>
            </w:r>
          </w:p>
        </w:tc>
      </w:tr>
    </w:tbl>
    <w:p w:rsidR="00D4113E" w:rsidRPr="00D4113E" w:rsidRDefault="00D4113E" w:rsidP="00D4113E">
      <w:pPr>
        <w:framePr w:w="15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4113E" w:rsidRPr="00D4113E" w:rsidRDefault="00D4113E" w:rsidP="00D4113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4113E" w:rsidRPr="00D4113E">
          <w:type w:val="continuous"/>
          <w:pgSz w:w="16838" w:h="12881" w:orient="landscape"/>
          <w:pgMar w:top="1429" w:right="96" w:bottom="109" w:left="47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254"/>
        <w:tblOverlap w:val="never"/>
        <w:tblW w:w="15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584"/>
        <w:gridCol w:w="1618"/>
        <w:gridCol w:w="1258"/>
        <w:gridCol w:w="1075"/>
        <w:gridCol w:w="1061"/>
        <w:gridCol w:w="1085"/>
        <w:gridCol w:w="1795"/>
        <w:gridCol w:w="2693"/>
      </w:tblGrid>
      <w:tr w:rsidR="00D4113E" w:rsidRPr="00D4113E" w:rsidTr="00D4113E">
        <w:trPr>
          <w:trHeight w:hRule="exact" w:val="32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6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№</w:t>
            </w:r>
          </w:p>
          <w:p w:rsidR="00D4113E" w:rsidRPr="00D4113E" w:rsidRDefault="00D4113E" w:rsidP="00D4113E">
            <w:pPr>
              <w:widowControl w:val="0"/>
              <w:spacing w:before="60"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программы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D4113E" w:rsidRPr="00D4113E" w:rsidRDefault="00D4113E" w:rsidP="00D4113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финансирования, тыс.</w:t>
            </w:r>
            <w:r w:rsidR="0082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</w:t>
            </w:r>
          </w:p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D4113E" w:rsidRPr="00D4113E" w:rsidRDefault="00D4113E" w:rsidP="00D4113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D4113E" w:rsidRPr="00D4113E" w:rsidTr="00D4113E">
        <w:trPr>
          <w:trHeight w:hRule="exact" w:val="283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D4113E">
        <w:trPr>
          <w:trHeight w:hRule="exact" w:val="384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5D2C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5D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5D2C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5D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5D2C38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37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D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082313">
        <w:trPr>
          <w:trHeight w:hRule="exact" w:val="11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предпринимательства Российской Федерации, Брянской области и Г ордеевского района, регулирующей сферу малого и среднего предпринимательства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по предпринимательству</w:t>
            </w:r>
          </w:p>
        </w:tc>
      </w:tr>
      <w:tr w:rsidR="00D4113E" w:rsidRPr="00D4113E" w:rsidTr="00D4113E">
        <w:trPr>
          <w:trHeight w:hRule="exact" w:val="8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1.6.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совета по предпринимательству при главе администрации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</w:t>
            </w:r>
          </w:p>
        </w:tc>
      </w:tr>
      <w:tr w:rsidR="00D4113E" w:rsidRPr="00D4113E" w:rsidTr="00082313">
        <w:trPr>
          <w:trHeight w:hRule="exact" w:val="8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1.7.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комиссии по устранению административных барьеров при развитии предпринимательства в районе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0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ордеевского района</w:t>
            </w:r>
          </w:p>
        </w:tc>
      </w:tr>
      <w:tr w:rsidR="00D4113E" w:rsidRPr="00D4113E" w:rsidTr="00D4113E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1.8.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предпринимателей в конкурсе «Лучший предприниматель Брянской области»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ордеевского района</w:t>
            </w:r>
          </w:p>
        </w:tc>
      </w:tr>
      <w:tr w:rsidR="00D4113E" w:rsidRPr="00D4113E" w:rsidTr="00D4113E">
        <w:trPr>
          <w:trHeight w:hRule="exact" w:val="331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 по разделу 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 w:bidi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2313" w:rsidRPr="00D4113E" w:rsidTr="005D2C38">
        <w:trPr>
          <w:trHeight w:hRule="exact" w:val="326"/>
        </w:trPr>
        <w:tc>
          <w:tcPr>
            <w:tcW w:w="159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313" w:rsidRPr="00082313" w:rsidRDefault="00082313" w:rsidP="0008231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II. Расширение доступа субъектов малого и среднего предпринимательства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финансовым и материальным ресурсам</w:t>
            </w:r>
          </w:p>
          <w:p w:rsidR="00082313" w:rsidRPr="00D4113E" w:rsidRDefault="00082313" w:rsidP="00D4113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жнансовым и материальным ресурсам</w:t>
            </w:r>
          </w:p>
        </w:tc>
      </w:tr>
      <w:tr w:rsidR="00D4113E" w:rsidRPr="00D4113E" w:rsidTr="00082313">
        <w:trPr>
          <w:trHeight w:hRule="exact" w:val="11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перечня муниципального имущества для предоставления в аренду субъектам предпринимательства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Комитет по управлению муниципальным имуществом администрации района</w:t>
            </w:r>
          </w:p>
        </w:tc>
      </w:tr>
      <w:tr w:rsidR="00D4113E" w:rsidRPr="00D4113E" w:rsidTr="00D4113E">
        <w:trPr>
          <w:trHeight w:hRule="exact" w:val="557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 по разделу 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2313" w:rsidRPr="00D4113E" w:rsidTr="005D2C38">
        <w:trPr>
          <w:trHeight w:hRule="exact" w:val="648"/>
        </w:trPr>
        <w:tc>
          <w:tcPr>
            <w:tcW w:w="1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313" w:rsidRPr="00D4113E" w:rsidRDefault="00082313" w:rsidP="00087D57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III. Обеспечение консультационной, </w:t>
            </w:r>
            <w:r w:rsidR="00087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 </w:t>
            </w:r>
          </w:p>
          <w:p w:rsidR="00082313" w:rsidRPr="00D4113E" w:rsidRDefault="00082313" w:rsidP="00D4113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)-методической и ш руктуры малого и с</w:t>
            </w:r>
          </w:p>
          <w:p w:rsidR="00082313" w:rsidRPr="00D4113E" w:rsidRDefault="00082313" w:rsidP="00D4113E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зформационной поддержки предпринимательской реднего предпринимательства</w:t>
            </w:r>
          </w:p>
        </w:tc>
      </w:tr>
      <w:tr w:rsidR="00D4113E" w:rsidRPr="00D4113E" w:rsidTr="00D4113E">
        <w:trPr>
          <w:trHeight w:hRule="exact" w:val="1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деятельности организаций муниципальной инфраструктуры поддержки малого и среднего предпринимательства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</w:t>
            </w:r>
          </w:p>
        </w:tc>
      </w:tr>
    </w:tbl>
    <w:p w:rsidR="00D516C6" w:rsidRPr="00D516C6" w:rsidRDefault="00D516C6" w:rsidP="00D516C6"/>
    <w:p w:rsidR="00D516C6" w:rsidRDefault="00D516C6" w:rsidP="00D516C6"/>
    <w:tbl>
      <w:tblPr>
        <w:tblOverlap w:val="never"/>
        <w:tblW w:w="15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589"/>
        <w:gridCol w:w="1622"/>
        <w:gridCol w:w="1258"/>
        <w:gridCol w:w="1075"/>
        <w:gridCol w:w="1070"/>
        <w:gridCol w:w="1080"/>
        <w:gridCol w:w="1790"/>
        <w:gridCol w:w="2698"/>
      </w:tblGrid>
      <w:tr w:rsidR="00D4113E" w:rsidRPr="00D4113E" w:rsidTr="00F6240E">
        <w:trPr>
          <w:trHeight w:hRule="exact" w:val="31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D4113E" w:rsidRPr="00D4113E" w:rsidRDefault="00D4113E" w:rsidP="00D4113E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 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D4113E" w:rsidRPr="00D4113E" w:rsidRDefault="00D4113E" w:rsidP="00D4113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финансирования, тыс.</w:t>
            </w:r>
            <w:r w:rsidR="0082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</w:t>
            </w:r>
          </w:p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8"/>
                <w:szCs w:val="18"/>
                <w:lang w:eastAsia="ru-RU" w:bidi="ru-RU"/>
              </w:rPr>
              <w:t>ИЯ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  <w:p w:rsidR="00D4113E" w:rsidRPr="00D4113E" w:rsidRDefault="00D4113E" w:rsidP="00D4113E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D4113E" w:rsidRPr="00D4113E" w:rsidTr="00F6240E">
        <w:trPr>
          <w:trHeight w:hRule="exact" w:val="283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F6240E">
        <w:trPr>
          <w:trHeight w:hRule="exact" w:val="38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4113E" w:rsidRPr="00D4113E" w:rsidTr="00F6240E">
        <w:trPr>
          <w:trHeight w:hRule="exact" w:val="13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D4113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3.2</w:t>
            </w:r>
            <w:r w:rsidRPr="00D4113E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41572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="00415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организационно-информационных мероприятий, в том числе семинаров, "круглых столов", выставок- ярмарок по актуальным вопросам поддержки субъектов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72B" w:rsidRDefault="0041572B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ордеевского района</w:t>
            </w:r>
          </w:p>
        </w:tc>
      </w:tr>
      <w:tr w:rsidR="00D4113E" w:rsidRPr="00D4113E" w:rsidTr="00F6240E">
        <w:trPr>
          <w:trHeight w:hRule="exact" w:val="16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 размещение в СМИ информационных материалов, освещающих вопросы деятельности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</w:t>
            </w:r>
          </w:p>
          <w:p w:rsidR="00D4113E" w:rsidRPr="00D4113E" w:rsidRDefault="00D4113E" w:rsidP="00D411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ордеевского района</w:t>
            </w:r>
          </w:p>
        </w:tc>
      </w:tr>
      <w:tr w:rsidR="00D4113E" w:rsidRPr="00D4113E" w:rsidTr="00F6240E">
        <w:trPr>
          <w:trHeight w:hRule="exact" w:val="16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Издание информационно-справочных и презентационных материалов, посвященных вопросам развития малого и среднего предпринимательства, информационное обеспечение на официальном сайте Гордеевского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504BD" w:rsidP="00D4113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113E"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</w:t>
            </w:r>
          </w:p>
          <w:p w:rsidR="00D4113E" w:rsidRPr="00D4113E" w:rsidRDefault="00D4113E" w:rsidP="00D4113E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Гордеевского района</w:t>
            </w:r>
          </w:p>
        </w:tc>
      </w:tr>
      <w:tr w:rsidR="00D4113E" w:rsidRPr="00D4113E" w:rsidTr="00F6240E">
        <w:trPr>
          <w:trHeight w:hRule="exact" w:val="379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 по разделу III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113E" w:rsidRPr="00D4113E" w:rsidTr="00F6240E">
        <w:trPr>
          <w:trHeight w:hRule="exact" w:val="326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 по разделу 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13E" w:rsidRPr="00D4113E" w:rsidRDefault="00D4113E" w:rsidP="00D4113E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113E" w:rsidRPr="00D4113E" w:rsidTr="00F6240E">
        <w:trPr>
          <w:trHeight w:hRule="exact" w:val="350"/>
          <w:jc w:val="center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D4113E" w:rsidP="00D4113E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Всего по программе </w:t>
            </w:r>
            <w:r w:rsidR="00D504BD" w:rsidRPr="00D50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2021- 2023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13E" w:rsidRPr="00D4113E" w:rsidRDefault="003F0108" w:rsidP="00D4113E">
            <w:pPr>
              <w:widowControl w:val="0"/>
              <w:spacing w:after="0" w:line="280" w:lineRule="exact"/>
              <w:ind w:right="3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D4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3E" w:rsidRPr="00D4113E" w:rsidRDefault="00D4113E" w:rsidP="00D4113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A4A91" w:rsidRPr="00D516C6" w:rsidRDefault="001A4A91" w:rsidP="00F6240E">
      <w:pPr>
        <w:jc w:val="right"/>
      </w:pPr>
    </w:p>
    <w:p w:rsidR="001A4A91" w:rsidRPr="00D516C6" w:rsidRDefault="001A4A91" w:rsidP="00F6240E">
      <w:pPr>
        <w:framePr w:w="9998" w:wrap="notBeside" w:vAnchor="text" w:hAnchor="page" w:x="1" w:y="643"/>
        <w:rPr>
          <w:rFonts w:ascii="Times New Roman" w:hAnsi="Times New Roman" w:cs="Times New Roman"/>
          <w:sz w:val="28"/>
          <w:szCs w:val="28"/>
        </w:rPr>
      </w:pPr>
    </w:p>
    <w:p w:rsidR="001A4A91" w:rsidRPr="00D516C6" w:rsidRDefault="001A4A91" w:rsidP="00F6240E">
      <w:pPr>
        <w:rPr>
          <w:rFonts w:ascii="Times New Roman" w:hAnsi="Times New Roman" w:cs="Times New Roman"/>
          <w:sz w:val="28"/>
          <w:szCs w:val="28"/>
        </w:rPr>
      </w:pPr>
    </w:p>
    <w:sectPr w:rsidR="001A4A91" w:rsidRPr="00D516C6" w:rsidSect="00F6240E">
      <w:headerReference w:type="even" r:id="rId11"/>
      <w:footerReference w:type="defaul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55" w:rsidRDefault="006B2255" w:rsidP="00D516C6">
      <w:pPr>
        <w:spacing w:after="0" w:line="240" w:lineRule="auto"/>
      </w:pPr>
      <w:r>
        <w:separator/>
      </w:r>
    </w:p>
  </w:endnote>
  <w:endnote w:type="continuationSeparator" w:id="0">
    <w:p w:rsidR="006B2255" w:rsidRDefault="006B2255" w:rsidP="00D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908922"/>
      <w:docPartObj>
        <w:docPartGallery w:val="Page Numbers (Bottom of Page)"/>
        <w:docPartUnique/>
      </w:docPartObj>
    </w:sdtPr>
    <w:sdtEndPr/>
    <w:sdtContent>
      <w:p w:rsidR="00BF3691" w:rsidRDefault="00BF3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56">
          <w:rPr>
            <w:noProof/>
          </w:rPr>
          <w:t>10</w:t>
        </w:r>
        <w:r>
          <w:fldChar w:fldCharType="end"/>
        </w:r>
      </w:p>
    </w:sdtContent>
  </w:sdt>
  <w:p w:rsidR="00BF3691" w:rsidRDefault="00BF36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1" w:rsidRDefault="00BF36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55" w:rsidRDefault="006B2255" w:rsidP="00D516C6">
      <w:pPr>
        <w:spacing w:after="0" w:line="240" w:lineRule="auto"/>
      </w:pPr>
      <w:r>
        <w:separator/>
      </w:r>
    </w:p>
  </w:footnote>
  <w:footnote w:type="continuationSeparator" w:id="0">
    <w:p w:rsidR="006B2255" w:rsidRDefault="006B2255" w:rsidP="00D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1" w:rsidRDefault="00BF36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1" w:rsidRDefault="00BF36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91" w:rsidRDefault="00BF36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411480</wp:posOffset>
              </wp:positionV>
              <wp:extent cx="133985" cy="103505"/>
              <wp:effectExtent l="0" t="1905" r="254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691" w:rsidRDefault="00BF369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1CD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6.25pt;margin-top:32.4pt;width:10.55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QPwgIAAKw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DT&#10;aRyFGBVw5HvT0AttBJKMlzup9HMqWmSMFEtovwUnm0ulTTIkGV1MLC5y1jRWAg2/twGOww6Ehqvm&#10;zCRhO/ox9uJltIwCJ5jMlk7gZZlzni8CZ5b7p2E2zRaLzP9k4vpBUrOypNyEGdXlB3/Wvb3OB10c&#10;9KVEw0oDZ1JScr1aNBJtCKg7t9++IEdu7v00bBGAywNK/iTwLiaxk8+iUyfIg9CJT73I8fz4Ip55&#10;QRxk+X1Kl4zTf6eE+hTH4SQctPRbbp79HnMjScs0zI+GtSmODk4kMQpc8tK2VhPWDPZRKUz6d6WA&#10;do+Ntno1Eh3EqrerLaAYEa9EeQPKlQKUBfKEoQdGLeQHjHoYICnmMOEwal5w0L6ZNaMhR2M1GoQX&#10;cDHFGqPBXOhhJl13kq1rwB1f1zm8j5xZ7d7lsH9VMBIshf34MjPn+N963Q3Z+S8AAAD//wMAUEsD&#10;BBQABgAIAAAAIQAtffxL3QAAAAkBAAAPAAAAZHJzL2Rvd25yZXYueG1sTI/BTsMwDIbvSLxDZCRu&#10;LO3GSlWaTmgSF26MCYlb1nhNReNUSda1b485wc2WP/3+/no3u0FMGGLvSUG+ykAgtd701Ck4frw+&#10;lCBi0mT04AkVLBhh19ze1Loy/krvOB1SJziEYqUV2JTGSsrYWnQ6rvyIxLezD04nXkMnTdBXDneD&#10;XGdZIZ3uiT9YPeLeYvt9uDgFT/OnxzHiHr/OUxtsv5TD26LU/d388gwi4Zz+YPjVZ3Vo2OnkL2Si&#10;GBQUm/WWUR4euQIDxXZTgDgpKPMcZFPL/w2aHwAAAP//AwBQSwECLQAUAAYACAAAACEAtoM4kv4A&#10;AADhAQAAEwAAAAAAAAAAAAAAAAAAAAAAW0NvbnRlbnRfVHlwZXNdLnhtbFBLAQItABQABgAIAAAA&#10;IQA4/SH/1gAAAJQBAAALAAAAAAAAAAAAAAAAAC8BAABfcmVscy8ucmVsc1BLAQItABQABgAIAAAA&#10;IQC7vGQPwgIAAKwFAAAOAAAAAAAAAAAAAAAAAC4CAABkcnMvZTJvRG9jLnhtbFBLAQItABQABgAI&#10;AAAAIQAtffxL3QAAAAkBAAAPAAAAAAAAAAAAAAAAABwFAABkcnMvZG93bnJldi54bWxQSwUGAAAA&#10;AAQABADzAAAAJgYAAAAA&#10;" filled="f" stroked="f">
              <v:textbox style="mso-fit-shape-to-text:t" inset="0,0,0,0">
                <w:txbxContent>
                  <w:p w:rsidR="00BF3691" w:rsidRDefault="00BF369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1CD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FDF"/>
    <w:multiLevelType w:val="multilevel"/>
    <w:tmpl w:val="B2A6F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45AF0"/>
    <w:multiLevelType w:val="multilevel"/>
    <w:tmpl w:val="EF7AD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A7756"/>
    <w:multiLevelType w:val="multilevel"/>
    <w:tmpl w:val="F92A5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E6273"/>
    <w:multiLevelType w:val="multilevel"/>
    <w:tmpl w:val="691E4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17400"/>
    <w:multiLevelType w:val="multilevel"/>
    <w:tmpl w:val="D578E4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5381E"/>
    <w:multiLevelType w:val="multilevel"/>
    <w:tmpl w:val="3612A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56F4A"/>
    <w:multiLevelType w:val="multilevel"/>
    <w:tmpl w:val="92C4E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1"/>
    <w:rsid w:val="00050FCA"/>
    <w:rsid w:val="00082313"/>
    <w:rsid w:val="00087D57"/>
    <w:rsid w:val="00136AC6"/>
    <w:rsid w:val="001A4A91"/>
    <w:rsid w:val="002001CC"/>
    <w:rsid w:val="002249B8"/>
    <w:rsid w:val="00247B41"/>
    <w:rsid w:val="00370F80"/>
    <w:rsid w:val="003A5CB1"/>
    <w:rsid w:val="003E73AE"/>
    <w:rsid w:val="003F0108"/>
    <w:rsid w:val="0041572B"/>
    <w:rsid w:val="00451093"/>
    <w:rsid w:val="00455AAD"/>
    <w:rsid w:val="00464A48"/>
    <w:rsid w:val="00480D7C"/>
    <w:rsid w:val="005028EA"/>
    <w:rsid w:val="005D2C38"/>
    <w:rsid w:val="00692C87"/>
    <w:rsid w:val="006B2255"/>
    <w:rsid w:val="006B6A4D"/>
    <w:rsid w:val="007E727F"/>
    <w:rsid w:val="00825347"/>
    <w:rsid w:val="008C7D35"/>
    <w:rsid w:val="0093130A"/>
    <w:rsid w:val="009E5B84"/>
    <w:rsid w:val="009E73D6"/>
    <w:rsid w:val="00A31556"/>
    <w:rsid w:val="00A662FA"/>
    <w:rsid w:val="00AC05F6"/>
    <w:rsid w:val="00B74C8C"/>
    <w:rsid w:val="00B837F5"/>
    <w:rsid w:val="00B87108"/>
    <w:rsid w:val="00BE6BBF"/>
    <w:rsid w:val="00BF3691"/>
    <w:rsid w:val="00C020B5"/>
    <w:rsid w:val="00C931A8"/>
    <w:rsid w:val="00D4113E"/>
    <w:rsid w:val="00D504BD"/>
    <w:rsid w:val="00D516C6"/>
    <w:rsid w:val="00DA300B"/>
    <w:rsid w:val="00DA5BFE"/>
    <w:rsid w:val="00DF7F47"/>
    <w:rsid w:val="00EA05B8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43191-4216-4297-B5D3-AD393B7C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1A4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 + Полужирный"/>
    <w:rsid w:val="001A4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rsid w:val="001A4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link w:val="21"/>
    <w:rsid w:val="001A4A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1A4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1A4A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1A4A91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1A4A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rsid w:val="001A4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rsid w:val="001A4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rsid w:val="001A4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4A91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styleId="a8">
    <w:name w:val="line number"/>
    <w:basedOn w:val="a0"/>
    <w:uiPriority w:val="99"/>
    <w:semiHidden/>
    <w:unhideWhenUsed/>
    <w:rsid w:val="00BE6BBF"/>
  </w:style>
  <w:style w:type="paragraph" w:styleId="a9">
    <w:name w:val="footer"/>
    <w:basedOn w:val="a"/>
    <w:link w:val="aa"/>
    <w:uiPriority w:val="99"/>
    <w:unhideWhenUsed/>
    <w:rsid w:val="00D5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6C6"/>
  </w:style>
  <w:style w:type="paragraph" w:styleId="ab">
    <w:name w:val="header"/>
    <w:basedOn w:val="a"/>
    <w:link w:val="ac"/>
    <w:uiPriority w:val="99"/>
    <w:unhideWhenUsed/>
    <w:rsid w:val="00D5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16C6"/>
  </w:style>
  <w:style w:type="paragraph" w:styleId="ad">
    <w:name w:val="Balloon Text"/>
    <w:basedOn w:val="a"/>
    <w:link w:val="ae"/>
    <w:uiPriority w:val="99"/>
    <w:semiHidden/>
    <w:unhideWhenUsed/>
    <w:rsid w:val="0008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440A-2669-40C8-945E-870190AC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AdminEkonom</dc:creator>
  <cp:keywords/>
  <dc:description/>
  <cp:lastModifiedBy>AdminEkonom</cp:lastModifiedBy>
  <cp:revision>15</cp:revision>
  <cp:lastPrinted>2021-03-03T08:31:00Z</cp:lastPrinted>
  <dcterms:created xsi:type="dcterms:W3CDTF">2021-03-03T08:13:00Z</dcterms:created>
  <dcterms:modified xsi:type="dcterms:W3CDTF">2021-03-11T11:44:00Z</dcterms:modified>
</cp:coreProperties>
</file>