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0B" w:rsidRPr="00374A33" w:rsidRDefault="00E7700B" w:rsidP="004F161B">
      <w:pPr>
        <w:ind w:right="-1"/>
        <w:jc w:val="center"/>
        <w:rPr>
          <w:b/>
          <w:sz w:val="28"/>
          <w:szCs w:val="28"/>
        </w:rPr>
      </w:pPr>
      <w:r w:rsidRPr="00374A33">
        <w:rPr>
          <w:b/>
          <w:sz w:val="28"/>
          <w:szCs w:val="28"/>
        </w:rPr>
        <w:t>Заключение</w:t>
      </w:r>
    </w:p>
    <w:p w:rsidR="000C74A3" w:rsidRPr="00374A33" w:rsidRDefault="000C74A3" w:rsidP="000C74A3">
      <w:pPr>
        <w:ind w:right="-2"/>
        <w:jc w:val="center"/>
        <w:rPr>
          <w:b/>
          <w:sz w:val="28"/>
          <w:szCs w:val="28"/>
        </w:rPr>
      </w:pPr>
      <w:r w:rsidRPr="00374A33">
        <w:rPr>
          <w:b/>
          <w:sz w:val="28"/>
          <w:szCs w:val="28"/>
        </w:rPr>
        <w:t xml:space="preserve">Контрольно-счетной палаты </w:t>
      </w:r>
      <w:r w:rsidR="00B74FAF">
        <w:rPr>
          <w:b/>
          <w:sz w:val="28"/>
          <w:szCs w:val="28"/>
        </w:rPr>
        <w:t xml:space="preserve">Гордеевского района на </w:t>
      </w:r>
      <w:r w:rsidRPr="00374A33">
        <w:rPr>
          <w:b/>
          <w:sz w:val="28"/>
          <w:szCs w:val="28"/>
        </w:rPr>
        <w:t xml:space="preserve">отчет </w:t>
      </w:r>
      <w:r w:rsidRPr="00374A33">
        <w:rPr>
          <w:b/>
          <w:sz w:val="28"/>
          <w:szCs w:val="28"/>
        </w:rPr>
        <w:br/>
        <w:t xml:space="preserve">об исполнении бюджета </w:t>
      </w:r>
      <w:r w:rsidR="00B74FAF">
        <w:rPr>
          <w:b/>
          <w:sz w:val="28"/>
          <w:szCs w:val="28"/>
        </w:rPr>
        <w:t>Гордеевского муниципального района Брянской</w:t>
      </w:r>
      <w:r w:rsidR="00C30B70" w:rsidRPr="00374A33">
        <w:rPr>
          <w:b/>
          <w:sz w:val="28"/>
          <w:szCs w:val="28"/>
        </w:rPr>
        <w:t xml:space="preserve"> области</w:t>
      </w:r>
      <w:r w:rsidRPr="00374A33">
        <w:rPr>
          <w:b/>
          <w:sz w:val="28"/>
          <w:szCs w:val="28"/>
        </w:rPr>
        <w:t xml:space="preserve"> </w:t>
      </w:r>
      <w:r w:rsidR="006D5967">
        <w:rPr>
          <w:b/>
          <w:sz w:val="28"/>
          <w:szCs w:val="28"/>
        </w:rPr>
        <w:t>за 2021</w:t>
      </w:r>
      <w:r w:rsidRPr="00374A33">
        <w:rPr>
          <w:b/>
          <w:sz w:val="28"/>
          <w:szCs w:val="28"/>
        </w:rPr>
        <w:t xml:space="preserve"> год</w:t>
      </w:r>
    </w:p>
    <w:p w:rsidR="000C74A3" w:rsidRPr="00374A33" w:rsidRDefault="000C74A3" w:rsidP="000C74A3">
      <w:pPr>
        <w:ind w:right="-2"/>
        <w:jc w:val="center"/>
        <w:rPr>
          <w:b/>
          <w:sz w:val="28"/>
          <w:szCs w:val="28"/>
        </w:rPr>
      </w:pPr>
    </w:p>
    <w:p w:rsidR="00E7700B" w:rsidRPr="00374A33" w:rsidRDefault="006D5967" w:rsidP="004F161B">
      <w:pPr>
        <w:ind w:right="-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с.Гордеевка</w:t>
      </w:r>
      <w:r w:rsidR="00C125B4" w:rsidRPr="00374A33">
        <w:rPr>
          <w:b/>
          <w:sz w:val="28"/>
          <w:szCs w:val="28"/>
        </w:rPr>
        <w:t xml:space="preserve">                                                                            </w:t>
      </w:r>
      <w:r w:rsidR="00C30B70" w:rsidRPr="00374A33">
        <w:rPr>
          <w:b/>
          <w:sz w:val="28"/>
          <w:szCs w:val="28"/>
        </w:rPr>
        <w:t>«</w:t>
      </w:r>
      <w:r w:rsidR="00D66868">
        <w:rPr>
          <w:b/>
          <w:sz w:val="28"/>
          <w:szCs w:val="28"/>
        </w:rPr>
        <w:t>29</w:t>
      </w:r>
      <w:r w:rsidR="00C30B70" w:rsidRPr="00374A3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апреля 2022 года</w:t>
      </w:r>
    </w:p>
    <w:p w:rsidR="00E7700B" w:rsidRPr="00374A33" w:rsidRDefault="00E7700B" w:rsidP="004F161B">
      <w:pPr>
        <w:ind w:right="-40"/>
        <w:jc w:val="both"/>
        <w:rPr>
          <w:sz w:val="28"/>
          <w:szCs w:val="28"/>
        </w:rPr>
      </w:pPr>
    </w:p>
    <w:p w:rsidR="007A60D2" w:rsidRPr="006667DE" w:rsidRDefault="00E7700B" w:rsidP="007A1001">
      <w:pPr>
        <w:tabs>
          <w:tab w:val="left" w:pos="720"/>
          <w:tab w:val="left" w:pos="9355"/>
        </w:tabs>
        <w:suppressAutoHyphens/>
        <w:ind w:right="-5" w:firstLine="709"/>
        <w:jc w:val="both"/>
        <w:rPr>
          <w:spacing w:val="-6"/>
          <w:sz w:val="28"/>
          <w:szCs w:val="28"/>
          <w:lang w:eastAsia="ar-SA"/>
        </w:rPr>
      </w:pPr>
      <w:r w:rsidRPr="006667DE">
        <w:rPr>
          <w:b/>
          <w:spacing w:val="-6"/>
          <w:sz w:val="28"/>
          <w:szCs w:val="28"/>
          <w:lang w:eastAsia="ar-SA"/>
        </w:rPr>
        <w:t>1. Основание для проведения экспертно-аналитического мероприятия:</w:t>
      </w:r>
      <w:r w:rsidR="006F79C9">
        <w:rPr>
          <w:b/>
          <w:spacing w:val="-6"/>
          <w:sz w:val="28"/>
          <w:szCs w:val="28"/>
          <w:lang w:eastAsia="ar-SA"/>
        </w:rPr>
        <w:t xml:space="preserve"> </w:t>
      </w:r>
      <w:r w:rsidR="007A60D2" w:rsidRPr="00EE4949">
        <w:rPr>
          <w:spacing w:val="-6"/>
          <w:sz w:val="28"/>
          <w:szCs w:val="28"/>
          <w:lang w:eastAsia="ar-SA"/>
        </w:rPr>
        <w:t xml:space="preserve">пункт </w:t>
      </w:r>
      <w:r w:rsidR="00EE4949" w:rsidRPr="00EE4949">
        <w:rPr>
          <w:spacing w:val="-6"/>
          <w:sz w:val="28"/>
          <w:szCs w:val="28"/>
          <w:lang w:eastAsia="ar-SA"/>
        </w:rPr>
        <w:t>1</w:t>
      </w:r>
      <w:r w:rsidR="00EE4949">
        <w:rPr>
          <w:spacing w:val="-6"/>
          <w:sz w:val="28"/>
          <w:szCs w:val="28"/>
          <w:lang w:eastAsia="ar-SA"/>
        </w:rPr>
        <w:t>.3.1</w:t>
      </w:r>
      <w:r w:rsidR="007A60D2" w:rsidRPr="006667DE">
        <w:rPr>
          <w:spacing w:val="-6"/>
          <w:sz w:val="28"/>
          <w:szCs w:val="28"/>
          <w:lang w:eastAsia="ar-SA"/>
        </w:rPr>
        <w:t xml:space="preserve"> плана работы Контрольно-счетной палаты </w:t>
      </w:r>
      <w:r w:rsidR="006D5967">
        <w:rPr>
          <w:spacing w:val="-6"/>
          <w:sz w:val="28"/>
          <w:szCs w:val="28"/>
          <w:lang w:eastAsia="ar-SA"/>
        </w:rPr>
        <w:t>Го</w:t>
      </w:r>
      <w:r w:rsidR="00637431">
        <w:rPr>
          <w:spacing w:val="-6"/>
          <w:sz w:val="28"/>
          <w:szCs w:val="28"/>
          <w:lang w:eastAsia="ar-SA"/>
        </w:rPr>
        <w:t>рдеевского района</w:t>
      </w:r>
      <w:r w:rsidR="007A60D2" w:rsidRPr="006667DE">
        <w:rPr>
          <w:spacing w:val="-6"/>
          <w:sz w:val="28"/>
          <w:szCs w:val="28"/>
          <w:lang w:eastAsia="ar-SA"/>
        </w:rPr>
        <w:t xml:space="preserve"> на 20</w:t>
      </w:r>
      <w:r w:rsidR="00637431">
        <w:rPr>
          <w:spacing w:val="-6"/>
          <w:sz w:val="28"/>
          <w:szCs w:val="28"/>
          <w:lang w:eastAsia="ar-SA"/>
        </w:rPr>
        <w:t>22</w:t>
      </w:r>
      <w:r w:rsidR="00BE5FE4">
        <w:rPr>
          <w:spacing w:val="-6"/>
          <w:sz w:val="28"/>
          <w:szCs w:val="28"/>
          <w:lang w:eastAsia="ar-SA"/>
        </w:rPr>
        <w:t> </w:t>
      </w:r>
      <w:r w:rsidR="007A60D2" w:rsidRPr="006667DE">
        <w:rPr>
          <w:spacing w:val="-6"/>
          <w:sz w:val="28"/>
          <w:szCs w:val="28"/>
          <w:lang w:eastAsia="ar-SA"/>
        </w:rPr>
        <w:t>год, утвержденного р</w:t>
      </w:r>
      <w:r w:rsidR="00637431">
        <w:rPr>
          <w:spacing w:val="-6"/>
          <w:sz w:val="28"/>
          <w:szCs w:val="28"/>
          <w:lang w:eastAsia="ar-SA"/>
        </w:rPr>
        <w:t xml:space="preserve">аспоряжением </w:t>
      </w:r>
      <w:r w:rsidR="007A60D2" w:rsidRPr="006667DE">
        <w:rPr>
          <w:spacing w:val="-6"/>
          <w:sz w:val="28"/>
          <w:szCs w:val="28"/>
          <w:lang w:eastAsia="ar-SA"/>
        </w:rPr>
        <w:t xml:space="preserve">Контрольно-счетной палаты </w:t>
      </w:r>
      <w:r w:rsidR="00637431">
        <w:rPr>
          <w:spacing w:val="-6"/>
          <w:sz w:val="28"/>
          <w:szCs w:val="28"/>
          <w:lang w:eastAsia="ar-SA"/>
        </w:rPr>
        <w:t>Гордеевского района</w:t>
      </w:r>
      <w:r w:rsidR="007A60D2" w:rsidRPr="006667DE">
        <w:rPr>
          <w:spacing w:val="-6"/>
          <w:sz w:val="28"/>
          <w:szCs w:val="28"/>
          <w:lang w:eastAsia="ar-SA"/>
        </w:rPr>
        <w:t xml:space="preserve"> от</w:t>
      </w:r>
      <w:r w:rsidR="00EE4949">
        <w:rPr>
          <w:spacing w:val="-6"/>
          <w:sz w:val="28"/>
          <w:szCs w:val="28"/>
          <w:lang w:eastAsia="ar-SA"/>
        </w:rPr>
        <w:t xml:space="preserve"> 22.12.2021г. №97</w:t>
      </w:r>
      <w:r w:rsidR="00637431">
        <w:rPr>
          <w:spacing w:val="-6"/>
          <w:sz w:val="28"/>
          <w:szCs w:val="28"/>
          <w:lang w:eastAsia="ar-SA"/>
        </w:rPr>
        <w:t xml:space="preserve">. </w:t>
      </w:r>
    </w:p>
    <w:p w:rsidR="003C64AC" w:rsidRPr="006667DE" w:rsidRDefault="00F52B66" w:rsidP="007A1001">
      <w:pPr>
        <w:tabs>
          <w:tab w:val="left" w:pos="720"/>
          <w:tab w:val="left" w:pos="9355"/>
        </w:tabs>
        <w:suppressAutoHyphens/>
        <w:spacing w:before="120"/>
        <w:ind w:right="-6" w:firstLine="709"/>
        <w:jc w:val="both"/>
        <w:rPr>
          <w:i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2. Предмет экспертно-аналитического мероприятия</w:t>
      </w:r>
      <w:r w:rsidR="00E7700B" w:rsidRPr="006667DE">
        <w:rPr>
          <w:b/>
          <w:spacing w:val="-6"/>
          <w:sz w:val="28"/>
          <w:szCs w:val="28"/>
        </w:rPr>
        <w:t xml:space="preserve">: </w:t>
      </w:r>
      <w:r w:rsidR="003C64AC" w:rsidRPr="006667DE">
        <w:rPr>
          <w:spacing w:val="-6"/>
          <w:sz w:val="28"/>
          <w:szCs w:val="28"/>
          <w:lang w:eastAsia="ar-SA"/>
        </w:rPr>
        <w:t>годов</w:t>
      </w:r>
      <w:r w:rsidR="00854E3B" w:rsidRPr="006667DE">
        <w:rPr>
          <w:spacing w:val="-6"/>
          <w:sz w:val="28"/>
          <w:szCs w:val="28"/>
          <w:lang w:eastAsia="ar-SA"/>
        </w:rPr>
        <w:t>ой</w:t>
      </w:r>
      <w:r w:rsidR="003C64AC" w:rsidRPr="006667DE">
        <w:rPr>
          <w:spacing w:val="-6"/>
          <w:sz w:val="28"/>
          <w:szCs w:val="28"/>
          <w:lang w:eastAsia="ar-SA"/>
        </w:rPr>
        <w:t xml:space="preserve"> отчет </w:t>
      </w:r>
      <w:r w:rsidR="003C64AC" w:rsidRPr="006667DE">
        <w:rPr>
          <w:spacing w:val="-6"/>
          <w:sz w:val="28"/>
          <w:szCs w:val="28"/>
          <w:lang w:eastAsia="ar-SA"/>
        </w:rPr>
        <w:br/>
        <w:t>об исполнении бюджет</w:t>
      </w:r>
      <w:r w:rsidR="00854E3B" w:rsidRPr="006667DE">
        <w:rPr>
          <w:spacing w:val="-6"/>
          <w:sz w:val="28"/>
          <w:szCs w:val="28"/>
          <w:lang w:eastAsia="ar-SA"/>
        </w:rPr>
        <w:t>а</w:t>
      </w:r>
      <w:r w:rsidR="003C64AC" w:rsidRPr="006667DE">
        <w:rPr>
          <w:spacing w:val="-6"/>
          <w:sz w:val="28"/>
          <w:szCs w:val="28"/>
          <w:lang w:eastAsia="ar-SA"/>
        </w:rPr>
        <w:t xml:space="preserve"> </w:t>
      </w:r>
      <w:r w:rsidR="00637431">
        <w:rPr>
          <w:spacing w:val="-6"/>
          <w:sz w:val="28"/>
          <w:szCs w:val="28"/>
          <w:lang w:eastAsia="ar-SA"/>
        </w:rPr>
        <w:t>Гордеевского муниципального района Брянской области</w:t>
      </w:r>
      <w:r w:rsidR="003C64AC" w:rsidRPr="006667DE">
        <w:rPr>
          <w:spacing w:val="-6"/>
          <w:sz w:val="28"/>
          <w:szCs w:val="28"/>
          <w:lang w:eastAsia="ar-SA"/>
        </w:rPr>
        <w:t>, бюджетная отчетность главных администраторов средств местн</w:t>
      </w:r>
      <w:r w:rsidR="00C30B70" w:rsidRPr="006667DE">
        <w:rPr>
          <w:spacing w:val="-6"/>
          <w:sz w:val="28"/>
          <w:szCs w:val="28"/>
          <w:lang w:eastAsia="ar-SA"/>
        </w:rPr>
        <w:t>ого</w:t>
      </w:r>
      <w:r w:rsidR="003C64AC" w:rsidRPr="006667DE">
        <w:rPr>
          <w:spacing w:val="-6"/>
          <w:sz w:val="28"/>
          <w:szCs w:val="28"/>
          <w:lang w:eastAsia="ar-SA"/>
        </w:rPr>
        <w:t xml:space="preserve"> бюджет</w:t>
      </w:r>
      <w:r w:rsidR="00C30B70" w:rsidRPr="006667DE">
        <w:rPr>
          <w:spacing w:val="-6"/>
          <w:sz w:val="28"/>
          <w:szCs w:val="28"/>
          <w:lang w:eastAsia="ar-SA"/>
        </w:rPr>
        <w:t>а</w:t>
      </w:r>
      <w:r w:rsidR="00C01989" w:rsidRPr="006667DE">
        <w:rPr>
          <w:spacing w:val="-6"/>
          <w:sz w:val="28"/>
          <w:szCs w:val="28"/>
          <w:lang w:eastAsia="ar-SA"/>
        </w:rPr>
        <w:br/>
      </w:r>
      <w:r w:rsidR="003C64AC" w:rsidRPr="006667DE">
        <w:rPr>
          <w:spacing w:val="-6"/>
          <w:sz w:val="28"/>
          <w:szCs w:val="28"/>
          <w:lang w:eastAsia="ar-SA"/>
        </w:rPr>
        <w:t>и иные документы, содержащие информацию об исполнении бюджет</w:t>
      </w:r>
      <w:r w:rsidR="00C30B70" w:rsidRPr="006667DE">
        <w:rPr>
          <w:spacing w:val="-6"/>
          <w:sz w:val="28"/>
          <w:szCs w:val="28"/>
          <w:lang w:eastAsia="ar-SA"/>
        </w:rPr>
        <w:t>а</w:t>
      </w:r>
      <w:r w:rsidR="003C64AC" w:rsidRPr="006667DE">
        <w:rPr>
          <w:spacing w:val="-6"/>
          <w:sz w:val="28"/>
          <w:szCs w:val="28"/>
          <w:lang w:eastAsia="ar-SA"/>
        </w:rPr>
        <w:t xml:space="preserve"> указанн</w:t>
      </w:r>
      <w:r w:rsidR="00C30B70" w:rsidRPr="006667DE">
        <w:rPr>
          <w:spacing w:val="-6"/>
          <w:sz w:val="28"/>
          <w:szCs w:val="28"/>
          <w:lang w:eastAsia="ar-SA"/>
        </w:rPr>
        <w:t>ого</w:t>
      </w:r>
      <w:r w:rsidR="003C64AC" w:rsidRPr="006667DE">
        <w:rPr>
          <w:spacing w:val="-6"/>
          <w:sz w:val="28"/>
          <w:szCs w:val="28"/>
          <w:lang w:eastAsia="ar-SA"/>
        </w:rPr>
        <w:t xml:space="preserve"> муниципальн</w:t>
      </w:r>
      <w:r w:rsidR="00C30B70" w:rsidRPr="006667DE">
        <w:rPr>
          <w:spacing w:val="-6"/>
          <w:sz w:val="28"/>
          <w:szCs w:val="28"/>
          <w:lang w:eastAsia="ar-SA"/>
        </w:rPr>
        <w:t>ого</w:t>
      </w:r>
      <w:r w:rsidR="003C64AC" w:rsidRPr="006667DE">
        <w:rPr>
          <w:spacing w:val="-6"/>
          <w:sz w:val="28"/>
          <w:szCs w:val="28"/>
          <w:lang w:eastAsia="ar-SA"/>
        </w:rPr>
        <w:t xml:space="preserve"> образовани</w:t>
      </w:r>
      <w:r w:rsidR="00C30B70" w:rsidRPr="006667DE">
        <w:rPr>
          <w:spacing w:val="-6"/>
          <w:sz w:val="28"/>
          <w:szCs w:val="28"/>
          <w:lang w:eastAsia="ar-SA"/>
        </w:rPr>
        <w:t>я</w:t>
      </w:r>
      <w:r w:rsidR="003C64AC" w:rsidRPr="006667DE">
        <w:rPr>
          <w:spacing w:val="-6"/>
          <w:sz w:val="28"/>
          <w:szCs w:val="28"/>
          <w:lang w:eastAsia="ar-SA"/>
        </w:rPr>
        <w:t xml:space="preserve"> за 20</w:t>
      </w:r>
      <w:r w:rsidR="00637431">
        <w:rPr>
          <w:spacing w:val="-6"/>
          <w:sz w:val="28"/>
          <w:szCs w:val="28"/>
          <w:lang w:eastAsia="ar-SA"/>
        </w:rPr>
        <w:t>21</w:t>
      </w:r>
      <w:r w:rsidR="003C64AC" w:rsidRPr="006667DE">
        <w:rPr>
          <w:spacing w:val="-6"/>
          <w:sz w:val="28"/>
          <w:szCs w:val="28"/>
          <w:lang w:eastAsia="ar-SA"/>
        </w:rPr>
        <w:t xml:space="preserve"> год.</w:t>
      </w:r>
    </w:p>
    <w:p w:rsidR="00A559F1" w:rsidRPr="006667DE" w:rsidRDefault="00E7700B" w:rsidP="007A1001">
      <w:pPr>
        <w:spacing w:before="120"/>
        <w:ind w:right="-6" w:firstLine="709"/>
        <w:jc w:val="both"/>
        <w:rPr>
          <w:b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 xml:space="preserve">3.Объекты </w:t>
      </w:r>
      <w:r w:rsidR="00F52B66" w:rsidRPr="006667DE">
        <w:rPr>
          <w:b/>
          <w:spacing w:val="-6"/>
          <w:sz w:val="28"/>
          <w:szCs w:val="28"/>
        </w:rPr>
        <w:t xml:space="preserve">экспертно-аналитического </w:t>
      </w:r>
      <w:r w:rsidRPr="006667DE">
        <w:rPr>
          <w:b/>
          <w:spacing w:val="-6"/>
          <w:sz w:val="28"/>
          <w:szCs w:val="28"/>
        </w:rPr>
        <w:t xml:space="preserve">мероприятия: </w:t>
      </w:r>
    </w:p>
    <w:p w:rsidR="00A559F1" w:rsidRPr="006667DE" w:rsidRDefault="00A559F1" w:rsidP="007A1001">
      <w:pPr>
        <w:ind w:right="-7" w:firstLine="709"/>
        <w:jc w:val="both"/>
        <w:rPr>
          <w:i/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 xml:space="preserve">3.1. Администрация </w:t>
      </w:r>
      <w:r w:rsidR="007402E1" w:rsidRPr="006667DE">
        <w:rPr>
          <w:spacing w:val="-6"/>
          <w:sz w:val="28"/>
          <w:szCs w:val="28"/>
        </w:rPr>
        <w:t xml:space="preserve">Гордеевского </w:t>
      </w:r>
      <w:r w:rsidRPr="006667DE">
        <w:rPr>
          <w:spacing w:val="-6"/>
          <w:sz w:val="28"/>
          <w:szCs w:val="28"/>
        </w:rPr>
        <w:t>района;</w:t>
      </w:r>
    </w:p>
    <w:p w:rsidR="00A559F1" w:rsidRPr="006667DE" w:rsidRDefault="00FC524A" w:rsidP="007A1001">
      <w:pPr>
        <w:ind w:right="-7" w:firstLine="709"/>
        <w:jc w:val="both"/>
        <w:rPr>
          <w:i/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3.2. Финансовый</w:t>
      </w:r>
      <w:r w:rsidR="007A60D2" w:rsidRPr="006667DE">
        <w:rPr>
          <w:spacing w:val="-6"/>
          <w:sz w:val="28"/>
          <w:szCs w:val="28"/>
        </w:rPr>
        <w:t>отдел</w:t>
      </w:r>
      <w:r w:rsidR="00A559F1" w:rsidRPr="006667DE">
        <w:rPr>
          <w:spacing w:val="-6"/>
          <w:sz w:val="28"/>
          <w:szCs w:val="28"/>
        </w:rPr>
        <w:t xml:space="preserve"> администрации </w:t>
      </w:r>
      <w:r w:rsidR="007402E1" w:rsidRPr="006667DE">
        <w:rPr>
          <w:spacing w:val="-6"/>
          <w:sz w:val="28"/>
          <w:szCs w:val="28"/>
        </w:rPr>
        <w:t xml:space="preserve">Гордеевского </w:t>
      </w:r>
      <w:r w:rsidR="00A559F1" w:rsidRPr="006667DE">
        <w:rPr>
          <w:spacing w:val="-6"/>
          <w:sz w:val="28"/>
          <w:szCs w:val="28"/>
        </w:rPr>
        <w:t>района;</w:t>
      </w:r>
    </w:p>
    <w:p w:rsidR="00A559F1" w:rsidRPr="006667DE" w:rsidRDefault="00A559F1" w:rsidP="007A1001">
      <w:pPr>
        <w:ind w:right="-7" w:firstLine="709"/>
        <w:jc w:val="both"/>
        <w:rPr>
          <w:i/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3.</w:t>
      </w:r>
      <w:r w:rsidR="00F00406" w:rsidRPr="006667DE">
        <w:rPr>
          <w:spacing w:val="-6"/>
          <w:sz w:val="28"/>
          <w:szCs w:val="28"/>
        </w:rPr>
        <w:t>3</w:t>
      </w:r>
      <w:r w:rsidRPr="006667DE">
        <w:rPr>
          <w:spacing w:val="-6"/>
          <w:sz w:val="28"/>
          <w:szCs w:val="28"/>
        </w:rPr>
        <w:t xml:space="preserve">. Комитет по управлению муниципальным имуществом </w:t>
      </w:r>
      <w:r w:rsidR="007402E1" w:rsidRPr="006667DE">
        <w:rPr>
          <w:spacing w:val="-6"/>
          <w:sz w:val="28"/>
          <w:szCs w:val="28"/>
        </w:rPr>
        <w:t xml:space="preserve">Гордеевского </w:t>
      </w:r>
      <w:r w:rsidRPr="006667DE">
        <w:rPr>
          <w:spacing w:val="-6"/>
          <w:sz w:val="28"/>
          <w:szCs w:val="28"/>
        </w:rPr>
        <w:t>района;</w:t>
      </w:r>
    </w:p>
    <w:p w:rsidR="00A559F1" w:rsidRPr="006667DE" w:rsidRDefault="00A559F1" w:rsidP="007A1001">
      <w:pPr>
        <w:ind w:right="-6"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3.</w:t>
      </w:r>
      <w:r w:rsidR="00F00406" w:rsidRPr="006667DE">
        <w:rPr>
          <w:spacing w:val="-6"/>
          <w:sz w:val="28"/>
          <w:szCs w:val="28"/>
        </w:rPr>
        <w:t>4</w:t>
      </w:r>
      <w:r w:rsidRPr="006667DE">
        <w:rPr>
          <w:spacing w:val="-6"/>
          <w:sz w:val="28"/>
          <w:szCs w:val="28"/>
        </w:rPr>
        <w:t xml:space="preserve">. Отдел образования администрации </w:t>
      </w:r>
      <w:r w:rsidR="007402E1" w:rsidRPr="006667DE">
        <w:rPr>
          <w:spacing w:val="-6"/>
          <w:sz w:val="28"/>
          <w:szCs w:val="28"/>
        </w:rPr>
        <w:t xml:space="preserve">Гордеевского </w:t>
      </w:r>
      <w:r w:rsidRPr="006667DE">
        <w:rPr>
          <w:spacing w:val="-6"/>
          <w:sz w:val="28"/>
          <w:szCs w:val="28"/>
        </w:rPr>
        <w:t>района;</w:t>
      </w:r>
    </w:p>
    <w:p w:rsidR="00A559F1" w:rsidRPr="006667DE" w:rsidRDefault="00A559F1" w:rsidP="007A1001">
      <w:pPr>
        <w:ind w:right="-6"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3.</w:t>
      </w:r>
      <w:r w:rsidR="00F00406" w:rsidRPr="006667DE">
        <w:rPr>
          <w:spacing w:val="-6"/>
          <w:sz w:val="28"/>
          <w:szCs w:val="28"/>
        </w:rPr>
        <w:t>5</w:t>
      </w:r>
      <w:r w:rsidRPr="006667DE">
        <w:rPr>
          <w:spacing w:val="-6"/>
          <w:sz w:val="28"/>
          <w:szCs w:val="28"/>
        </w:rPr>
        <w:t xml:space="preserve">. Контрольно-счетная палата </w:t>
      </w:r>
      <w:r w:rsidR="007402E1" w:rsidRPr="006667DE">
        <w:rPr>
          <w:spacing w:val="-6"/>
          <w:sz w:val="28"/>
          <w:szCs w:val="28"/>
        </w:rPr>
        <w:t xml:space="preserve">Гордеевского </w:t>
      </w:r>
      <w:r w:rsidRPr="006667DE">
        <w:rPr>
          <w:spacing w:val="-6"/>
          <w:sz w:val="28"/>
          <w:szCs w:val="28"/>
        </w:rPr>
        <w:t>района.</w:t>
      </w:r>
    </w:p>
    <w:p w:rsidR="00E7700B" w:rsidRPr="006667DE" w:rsidRDefault="00E7700B" w:rsidP="007A1001">
      <w:pPr>
        <w:widowControl w:val="0"/>
        <w:spacing w:before="120"/>
        <w:ind w:firstLine="709"/>
        <w:jc w:val="both"/>
        <w:rPr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4. Цели и вопросы экспертно-аналитического мероприятия:</w:t>
      </w:r>
    </w:p>
    <w:p w:rsidR="002E04DC" w:rsidRPr="006667DE" w:rsidRDefault="002E04DC" w:rsidP="007A1001">
      <w:pPr>
        <w:ind w:right="-284" w:firstLine="709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 xml:space="preserve">4.1. Цель 1. </w:t>
      </w:r>
      <w:r w:rsidRPr="006667DE">
        <w:rPr>
          <w:snapToGrid w:val="0"/>
          <w:spacing w:val="-6"/>
          <w:sz w:val="28"/>
          <w:szCs w:val="28"/>
        </w:rPr>
        <w:t>Оценить основные показатели бюджетной отчетности</w:t>
      </w:r>
      <w:r w:rsidRPr="006667DE">
        <w:rPr>
          <w:spacing w:val="-6"/>
          <w:sz w:val="28"/>
          <w:szCs w:val="28"/>
        </w:rPr>
        <w:t>.</w:t>
      </w:r>
    </w:p>
    <w:p w:rsidR="002E04DC" w:rsidRPr="006667DE" w:rsidRDefault="002E04DC" w:rsidP="007A1001">
      <w:pPr>
        <w:ind w:right="-284" w:firstLine="709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Вопросы:</w:t>
      </w:r>
    </w:p>
    <w:p w:rsidR="002E04DC" w:rsidRPr="006667DE" w:rsidRDefault="002E04DC" w:rsidP="007A1001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4.1.1. Провести анализ исполнения бюджета в разрезе доходных источников.</w:t>
      </w:r>
    </w:p>
    <w:p w:rsidR="002E04DC" w:rsidRPr="006667DE" w:rsidRDefault="002E04DC" w:rsidP="007A1001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 xml:space="preserve">4.1.2. Провести анализ исполнения бюджета по расходам: по разделам </w:t>
      </w:r>
      <w:r w:rsidR="00411A63" w:rsidRPr="006667DE">
        <w:rPr>
          <w:spacing w:val="-6"/>
          <w:sz w:val="28"/>
          <w:szCs w:val="28"/>
        </w:rPr>
        <w:br/>
      </w:r>
      <w:r w:rsidRPr="006667DE">
        <w:rPr>
          <w:spacing w:val="-6"/>
          <w:sz w:val="28"/>
          <w:szCs w:val="28"/>
        </w:rPr>
        <w:t>и подразделам бюджетной классификации, по ведомственной структуре расходов.</w:t>
      </w:r>
    </w:p>
    <w:p w:rsidR="002E04DC" w:rsidRPr="006667DE" w:rsidRDefault="002E04DC" w:rsidP="007A1001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4.1.3. Провести анализ дефицита (профицита) бюджета и источников финансирования дефицита бюджета.</w:t>
      </w:r>
    </w:p>
    <w:p w:rsidR="002E04DC" w:rsidRPr="006667DE" w:rsidRDefault="002E04DC" w:rsidP="007A1001">
      <w:pPr>
        <w:tabs>
          <w:tab w:val="left" w:pos="2552"/>
        </w:tabs>
        <w:ind w:firstLine="709"/>
        <w:jc w:val="both"/>
        <w:rPr>
          <w:snapToGrid w:val="0"/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4.1.4. Провести анализ состояния внутреннего долга муниципального образования.</w:t>
      </w:r>
    </w:p>
    <w:p w:rsidR="002E04DC" w:rsidRPr="006667DE" w:rsidRDefault="002E04DC" w:rsidP="007A1001">
      <w:pPr>
        <w:widowControl w:val="0"/>
        <w:tabs>
          <w:tab w:val="left" w:pos="2552"/>
        </w:tabs>
        <w:ind w:firstLine="709"/>
        <w:jc w:val="both"/>
        <w:rPr>
          <w:snapToGrid w:val="0"/>
          <w:spacing w:val="-6"/>
          <w:sz w:val="28"/>
          <w:szCs w:val="28"/>
        </w:rPr>
      </w:pPr>
      <w:r w:rsidRPr="00EE4949">
        <w:rPr>
          <w:spacing w:val="-6"/>
          <w:sz w:val="28"/>
          <w:szCs w:val="28"/>
        </w:rPr>
        <w:t xml:space="preserve">4.2. Цель 2. Определить </w:t>
      </w:r>
      <w:r w:rsidRPr="00EE4949">
        <w:rPr>
          <w:snapToGrid w:val="0"/>
          <w:spacing w:val="-6"/>
          <w:sz w:val="28"/>
          <w:szCs w:val="28"/>
        </w:rPr>
        <w:t>полноту бюджетной отчетности, ее соответствие требованиям нормативных правовых актов.</w:t>
      </w:r>
    </w:p>
    <w:p w:rsidR="002E04DC" w:rsidRPr="006667DE" w:rsidRDefault="002E04DC" w:rsidP="007A1001">
      <w:pPr>
        <w:widowControl w:val="0"/>
        <w:tabs>
          <w:tab w:val="left" w:pos="2552"/>
        </w:tabs>
        <w:ind w:firstLine="709"/>
        <w:jc w:val="both"/>
        <w:rPr>
          <w:snapToGrid w:val="0"/>
          <w:spacing w:val="-6"/>
          <w:sz w:val="28"/>
          <w:szCs w:val="28"/>
        </w:rPr>
      </w:pPr>
      <w:r w:rsidRPr="006667DE">
        <w:rPr>
          <w:snapToGrid w:val="0"/>
          <w:spacing w:val="-6"/>
          <w:sz w:val="28"/>
          <w:szCs w:val="28"/>
        </w:rPr>
        <w:t>Вопросы:</w:t>
      </w:r>
    </w:p>
    <w:p w:rsidR="002E04DC" w:rsidRPr="006667DE" w:rsidRDefault="002E04DC" w:rsidP="007A1001">
      <w:pPr>
        <w:widowControl w:val="0"/>
        <w:tabs>
          <w:tab w:val="left" w:pos="2552"/>
        </w:tabs>
        <w:ind w:firstLine="709"/>
        <w:jc w:val="both"/>
        <w:rPr>
          <w:snapToGrid w:val="0"/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 xml:space="preserve">4.2.1. Провести проверку представленных форм бюджетной отчетности </w:t>
      </w:r>
      <w:r w:rsidRPr="006667DE">
        <w:rPr>
          <w:spacing w:val="-6"/>
          <w:sz w:val="28"/>
          <w:szCs w:val="28"/>
        </w:rPr>
        <w:br/>
        <w:t xml:space="preserve">на соответствие требованиям Инструкции о порядке составления </w:t>
      </w:r>
      <w:r w:rsidR="00411A63" w:rsidRPr="006667DE">
        <w:rPr>
          <w:spacing w:val="-6"/>
          <w:sz w:val="28"/>
          <w:szCs w:val="28"/>
        </w:rPr>
        <w:br/>
      </w:r>
      <w:r w:rsidRPr="006667DE">
        <w:rPr>
          <w:spacing w:val="-6"/>
          <w:sz w:val="28"/>
          <w:szCs w:val="28"/>
        </w:rPr>
        <w:t>и представления годовой, квартальной и месячной отчетности об исполнении бюджетов бюджетной системы Российской Федерации.</w:t>
      </w:r>
    </w:p>
    <w:p w:rsidR="002E04DC" w:rsidRPr="006667DE" w:rsidRDefault="002E04DC" w:rsidP="007A1001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4.2.2. Провести анализ соответствия структуры и бюджетной классификации параметрам, которые применялись при утверждении бюджета на отчетный финансовый год.</w:t>
      </w:r>
    </w:p>
    <w:p w:rsidR="00E7700B" w:rsidRPr="006667DE" w:rsidRDefault="00E7700B" w:rsidP="007A1001">
      <w:pPr>
        <w:pStyle w:val="3"/>
        <w:spacing w:after="80"/>
        <w:ind w:left="0" w:firstLine="709"/>
        <w:jc w:val="both"/>
        <w:rPr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5. Исследуемый период:</w:t>
      </w:r>
      <w:r w:rsidRPr="006667DE">
        <w:rPr>
          <w:spacing w:val="-6"/>
          <w:sz w:val="28"/>
          <w:szCs w:val="28"/>
        </w:rPr>
        <w:t>20</w:t>
      </w:r>
      <w:r w:rsidR="00637431">
        <w:rPr>
          <w:spacing w:val="-6"/>
          <w:sz w:val="28"/>
          <w:szCs w:val="28"/>
        </w:rPr>
        <w:t>21</w:t>
      </w:r>
      <w:r w:rsidRPr="006667DE">
        <w:rPr>
          <w:spacing w:val="-6"/>
          <w:sz w:val="28"/>
          <w:szCs w:val="28"/>
        </w:rPr>
        <w:t xml:space="preserve"> год.</w:t>
      </w:r>
    </w:p>
    <w:p w:rsidR="00EE4949" w:rsidRDefault="00E7700B" w:rsidP="007A1001">
      <w:pPr>
        <w:spacing w:after="120"/>
        <w:ind w:right="-6" w:firstLine="709"/>
        <w:jc w:val="both"/>
        <w:rPr>
          <w:b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lastRenderedPageBreak/>
        <w:t xml:space="preserve">6. Сроки проведения </w:t>
      </w:r>
      <w:r w:rsidR="00275B72" w:rsidRPr="006667DE">
        <w:rPr>
          <w:b/>
          <w:spacing w:val="-6"/>
          <w:sz w:val="28"/>
          <w:szCs w:val="28"/>
        </w:rPr>
        <w:t xml:space="preserve">экспертно-аналитического </w:t>
      </w:r>
      <w:r w:rsidRPr="006667DE">
        <w:rPr>
          <w:b/>
          <w:spacing w:val="-6"/>
          <w:sz w:val="28"/>
          <w:szCs w:val="28"/>
        </w:rPr>
        <w:t>мероприятия:</w:t>
      </w:r>
    </w:p>
    <w:p w:rsidR="002E04DC" w:rsidRPr="00EE4949" w:rsidRDefault="00D10E98" w:rsidP="007A1001">
      <w:pPr>
        <w:spacing w:after="120"/>
        <w:ind w:right="-6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 1 апреля 2022 года по 29</w:t>
      </w:r>
      <w:r w:rsidR="00EE4949" w:rsidRPr="00EE4949">
        <w:rPr>
          <w:spacing w:val="-6"/>
          <w:sz w:val="28"/>
          <w:szCs w:val="28"/>
        </w:rPr>
        <w:t xml:space="preserve"> апреля 2022 года</w:t>
      </w:r>
      <w:r w:rsidR="006F44E3" w:rsidRPr="00EE4949">
        <w:rPr>
          <w:spacing w:val="-6"/>
          <w:sz w:val="28"/>
          <w:szCs w:val="28"/>
        </w:rPr>
        <w:t>.</w:t>
      </w:r>
    </w:p>
    <w:p w:rsidR="00E7700B" w:rsidRPr="006667DE" w:rsidRDefault="00E7700B" w:rsidP="007A1001">
      <w:pPr>
        <w:pStyle w:val="3"/>
        <w:spacing w:before="120" w:after="0"/>
        <w:ind w:left="0" w:firstLine="709"/>
        <w:jc w:val="both"/>
        <w:rPr>
          <w:b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>7. Результаты экспертно-аналитического мероприятия</w:t>
      </w:r>
      <w:r w:rsidR="00854E3B" w:rsidRPr="006667DE">
        <w:rPr>
          <w:b/>
          <w:spacing w:val="-6"/>
          <w:sz w:val="28"/>
          <w:szCs w:val="28"/>
        </w:rPr>
        <w:t>.</w:t>
      </w:r>
    </w:p>
    <w:p w:rsidR="00E7700B" w:rsidRPr="006667DE" w:rsidRDefault="00E7700B" w:rsidP="007A1001">
      <w:pPr>
        <w:widowControl w:val="0"/>
        <w:tabs>
          <w:tab w:val="left" w:pos="2552"/>
        </w:tabs>
        <w:spacing w:before="120"/>
        <w:ind w:firstLine="709"/>
        <w:jc w:val="both"/>
        <w:rPr>
          <w:b/>
          <w:snapToGrid w:val="0"/>
          <w:spacing w:val="-6"/>
          <w:sz w:val="28"/>
          <w:szCs w:val="28"/>
        </w:rPr>
      </w:pPr>
      <w:r w:rsidRPr="006667DE">
        <w:rPr>
          <w:b/>
          <w:snapToGrid w:val="0"/>
          <w:spacing w:val="-6"/>
          <w:sz w:val="28"/>
          <w:szCs w:val="28"/>
        </w:rPr>
        <w:t xml:space="preserve">7.1. </w:t>
      </w:r>
      <w:r w:rsidR="00275B72" w:rsidRPr="006667DE">
        <w:rPr>
          <w:b/>
          <w:snapToGrid w:val="0"/>
          <w:spacing w:val="-6"/>
          <w:sz w:val="28"/>
          <w:szCs w:val="28"/>
        </w:rPr>
        <w:t xml:space="preserve">Цель </w:t>
      </w:r>
      <w:r w:rsidR="00C30B70" w:rsidRPr="006667DE">
        <w:rPr>
          <w:b/>
          <w:snapToGrid w:val="0"/>
          <w:spacing w:val="-6"/>
          <w:sz w:val="28"/>
          <w:szCs w:val="28"/>
        </w:rPr>
        <w:t>1.О</w:t>
      </w:r>
      <w:r w:rsidRPr="006667DE">
        <w:rPr>
          <w:b/>
          <w:snapToGrid w:val="0"/>
          <w:spacing w:val="-6"/>
          <w:sz w:val="28"/>
          <w:szCs w:val="28"/>
        </w:rPr>
        <w:t>ценить основные показатели бюджетной отчетности.</w:t>
      </w:r>
    </w:p>
    <w:p w:rsidR="001F2133" w:rsidRPr="006667DE" w:rsidRDefault="00E7700B" w:rsidP="007A1001">
      <w:pPr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 xml:space="preserve">Бюджет </w:t>
      </w:r>
      <w:r w:rsidR="007402E1" w:rsidRPr="006667DE">
        <w:rPr>
          <w:spacing w:val="-6"/>
          <w:sz w:val="28"/>
          <w:szCs w:val="28"/>
        </w:rPr>
        <w:t xml:space="preserve">Гордеевского </w:t>
      </w:r>
      <w:r w:rsidR="0064642C">
        <w:rPr>
          <w:spacing w:val="-6"/>
          <w:sz w:val="28"/>
          <w:szCs w:val="28"/>
        </w:rPr>
        <w:t xml:space="preserve">муниципального </w:t>
      </w:r>
      <w:r w:rsidRPr="006667DE">
        <w:rPr>
          <w:spacing w:val="-6"/>
          <w:sz w:val="28"/>
          <w:szCs w:val="28"/>
        </w:rPr>
        <w:t>района</w:t>
      </w:r>
      <w:r w:rsidR="0064642C">
        <w:rPr>
          <w:spacing w:val="-6"/>
          <w:sz w:val="28"/>
          <w:szCs w:val="28"/>
        </w:rPr>
        <w:t xml:space="preserve"> Брянской области</w:t>
      </w:r>
      <w:r w:rsidRPr="006667DE">
        <w:rPr>
          <w:spacing w:val="-6"/>
          <w:sz w:val="28"/>
          <w:szCs w:val="28"/>
        </w:rPr>
        <w:t xml:space="preserve"> на 20</w:t>
      </w:r>
      <w:r w:rsidR="00C70167">
        <w:rPr>
          <w:spacing w:val="-6"/>
          <w:sz w:val="28"/>
          <w:szCs w:val="28"/>
        </w:rPr>
        <w:t>21</w:t>
      </w:r>
      <w:r w:rsidRPr="006667DE">
        <w:rPr>
          <w:spacing w:val="-6"/>
          <w:sz w:val="28"/>
          <w:szCs w:val="28"/>
        </w:rPr>
        <w:t xml:space="preserve"> год утвержден решением </w:t>
      </w:r>
      <w:r w:rsidR="007402E1" w:rsidRPr="006667DE">
        <w:rPr>
          <w:spacing w:val="-6"/>
          <w:sz w:val="28"/>
          <w:szCs w:val="28"/>
        </w:rPr>
        <w:t xml:space="preserve">Гордеевского </w:t>
      </w:r>
      <w:r w:rsidRPr="006667DE">
        <w:rPr>
          <w:spacing w:val="-6"/>
          <w:sz w:val="28"/>
          <w:szCs w:val="28"/>
        </w:rPr>
        <w:t xml:space="preserve">районного Совета народных депутатов от </w:t>
      </w:r>
      <w:r w:rsidR="0064642C">
        <w:rPr>
          <w:spacing w:val="-6"/>
          <w:sz w:val="28"/>
          <w:szCs w:val="28"/>
        </w:rPr>
        <w:t>04.12.2020 г. №93</w:t>
      </w:r>
      <w:r w:rsidR="0053314E" w:rsidRPr="006667DE">
        <w:rPr>
          <w:spacing w:val="-6"/>
          <w:sz w:val="28"/>
          <w:szCs w:val="28"/>
        </w:rPr>
        <w:t xml:space="preserve"> </w:t>
      </w:r>
      <w:r w:rsidRPr="006667DE">
        <w:rPr>
          <w:spacing w:val="-6"/>
          <w:sz w:val="28"/>
          <w:szCs w:val="28"/>
        </w:rPr>
        <w:t xml:space="preserve">«О бюджете </w:t>
      </w:r>
      <w:r w:rsidR="007402E1" w:rsidRPr="006667DE">
        <w:rPr>
          <w:spacing w:val="-6"/>
          <w:sz w:val="28"/>
          <w:szCs w:val="28"/>
        </w:rPr>
        <w:t xml:space="preserve">Гордеевского </w:t>
      </w:r>
      <w:r w:rsidR="00C70167">
        <w:rPr>
          <w:spacing w:val="-6"/>
          <w:sz w:val="28"/>
          <w:szCs w:val="28"/>
        </w:rPr>
        <w:t xml:space="preserve">муниципального </w:t>
      </w:r>
      <w:r w:rsidR="003C6459" w:rsidRPr="006667DE">
        <w:rPr>
          <w:spacing w:val="-6"/>
          <w:sz w:val="28"/>
          <w:szCs w:val="28"/>
        </w:rPr>
        <w:t>района</w:t>
      </w:r>
      <w:r w:rsidR="00C70167">
        <w:rPr>
          <w:spacing w:val="-6"/>
          <w:sz w:val="28"/>
          <w:szCs w:val="28"/>
        </w:rPr>
        <w:t xml:space="preserve"> Брянской области </w:t>
      </w:r>
      <w:r w:rsidRPr="006667DE">
        <w:rPr>
          <w:spacing w:val="-6"/>
          <w:sz w:val="28"/>
          <w:szCs w:val="28"/>
        </w:rPr>
        <w:t>на 20</w:t>
      </w:r>
      <w:r w:rsidR="00C70167">
        <w:rPr>
          <w:spacing w:val="-6"/>
          <w:sz w:val="28"/>
          <w:szCs w:val="28"/>
        </w:rPr>
        <w:t>21</w:t>
      </w:r>
      <w:r w:rsidRPr="006667DE">
        <w:rPr>
          <w:spacing w:val="-6"/>
          <w:sz w:val="28"/>
          <w:szCs w:val="28"/>
        </w:rPr>
        <w:t xml:space="preserve"> год</w:t>
      </w:r>
      <w:r w:rsidR="003E52E9" w:rsidRPr="006667DE">
        <w:rPr>
          <w:spacing w:val="-6"/>
          <w:sz w:val="28"/>
          <w:szCs w:val="28"/>
        </w:rPr>
        <w:t xml:space="preserve"> и на плановый период </w:t>
      </w:r>
      <w:r w:rsidR="00C70167">
        <w:rPr>
          <w:spacing w:val="-6"/>
          <w:sz w:val="28"/>
          <w:szCs w:val="28"/>
        </w:rPr>
        <w:t xml:space="preserve">2022 </w:t>
      </w:r>
      <w:r w:rsidR="003E52E9" w:rsidRPr="006667DE">
        <w:rPr>
          <w:spacing w:val="-6"/>
          <w:sz w:val="28"/>
          <w:szCs w:val="28"/>
        </w:rPr>
        <w:t>и </w:t>
      </w:r>
      <w:r w:rsidR="00C70167">
        <w:rPr>
          <w:spacing w:val="-6"/>
          <w:sz w:val="28"/>
          <w:szCs w:val="28"/>
        </w:rPr>
        <w:t xml:space="preserve"> </w:t>
      </w:r>
      <w:r w:rsidR="00AC5A76" w:rsidRPr="006667DE">
        <w:rPr>
          <w:spacing w:val="-6"/>
          <w:sz w:val="28"/>
          <w:szCs w:val="28"/>
        </w:rPr>
        <w:t>202</w:t>
      </w:r>
      <w:r w:rsidR="00C70167">
        <w:rPr>
          <w:spacing w:val="-6"/>
          <w:sz w:val="28"/>
          <w:szCs w:val="28"/>
        </w:rPr>
        <w:t>3</w:t>
      </w:r>
      <w:r w:rsidR="00AC5A76" w:rsidRPr="006667DE">
        <w:rPr>
          <w:spacing w:val="-6"/>
          <w:sz w:val="28"/>
          <w:szCs w:val="28"/>
        </w:rPr>
        <w:t xml:space="preserve"> годов</w:t>
      </w:r>
      <w:r w:rsidR="00D22F6A">
        <w:rPr>
          <w:spacing w:val="-6"/>
          <w:sz w:val="28"/>
          <w:szCs w:val="28"/>
        </w:rPr>
        <w:t>» по </w:t>
      </w:r>
      <w:r w:rsidRPr="006667DE">
        <w:rPr>
          <w:spacing w:val="-6"/>
          <w:sz w:val="28"/>
          <w:szCs w:val="28"/>
        </w:rPr>
        <w:t xml:space="preserve">доходам </w:t>
      </w:r>
      <w:r w:rsidR="00C30B70" w:rsidRPr="006667DE">
        <w:rPr>
          <w:spacing w:val="-6"/>
          <w:sz w:val="28"/>
          <w:szCs w:val="28"/>
        </w:rPr>
        <w:t xml:space="preserve">и </w:t>
      </w:r>
      <w:r w:rsidRPr="006667DE">
        <w:rPr>
          <w:spacing w:val="-6"/>
          <w:sz w:val="28"/>
          <w:szCs w:val="28"/>
        </w:rPr>
        <w:t xml:space="preserve">расходам </w:t>
      </w:r>
      <w:r w:rsidR="003F6A11" w:rsidRPr="006667DE">
        <w:rPr>
          <w:spacing w:val="-6"/>
          <w:sz w:val="28"/>
          <w:szCs w:val="28"/>
        </w:rPr>
        <w:t xml:space="preserve">в сумме </w:t>
      </w:r>
      <w:r w:rsidR="00C4699C">
        <w:rPr>
          <w:spacing w:val="-6"/>
          <w:sz w:val="28"/>
          <w:szCs w:val="28"/>
        </w:rPr>
        <w:t xml:space="preserve">217094,5 </w:t>
      </w:r>
      <w:r w:rsidRPr="006667DE">
        <w:rPr>
          <w:spacing w:val="-6"/>
          <w:sz w:val="28"/>
          <w:szCs w:val="28"/>
        </w:rPr>
        <w:t>тыс.рублей.</w:t>
      </w:r>
      <w:r w:rsidR="00C4699C">
        <w:rPr>
          <w:spacing w:val="-6"/>
          <w:sz w:val="28"/>
          <w:szCs w:val="28"/>
        </w:rPr>
        <w:t xml:space="preserve"> </w:t>
      </w:r>
      <w:r w:rsidR="003E52E9" w:rsidRPr="006667DE">
        <w:rPr>
          <w:spacing w:val="-6"/>
          <w:sz w:val="28"/>
          <w:szCs w:val="28"/>
        </w:rPr>
        <w:t>В </w:t>
      </w:r>
      <w:r w:rsidRPr="006667DE">
        <w:rPr>
          <w:spacing w:val="-6"/>
          <w:sz w:val="28"/>
          <w:szCs w:val="28"/>
        </w:rPr>
        <w:t>20</w:t>
      </w:r>
      <w:r w:rsidR="00C4699C">
        <w:rPr>
          <w:spacing w:val="-6"/>
          <w:sz w:val="28"/>
          <w:szCs w:val="28"/>
        </w:rPr>
        <w:t>21</w:t>
      </w:r>
      <w:r w:rsidR="003E52E9" w:rsidRPr="006667DE">
        <w:rPr>
          <w:spacing w:val="-6"/>
          <w:sz w:val="28"/>
          <w:szCs w:val="28"/>
        </w:rPr>
        <w:t> </w:t>
      </w:r>
      <w:r w:rsidRPr="006667DE">
        <w:rPr>
          <w:spacing w:val="-6"/>
          <w:sz w:val="28"/>
          <w:szCs w:val="28"/>
        </w:rPr>
        <w:t xml:space="preserve">году в бюджет района </w:t>
      </w:r>
      <w:r w:rsidR="0053314E" w:rsidRPr="0064642C">
        <w:rPr>
          <w:spacing w:val="-6"/>
          <w:sz w:val="28"/>
          <w:szCs w:val="28"/>
        </w:rPr>
        <w:t>4</w:t>
      </w:r>
      <w:r w:rsidRPr="006667DE">
        <w:rPr>
          <w:spacing w:val="-6"/>
          <w:sz w:val="28"/>
          <w:szCs w:val="28"/>
        </w:rPr>
        <w:t xml:space="preserve"> раз</w:t>
      </w:r>
      <w:r w:rsidR="0053314E" w:rsidRPr="006667DE">
        <w:rPr>
          <w:spacing w:val="-6"/>
          <w:sz w:val="28"/>
          <w:szCs w:val="28"/>
        </w:rPr>
        <w:t>а</w:t>
      </w:r>
      <w:r w:rsidRPr="006667DE">
        <w:rPr>
          <w:spacing w:val="-6"/>
          <w:sz w:val="28"/>
          <w:szCs w:val="28"/>
        </w:rPr>
        <w:t xml:space="preserve"> вносились изменения</w:t>
      </w:r>
      <w:r w:rsidR="00C4699C">
        <w:rPr>
          <w:spacing w:val="-6"/>
          <w:sz w:val="28"/>
          <w:szCs w:val="28"/>
        </w:rPr>
        <w:t xml:space="preserve"> </w:t>
      </w:r>
      <w:r w:rsidRPr="006667DE">
        <w:rPr>
          <w:spacing w:val="-6"/>
          <w:sz w:val="28"/>
          <w:szCs w:val="28"/>
        </w:rPr>
        <w:t>и дополнения</w:t>
      </w:r>
      <w:r w:rsidR="007A1001" w:rsidRPr="006667DE">
        <w:rPr>
          <w:spacing w:val="-6"/>
          <w:sz w:val="28"/>
          <w:szCs w:val="28"/>
        </w:rPr>
        <w:t>, что </w:t>
      </w:r>
      <w:r w:rsidR="00F436D3" w:rsidRPr="006667DE">
        <w:rPr>
          <w:spacing w:val="-6"/>
          <w:sz w:val="28"/>
          <w:szCs w:val="28"/>
        </w:rPr>
        <w:t>обусловлено корректировкой доходной и расходной част</w:t>
      </w:r>
      <w:r w:rsidR="00B076FE" w:rsidRPr="006667DE">
        <w:rPr>
          <w:spacing w:val="-6"/>
          <w:sz w:val="28"/>
          <w:szCs w:val="28"/>
        </w:rPr>
        <w:t>ей</w:t>
      </w:r>
      <w:r w:rsidR="007A1001" w:rsidRPr="006667DE">
        <w:rPr>
          <w:spacing w:val="-6"/>
          <w:sz w:val="28"/>
          <w:szCs w:val="28"/>
        </w:rPr>
        <w:t xml:space="preserve"> бюджета, в связи с </w:t>
      </w:r>
      <w:r w:rsidR="00F436D3" w:rsidRPr="006667DE">
        <w:rPr>
          <w:spacing w:val="-6"/>
          <w:sz w:val="28"/>
          <w:szCs w:val="28"/>
        </w:rPr>
        <w:t>предоставлением безвозмездных поступлений</w:t>
      </w:r>
      <w:r w:rsidRPr="006667DE">
        <w:rPr>
          <w:spacing w:val="-6"/>
          <w:sz w:val="28"/>
          <w:szCs w:val="28"/>
        </w:rPr>
        <w:t xml:space="preserve">. В окончательной редакции решением </w:t>
      </w:r>
      <w:r w:rsidR="007402E1" w:rsidRPr="006667DE">
        <w:rPr>
          <w:spacing w:val="-6"/>
          <w:sz w:val="28"/>
          <w:szCs w:val="28"/>
        </w:rPr>
        <w:t xml:space="preserve">Гордеевского </w:t>
      </w:r>
      <w:r w:rsidRPr="006667DE">
        <w:rPr>
          <w:spacing w:val="-6"/>
          <w:sz w:val="28"/>
          <w:szCs w:val="28"/>
        </w:rPr>
        <w:t xml:space="preserve">районного Совета </w:t>
      </w:r>
      <w:r w:rsidR="003E52E9" w:rsidRPr="006667DE">
        <w:rPr>
          <w:spacing w:val="-6"/>
          <w:sz w:val="28"/>
          <w:szCs w:val="28"/>
        </w:rPr>
        <w:t>народных депутатов от </w:t>
      </w:r>
      <w:r w:rsidR="0064642C">
        <w:rPr>
          <w:spacing w:val="-6"/>
          <w:sz w:val="28"/>
          <w:szCs w:val="28"/>
        </w:rPr>
        <w:t>29.12.2021г.№178</w:t>
      </w:r>
      <w:r w:rsidRPr="006667DE">
        <w:rPr>
          <w:spacing w:val="-6"/>
          <w:sz w:val="28"/>
          <w:szCs w:val="28"/>
        </w:rPr>
        <w:t xml:space="preserve"> бюджет</w:t>
      </w:r>
      <w:r w:rsidR="00C4699C">
        <w:rPr>
          <w:spacing w:val="-6"/>
          <w:sz w:val="28"/>
          <w:szCs w:val="28"/>
        </w:rPr>
        <w:t xml:space="preserve"> </w:t>
      </w:r>
      <w:r w:rsidR="007402E1" w:rsidRPr="006667DE">
        <w:rPr>
          <w:spacing w:val="-6"/>
          <w:sz w:val="28"/>
          <w:szCs w:val="28"/>
        </w:rPr>
        <w:t>Гордеевского</w:t>
      </w:r>
      <w:r w:rsidR="0064642C">
        <w:rPr>
          <w:spacing w:val="-6"/>
          <w:sz w:val="28"/>
          <w:szCs w:val="28"/>
        </w:rPr>
        <w:t xml:space="preserve"> муниципального</w:t>
      </w:r>
      <w:r w:rsidR="007402E1" w:rsidRPr="006667DE">
        <w:rPr>
          <w:spacing w:val="-6"/>
          <w:sz w:val="28"/>
          <w:szCs w:val="28"/>
        </w:rPr>
        <w:t xml:space="preserve"> </w:t>
      </w:r>
      <w:r w:rsidR="00561AFA" w:rsidRPr="006667DE">
        <w:rPr>
          <w:spacing w:val="-6"/>
          <w:sz w:val="28"/>
          <w:szCs w:val="28"/>
        </w:rPr>
        <w:t>района</w:t>
      </w:r>
      <w:r w:rsidR="0064642C">
        <w:rPr>
          <w:spacing w:val="-6"/>
          <w:sz w:val="28"/>
          <w:szCs w:val="28"/>
        </w:rPr>
        <w:t xml:space="preserve"> Брянской области</w:t>
      </w:r>
      <w:r w:rsidR="00561AFA" w:rsidRPr="006667DE">
        <w:rPr>
          <w:spacing w:val="-6"/>
          <w:sz w:val="28"/>
          <w:szCs w:val="28"/>
        </w:rPr>
        <w:t xml:space="preserve"> утвержден </w:t>
      </w:r>
      <w:r w:rsidR="003E52E9" w:rsidRPr="006667DE">
        <w:rPr>
          <w:spacing w:val="-6"/>
          <w:sz w:val="28"/>
          <w:szCs w:val="28"/>
        </w:rPr>
        <w:t>по доходам в </w:t>
      </w:r>
      <w:r w:rsidRPr="006667DE">
        <w:rPr>
          <w:spacing w:val="-6"/>
          <w:sz w:val="28"/>
          <w:szCs w:val="28"/>
        </w:rPr>
        <w:t xml:space="preserve">сумме </w:t>
      </w:r>
      <w:r w:rsidR="00C4699C">
        <w:rPr>
          <w:spacing w:val="-6"/>
          <w:sz w:val="28"/>
          <w:szCs w:val="28"/>
        </w:rPr>
        <w:t xml:space="preserve">282424,3 </w:t>
      </w:r>
      <w:r w:rsidRPr="006667DE">
        <w:rPr>
          <w:spacing w:val="-6"/>
          <w:sz w:val="28"/>
          <w:szCs w:val="28"/>
        </w:rPr>
        <w:t xml:space="preserve">тыс.рублей, по расходам в сумме </w:t>
      </w:r>
      <w:r w:rsidR="00C4699C">
        <w:rPr>
          <w:spacing w:val="-6"/>
          <w:sz w:val="28"/>
          <w:szCs w:val="28"/>
        </w:rPr>
        <w:t>287166,0</w:t>
      </w:r>
      <w:r w:rsidR="00BE5FE4">
        <w:rPr>
          <w:spacing w:val="-6"/>
          <w:sz w:val="28"/>
          <w:szCs w:val="28"/>
        </w:rPr>
        <w:t> </w:t>
      </w:r>
      <w:r w:rsidRPr="006667DE">
        <w:rPr>
          <w:spacing w:val="-6"/>
          <w:sz w:val="28"/>
          <w:szCs w:val="28"/>
        </w:rPr>
        <w:t>тыс.</w:t>
      </w:r>
      <w:r w:rsidR="00BE5FE4">
        <w:rPr>
          <w:spacing w:val="-6"/>
          <w:sz w:val="28"/>
          <w:szCs w:val="28"/>
        </w:rPr>
        <w:t> </w:t>
      </w:r>
      <w:r w:rsidR="003E52E9" w:rsidRPr="006667DE">
        <w:rPr>
          <w:spacing w:val="-6"/>
          <w:sz w:val="28"/>
          <w:szCs w:val="28"/>
        </w:rPr>
        <w:t>рублей, с </w:t>
      </w:r>
      <w:r w:rsidRPr="006667DE">
        <w:rPr>
          <w:spacing w:val="-6"/>
          <w:sz w:val="28"/>
          <w:szCs w:val="28"/>
        </w:rPr>
        <w:t xml:space="preserve">дефицитом </w:t>
      </w:r>
      <w:r w:rsidR="001F2133" w:rsidRPr="006667DE">
        <w:rPr>
          <w:spacing w:val="-6"/>
          <w:sz w:val="28"/>
          <w:szCs w:val="28"/>
        </w:rPr>
        <w:t xml:space="preserve">– </w:t>
      </w:r>
      <w:r w:rsidR="00C4699C">
        <w:rPr>
          <w:spacing w:val="-6"/>
          <w:sz w:val="28"/>
          <w:szCs w:val="28"/>
        </w:rPr>
        <w:t>4741,7</w:t>
      </w:r>
      <w:r w:rsidRPr="006667DE">
        <w:rPr>
          <w:spacing w:val="-6"/>
          <w:sz w:val="28"/>
          <w:szCs w:val="28"/>
        </w:rPr>
        <w:t xml:space="preserve"> тыс. рублей</w:t>
      </w:r>
      <w:r w:rsidR="001F2133" w:rsidRPr="006667DE">
        <w:rPr>
          <w:spacing w:val="-6"/>
          <w:sz w:val="28"/>
          <w:szCs w:val="28"/>
        </w:rPr>
        <w:t>, источником финансирования которого являлись остатки средств на счете бюджета.</w:t>
      </w:r>
    </w:p>
    <w:p w:rsidR="00DE39F6" w:rsidRPr="006667DE" w:rsidRDefault="00E7700B" w:rsidP="007A1001">
      <w:pPr>
        <w:ind w:right="81"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Увеличение параметров бюджета к первоначально утвержденным значениям составило</w:t>
      </w:r>
      <w:r w:rsidR="00C4699C">
        <w:rPr>
          <w:spacing w:val="-6"/>
          <w:sz w:val="28"/>
          <w:szCs w:val="28"/>
        </w:rPr>
        <w:t xml:space="preserve"> </w:t>
      </w:r>
      <w:r w:rsidR="007A1001" w:rsidRPr="006667DE">
        <w:rPr>
          <w:spacing w:val="-6"/>
          <w:sz w:val="28"/>
          <w:szCs w:val="28"/>
        </w:rPr>
        <w:t xml:space="preserve">по доходам </w:t>
      </w:r>
      <w:r w:rsidR="00C4699C">
        <w:rPr>
          <w:spacing w:val="-6"/>
          <w:sz w:val="28"/>
          <w:szCs w:val="28"/>
        </w:rPr>
        <w:t>30,1</w:t>
      </w:r>
      <w:r w:rsidR="007A1001" w:rsidRPr="006667DE">
        <w:rPr>
          <w:spacing w:val="-6"/>
          <w:sz w:val="28"/>
          <w:szCs w:val="28"/>
        </w:rPr>
        <w:t xml:space="preserve">%, по расходам </w:t>
      </w:r>
      <w:r w:rsidR="00C4699C">
        <w:rPr>
          <w:spacing w:val="-6"/>
          <w:sz w:val="28"/>
          <w:szCs w:val="28"/>
        </w:rPr>
        <w:t xml:space="preserve">32,3 </w:t>
      </w:r>
      <w:r w:rsidRPr="006667DE">
        <w:rPr>
          <w:spacing w:val="-6"/>
          <w:sz w:val="28"/>
          <w:szCs w:val="28"/>
        </w:rPr>
        <w:t xml:space="preserve">процента. </w:t>
      </w:r>
    </w:p>
    <w:p w:rsidR="00E7700B" w:rsidRPr="006667DE" w:rsidRDefault="007A1001" w:rsidP="007A1001">
      <w:pPr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За 20</w:t>
      </w:r>
      <w:r w:rsidR="00F50056">
        <w:rPr>
          <w:spacing w:val="-6"/>
          <w:sz w:val="28"/>
          <w:szCs w:val="28"/>
        </w:rPr>
        <w:t>21</w:t>
      </w:r>
      <w:r w:rsidRPr="006667DE">
        <w:rPr>
          <w:spacing w:val="-6"/>
          <w:sz w:val="28"/>
          <w:szCs w:val="28"/>
        </w:rPr>
        <w:t xml:space="preserve"> год </w:t>
      </w:r>
      <w:r w:rsidR="00E7700B" w:rsidRPr="006667DE">
        <w:rPr>
          <w:spacing w:val="-6"/>
          <w:sz w:val="28"/>
          <w:szCs w:val="28"/>
        </w:rPr>
        <w:t xml:space="preserve">бюджет </w:t>
      </w:r>
      <w:r w:rsidRPr="006667DE">
        <w:rPr>
          <w:spacing w:val="-6"/>
          <w:sz w:val="28"/>
          <w:szCs w:val="28"/>
        </w:rPr>
        <w:t xml:space="preserve">исполнен </w:t>
      </w:r>
      <w:r w:rsidR="00E7700B" w:rsidRPr="006667DE">
        <w:rPr>
          <w:spacing w:val="-6"/>
          <w:sz w:val="28"/>
          <w:szCs w:val="28"/>
        </w:rPr>
        <w:t xml:space="preserve">по доходам в объеме </w:t>
      </w:r>
      <w:r w:rsidR="00F50056">
        <w:rPr>
          <w:spacing w:val="-6"/>
          <w:sz w:val="28"/>
          <w:szCs w:val="28"/>
        </w:rPr>
        <w:t xml:space="preserve">280529,7 </w:t>
      </w:r>
      <w:r w:rsidR="00355111" w:rsidRPr="006667DE">
        <w:rPr>
          <w:spacing w:val="-6"/>
          <w:sz w:val="28"/>
          <w:szCs w:val="28"/>
        </w:rPr>
        <w:t xml:space="preserve">тыс. </w:t>
      </w:r>
      <w:r w:rsidR="00E7700B" w:rsidRPr="006667DE">
        <w:rPr>
          <w:spacing w:val="-6"/>
          <w:sz w:val="28"/>
          <w:szCs w:val="28"/>
        </w:rPr>
        <w:t xml:space="preserve">рублей, или </w:t>
      </w:r>
      <w:r w:rsidR="00F50056">
        <w:rPr>
          <w:spacing w:val="-6"/>
          <w:sz w:val="28"/>
          <w:szCs w:val="28"/>
        </w:rPr>
        <w:t>99,3</w:t>
      </w:r>
      <w:r w:rsidR="00E7700B" w:rsidRPr="006667DE">
        <w:rPr>
          <w:spacing w:val="-6"/>
          <w:sz w:val="28"/>
          <w:szCs w:val="28"/>
        </w:rPr>
        <w:t xml:space="preserve">% к уточненному плану, по расходам – </w:t>
      </w:r>
      <w:r w:rsidR="00F50056">
        <w:rPr>
          <w:spacing w:val="-6"/>
          <w:sz w:val="28"/>
          <w:szCs w:val="28"/>
        </w:rPr>
        <w:t xml:space="preserve">254093,4 </w:t>
      </w:r>
      <w:r w:rsidR="00E7700B" w:rsidRPr="006667DE">
        <w:rPr>
          <w:spacing w:val="-6"/>
          <w:sz w:val="28"/>
          <w:szCs w:val="28"/>
        </w:rPr>
        <w:t>тыс.рублей,</w:t>
      </w:r>
      <w:r w:rsidR="005A4B1F" w:rsidRPr="006667DE">
        <w:rPr>
          <w:spacing w:val="-6"/>
          <w:sz w:val="28"/>
          <w:szCs w:val="28"/>
        </w:rPr>
        <w:br/>
      </w:r>
      <w:r w:rsidR="00E7700B" w:rsidRPr="006667DE">
        <w:rPr>
          <w:spacing w:val="-6"/>
          <w:sz w:val="28"/>
          <w:szCs w:val="28"/>
        </w:rPr>
        <w:t xml:space="preserve">или </w:t>
      </w:r>
      <w:r w:rsidR="00F50056">
        <w:rPr>
          <w:spacing w:val="-6"/>
          <w:sz w:val="28"/>
          <w:szCs w:val="28"/>
        </w:rPr>
        <w:t>88,5</w:t>
      </w:r>
      <w:r w:rsidR="00E7700B" w:rsidRPr="006667DE">
        <w:rPr>
          <w:spacing w:val="-6"/>
          <w:sz w:val="28"/>
          <w:szCs w:val="28"/>
        </w:rPr>
        <w:t xml:space="preserve">% к утвержденным бюджетным назначениям. В результате исполнения бюджета сложился </w:t>
      </w:r>
      <w:r w:rsidR="00F50056">
        <w:rPr>
          <w:spacing w:val="-6"/>
          <w:sz w:val="28"/>
          <w:szCs w:val="28"/>
        </w:rPr>
        <w:t xml:space="preserve">профицит </w:t>
      </w:r>
      <w:r w:rsidR="00D349C9" w:rsidRPr="006667DE">
        <w:rPr>
          <w:spacing w:val="-6"/>
          <w:sz w:val="28"/>
          <w:szCs w:val="28"/>
        </w:rPr>
        <w:t xml:space="preserve"> </w:t>
      </w:r>
      <w:r w:rsidR="00E7700B" w:rsidRPr="006667DE">
        <w:rPr>
          <w:spacing w:val="-6"/>
          <w:sz w:val="28"/>
          <w:szCs w:val="28"/>
        </w:rPr>
        <w:t xml:space="preserve">в сумме </w:t>
      </w:r>
      <w:r w:rsidR="00F50056">
        <w:rPr>
          <w:spacing w:val="-6"/>
          <w:sz w:val="28"/>
          <w:szCs w:val="28"/>
        </w:rPr>
        <w:t xml:space="preserve"> 26436,3 </w:t>
      </w:r>
      <w:r w:rsidR="003C37EB" w:rsidRPr="006667DE">
        <w:rPr>
          <w:spacing w:val="-6"/>
          <w:sz w:val="28"/>
          <w:szCs w:val="28"/>
        </w:rPr>
        <w:t>тыс.рублей.</w:t>
      </w:r>
    </w:p>
    <w:p w:rsidR="00E7700B" w:rsidRPr="006667DE" w:rsidRDefault="00E7700B" w:rsidP="007A1001">
      <w:pPr>
        <w:spacing w:before="120"/>
        <w:ind w:firstLine="709"/>
        <w:jc w:val="both"/>
        <w:rPr>
          <w:b/>
          <w:spacing w:val="-6"/>
          <w:sz w:val="28"/>
          <w:szCs w:val="28"/>
        </w:rPr>
      </w:pPr>
      <w:r w:rsidRPr="006667DE">
        <w:rPr>
          <w:b/>
          <w:spacing w:val="-6"/>
          <w:sz w:val="28"/>
          <w:szCs w:val="28"/>
        </w:rPr>
        <w:t xml:space="preserve">7.1.1. </w:t>
      </w:r>
      <w:r w:rsidR="0083363B" w:rsidRPr="006667DE">
        <w:rPr>
          <w:b/>
          <w:spacing w:val="-6"/>
          <w:sz w:val="28"/>
          <w:szCs w:val="28"/>
        </w:rPr>
        <w:t>Провести а</w:t>
      </w:r>
      <w:r w:rsidRPr="006667DE">
        <w:rPr>
          <w:b/>
          <w:spacing w:val="-6"/>
          <w:sz w:val="28"/>
          <w:szCs w:val="28"/>
        </w:rPr>
        <w:t>нализ исполнения бюджета в разрезе доходных источников.</w:t>
      </w:r>
    </w:p>
    <w:p w:rsidR="00E7700B" w:rsidRPr="006667DE" w:rsidRDefault="00E7700B" w:rsidP="007A1001">
      <w:pPr>
        <w:spacing w:after="120"/>
        <w:ind w:firstLine="709"/>
        <w:jc w:val="both"/>
        <w:rPr>
          <w:spacing w:val="-6"/>
          <w:sz w:val="28"/>
          <w:szCs w:val="28"/>
        </w:rPr>
      </w:pPr>
      <w:r w:rsidRPr="006667DE">
        <w:rPr>
          <w:spacing w:val="-6"/>
          <w:sz w:val="28"/>
          <w:szCs w:val="28"/>
        </w:rPr>
        <w:t>Основные показатели бюджета района в части налоговых и неналоговых доходов бюджета представлены в следующей таблице.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8"/>
        <w:gridCol w:w="1219"/>
        <w:gridCol w:w="1386"/>
        <w:gridCol w:w="1410"/>
        <w:gridCol w:w="845"/>
        <w:gridCol w:w="858"/>
        <w:gridCol w:w="823"/>
      </w:tblGrid>
      <w:tr w:rsidR="004D100D" w:rsidRPr="00374A33" w:rsidTr="006667DE">
        <w:trPr>
          <w:trHeight w:val="919"/>
        </w:trPr>
        <w:tc>
          <w:tcPr>
            <w:tcW w:w="3261" w:type="dxa"/>
            <w:shd w:val="clear" w:color="auto" w:fill="auto"/>
            <w:vAlign w:val="center"/>
            <w:hideMark/>
          </w:tcPr>
          <w:p w:rsidR="00473D56" w:rsidRPr="00374A33" w:rsidRDefault="00473D56" w:rsidP="007A1001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Показатели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3D56" w:rsidRPr="00374A33" w:rsidRDefault="00473D56" w:rsidP="000A3AC1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Исп</w:t>
            </w:r>
            <w:r w:rsidR="004D100D" w:rsidRPr="00374A33">
              <w:rPr>
                <w:b/>
                <w:bCs/>
              </w:rPr>
              <w:t>олнено</w:t>
            </w:r>
            <w:r w:rsidRPr="00374A33">
              <w:rPr>
                <w:b/>
                <w:bCs/>
              </w:rPr>
              <w:t xml:space="preserve"> 20</w:t>
            </w:r>
            <w:r w:rsidR="000A3AC1">
              <w:rPr>
                <w:b/>
                <w:bCs/>
              </w:rPr>
              <w:t>20</w:t>
            </w:r>
            <w:r w:rsidRPr="00374A33">
              <w:rPr>
                <w:b/>
                <w:bCs/>
              </w:rPr>
              <w:t xml:space="preserve"> год</w:t>
            </w:r>
            <w:r w:rsidR="007A1001">
              <w:rPr>
                <w:b/>
                <w:bCs/>
              </w:rPr>
              <w:t>, тыс. рублей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3D56" w:rsidRPr="00374A33" w:rsidRDefault="00473D56" w:rsidP="007A1001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Первонач. вариант</w:t>
            </w:r>
          </w:p>
          <w:p w:rsidR="00473D56" w:rsidRPr="00374A33" w:rsidRDefault="00473D56" w:rsidP="007A1001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(решение от </w:t>
            </w:r>
            <w:r w:rsidR="000A3AC1">
              <w:rPr>
                <w:b/>
                <w:bCs/>
              </w:rPr>
              <w:t>04.12.2020</w:t>
            </w:r>
          </w:p>
          <w:p w:rsidR="007A1001" w:rsidRDefault="000A3AC1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№93</w:t>
            </w:r>
            <w:r w:rsidR="00473D56" w:rsidRPr="00374A33">
              <w:rPr>
                <w:b/>
                <w:bCs/>
              </w:rPr>
              <w:t>)</w:t>
            </w:r>
            <w:r w:rsidR="007A1001">
              <w:rPr>
                <w:b/>
                <w:bCs/>
              </w:rPr>
              <w:t xml:space="preserve">, </w:t>
            </w:r>
          </w:p>
          <w:p w:rsidR="00473D56" w:rsidRPr="00374A33" w:rsidRDefault="007A1001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3D56" w:rsidRPr="00374A33" w:rsidRDefault="007A1001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="00473D56" w:rsidRPr="00374A33">
              <w:rPr>
                <w:b/>
                <w:bCs/>
              </w:rPr>
              <w:t>ная редакция</w:t>
            </w:r>
          </w:p>
          <w:p w:rsidR="00473D56" w:rsidRPr="00374A33" w:rsidRDefault="00473D56" w:rsidP="007A1001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7A1001" w:rsidRDefault="000A3AC1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29.12.2021</w:t>
            </w:r>
            <w:r w:rsidR="00473D56" w:rsidRPr="00374A33">
              <w:rPr>
                <w:b/>
                <w:bCs/>
              </w:rPr>
              <w:t xml:space="preserve"> № </w:t>
            </w:r>
            <w:r>
              <w:rPr>
                <w:b/>
                <w:bCs/>
              </w:rPr>
              <w:t>178</w:t>
            </w:r>
            <w:r w:rsidR="00473D56" w:rsidRPr="00374A33">
              <w:rPr>
                <w:b/>
                <w:bCs/>
              </w:rPr>
              <w:t>)</w:t>
            </w:r>
            <w:r w:rsidR="007A1001">
              <w:rPr>
                <w:b/>
                <w:bCs/>
              </w:rPr>
              <w:t xml:space="preserve">, </w:t>
            </w:r>
          </w:p>
          <w:p w:rsidR="00473D56" w:rsidRPr="00374A33" w:rsidRDefault="007A1001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3D56" w:rsidRPr="00374A33" w:rsidRDefault="00473D56" w:rsidP="007A1001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Откло-нение</w:t>
            </w:r>
          </w:p>
          <w:p w:rsidR="00473D56" w:rsidRPr="00374A33" w:rsidRDefault="00473D56" w:rsidP="007A1001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(гр. 4 –</w:t>
            </w:r>
          </w:p>
          <w:p w:rsidR="00473D56" w:rsidRPr="00374A33" w:rsidRDefault="00473D56" w:rsidP="007A1001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гр. 3)</w:t>
            </w:r>
            <w:r w:rsidR="007A1001">
              <w:rPr>
                <w:b/>
                <w:bCs/>
              </w:rPr>
              <w:t>, тыс. рублей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73D56" w:rsidRPr="00374A33" w:rsidRDefault="00473D56" w:rsidP="007A1001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Испол-</w:t>
            </w:r>
          </w:p>
          <w:p w:rsidR="007A1001" w:rsidRDefault="007A1001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="00473D56" w:rsidRPr="00374A33">
              <w:rPr>
                <w:b/>
                <w:bCs/>
              </w:rPr>
              <w:t>ено</w:t>
            </w:r>
            <w:r>
              <w:rPr>
                <w:b/>
                <w:bCs/>
              </w:rPr>
              <w:t xml:space="preserve">, </w:t>
            </w:r>
          </w:p>
          <w:p w:rsidR="00473D56" w:rsidRPr="00374A33" w:rsidRDefault="007A1001" w:rsidP="007A1001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  <w:p w:rsidR="00473D56" w:rsidRPr="00374A33" w:rsidRDefault="00473D56" w:rsidP="007A1001">
            <w:pPr>
              <w:ind w:left="-79" w:right="-108"/>
              <w:jc w:val="center"/>
              <w:rPr>
                <w:b/>
                <w:bCs/>
              </w:rPr>
            </w:pP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73D56" w:rsidRPr="00374A33" w:rsidRDefault="00473D56" w:rsidP="007A1001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%</w:t>
            </w:r>
          </w:p>
          <w:p w:rsidR="00473D56" w:rsidRPr="00374A33" w:rsidRDefault="00473D56" w:rsidP="007A1001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испол-нения</w:t>
            </w:r>
          </w:p>
          <w:p w:rsidR="00473D56" w:rsidRPr="00374A33" w:rsidRDefault="00473D56" w:rsidP="007A1001">
            <w:pPr>
              <w:ind w:left="-79" w:right="-108"/>
              <w:jc w:val="center"/>
              <w:rPr>
                <w:b/>
                <w:bCs/>
              </w:rPr>
            </w:pPr>
          </w:p>
        </w:tc>
      </w:tr>
      <w:tr w:rsidR="00473D56" w:rsidRPr="00374A33" w:rsidTr="006667DE">
        <w:trPr>
          <w:trHeight w:val="476"/>
        </w:trPr>
        <w:tc>
          <w:tcPr>
            <w:tcW w:w="3261" w:type="dxa"/>
            <w:shd w:val="clear" w:color="auto" w:fill="auto"/>
            <w:vAlign w:val="center"/>
            <w:hideMark/>
          </w:tcPr>
          <w:p w:rsidR="00473D56" w:rsidRPr="00374A33" w:rsidRDefault="00473D56" w:rsidP="004D100D">
            <w:pPr>
              <w:ind w:right="-47"/>
              <w:rPr>
                <w:b/>
                <w:bCs/>
              </w:rPr>
            </w:pPr>
            <w:r w:rsidRPr="00374A33">
              <w:rPr>
                <w:b/>
                <w:bCs/>
              </w:rPr>
              <w:t>Налоговые и неналоговые доходы</w:t>
            </w:r>
            <w:r w:rsidR="007A1001">
              <w:rPr>
                <w:b/>
                <w:bCs/>
              </w:rPr>
              <w:t>, 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3D56" w:rsidRPr="00374A33" w:rsidRDefault="000A3AC1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34684,6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3D56" w:rsidRPr="00374A33" w:rsidRDefault="000A3AC1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33485,2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3D56" w:rsidRPr="00374A33" w:rsidRDefault="000A3AC1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36686,9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3D56" w:rsidRPr="00374A33" w:rsidRDefault="000A3AC1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3201,7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73D56" w:rsidRPr="00374A33" w:rsidRDefault="000A3AC1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40091,9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73D56" w:rsidRPr="00374A33" w:rsidRDefault="000A3AC1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109,3</w:t>
            </w:r>
          </w:p>
        </w:tc>
      </w:tr>
      <w:tr w:rsidR="00473D56" w:rsidRPr="00374A33" w:rsidTr="006667DE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473D56" w:rsidRPr="00374A33" w:rsidRDefault="007A1001" w:rsidP="007A1001">
            <w:pPr>
              <w:ind w:left="-79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="00473D56" w:rsidRPr="00374A33">
              <w:rPr>
                <w:b/>
                <w:bCs/>
              </w:rPr>
              <w:t>алоговые доходы, 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3D56" w:rsidRPr="00374A33" w:rsidRDefault="000A3AC1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32440,1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3D56" w:rsidRPr="00374A33" w:rsidRDefault="000A3AC1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31060,2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3D56" w:rsidRPr="00374A33" w:rsidRDefault="000A3AC1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32327,6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3D56" w:rsidRPr="00374A33" w:rsidRDefault="000A3AC1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1267,4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73D56" w:rsidRPr="00374A33" w:rsidRDefault="000A3AC1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33853,9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73D56" w:rsidRPr="00374A33" w:rsidRDefault="000A3AC1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104,7</w:t>
            </w:r>
          </w:p>
        </w:tc>
      </w:tr>
      <w:tr w:rsidR="00473D56" w:rsidRPr="00374A33" w:rsidTr="006667DE">
        <w:trPr>
          <w:trHeight w:val="401"/>
        </w:trPr>
        <w:tc>
          <w:tcPr>
            <w:tcW w:w="3261" w:type="dxa"/>
            <w:shd w:val="clear" w:color="auto" w:fill="auto"/>
            <w:vAlign w:val="center"/>
            <w:hideMark/>
          </w:tcPr>
          <w:p w:rsidR="00473D56" w:rsidRPr="00374A33" w:rsidRDefault="00473D56" w:rsidP="004D100D">
            <w:pPr>
              <w:ind w:right="-47"/>
            </w:pPr>
            <w:r w:rsidRPr="00374A33"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25428,8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24449,0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25220,0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771,0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26626,1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105,6</w:t>
            </w:r>
          </w:p>
        </w:tc>
      </w:tr>
      <w:tr w:rsidR="00473D56" w:rsidRPr="00374A33" w:rsidTr="006667DE">
        <w:trPr>
          <w:trHeight w:val="820"/>
        </w:trPr>
        <w:tc>
          <w:tcPr>
            <w:tcW w:w="3261" w:type="dxa"/>
            <w:shd w:val="clear" w:color="auto" w:fill="auto"/>
            <w:vAlign w:val="center"/>
            <w:hideMark/>
          </w:tcPr>
          <w:p w:rsidR="00473D56" w:rsidRPr="00374A33" w:rsidRDefault="00473D56" w:rsidP="004D100D">
            <w:pPr>
              <w:ind w:right="-47"/>
            </w:pPr>
            <w:r w:rsidRPr="00374A33">
              <w:t>Налоги на товары (работы, услуги), реализуемые на территории РФ (акцизы на ГСМ)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4519,9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5153,2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5153,2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0,0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5252,2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101,9</w:t>
            </w:r>
          </w:p>
        </w:tc>
      </w:tr>
      <w:tr w:rsidR="00473D56" w:rsidRPr="00374A33" w:rsidTr="006667DE">
        <w:trPr>
          <w:trHeight w:val="467"/>
        </w:trPr>
        <w:tc>
          <w:tcPr>
            <w:tcW w:w="3261" w:type="dxa"/>
            <w:shd w:val="clear" w:color="auto" w:fill="auto"/>
            <w:vAlign w:val="center"/>
            <w:hideMark/>
          </w:tcPr>
          <w:p w:rsidR="00473D56" w:rsidRPr="00374A33" w:rsidRDefault="00473D56" w:rsidP="004D100D">
            <w:pPr>
              <w:ind w:right="-47"/>
            </w:pPr>
            <w:r w:rsidRPr="00374A33">
              <w:t>Налоги на совокупный доход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2072,1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1103,0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1512,4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409,4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1519,7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100,5</w:t>
            </w:r>
          </w:p>
        </w:tc>
      </w:tr>
      <w:tr w:rsidR="00473D56" w:rsidRPr="00374A33" w:rsidTr="006667DE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473D56" w:rsidRPr="00374A33" w:rsidRDefault="00473D56" w:rsidP="004D100D">
            <w:pPr>
              <w:ind w:right="-47"/>
            </w:pPr>
            <w:r w:rsidRPr="00374A33">
              <w:t>Государственная пошлина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419,4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355,0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442,0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87,0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455,9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103,2</w:t>
            </w:r>
          </w:p>
        </w:tc>
      </w:tr>
      <w:tr w:rsidR="00473D56" w:rsidRPr="00374A33" w:rsidTr="006667DE">
        <w:trPr>
          <w:trHeight w:val="209"/>
        </w:trPr>
        <w:tc>
          <w:tcPr>
            <w:tcW w:w="3261" w:type="dxa"/>
            <w:shd w:val="clear" w:color="auto" w:fill="auto"/>
            <w:vAlign w:val="center"/>
            <w:hideMark/>
          </w:tcPr>
          <w:p w:rsidR="00473D56" w:rsidRPr="00374A33" w:rsidRDefault="007A1001" w:rsidP="006667DE">
            <w:pPr>
              <w:ind w:left="-79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="00473D56" w:rsidRPr="00374A33">
              <w:rPr>
                <w:b/>
                <w:bCs/>
              </w:rPr>
              <w:t>еналоговые доходы, 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2244,5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4359,3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1934,3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6238,0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143,1</w:t>
            </w:r>
          </w:p>
        </w:tc>
      </w:tr>
      <w:tr w:rsidR="00473D56" w:rsidRPr="00374A33" w:rsidTr="006667DE">
        <w:trPr>
          <w:trHeight w:val="416"/>
        </w:trPr>
        <w:tc>
          <w:tcPr>
            <w:tcW w:w="3261" w:type="dxa"/>
            <w:shd w:val="clear" w:color="auto" w:fill="auto"/>
            <w:vAlign w:val="center"/>
            <w:hideMark/>
          </w:tcPr>
          <w:p w:rsidR="00473D56" w:rsidRPr="00374A33" w:rsidRDefault="00473D56" w:rsidP="004D100D">
            <w:pPr>
              <w:ind w:right="-47"/>
            </w:pPr>
            <w:r w:rsidRPr="00374A33"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980,0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1074,0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970,0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-104,0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1125,7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116,0</w:t>
            </w:r>
          </w:p>
        </w:tc>
      </w:tr>
      <w:tr w:rsidR="00473D56" w:rsidRPr="00374A33" w:rsidTr="006667DE">
        <w:trPr>
          <w:trHeight w:val="140"/>
        </w:trPr>
        <w:tc>
          <w:tcPr>
            <w:tcW w:w="3261" w:type="dxa"/>
            <w:shd w:val="clear" w:color="auto" w:fill="auto"/>
            <w:vAlign w:val="center"/>
            <w:hideMark/>
          </w:tcPr>
          <w:p w:rsidR="00473D56" w:rsidRPr="00374A33" w:rsidRDefault="00473D56" w:rsidP="004D100D">
            <w:pPr>
              <w:ind w:right="-47"/>
            </w:pPr>
            <w:r w:rsidRPr="00374A33">
              <w:t>Платежи при пользовании природными ресурсами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8,2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5,5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-16,5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5,5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99,9</w:t>
            </w:r>
          </w:p>
        </w:tc>
      </w:tr>
      <w:tr w:rsidR="00473D56" w:rsidRPr="00374A33" w:rsidTr="006667DE">
        <w:trPr>
          <w:trHeight w:val="275"/>
        </w:trPr>
        <w:tc>
          <w:tcPr>
            <w:tcW w:w="3261" w:type="dxa"/>
            <w:shd w:val="clear" w:color="auto" w:fill="auto"/>
            <w:vAlign w:val="center"/>
            <w:hideMark/>
          </w:tcPr>
          <w:p w:rsidR="00473D56" w:rsidRPr="00374A33" w:rsidRDefault="00473D56" w:rsidP="004D100D">
            <w:pPr>
              <w:ind w:right="-47"/>
            </w:pPr>
            <w:r w:rsidRPr="00374A33"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170,6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180,0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142,6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-37,4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193,2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135,9</w:t>
            </w:r>
          </w:p>
        </w:tc>
      </w:tr>
      <w:tr w:rsidR="00473D56" w:rsidRPr="00374A33" w:rsidTr="006667DE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473D56" w:rsidRPr="00374A33" w:rsidRDefault="00473D56" w:rsidP="004D100D">
            <w:pPr>
              <w:ind w:right="-47"/>
            </w:pPr>
            <w:r w:rsidRPr="00374A33">
              <w:t>Доходы от продажи материальных и нематериальных активов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670,5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950,0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2212,0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1262,0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3840,2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173,5</w:t>
            </w:r>
          </w:p>
        </w:tc>
      </w:tr>
      <w:tr w:rsidR="00DE5C6C" w:rsidRPr="00374A33" w:rsidTr="006667DE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:rsidR="00473D56" w:rsidRPr="00374A33" w:rsidRDefault="00473D56" w:rsidP="004D100D">
            <w:pPr>
              <w:ind w:right="-47"/>
            </w:pPr>
            <w:r w:rsidRPr="00374A33">
              <w:t>Штрафы, санкции, возмещение ущерба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415,2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199,0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902,2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703,2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947,0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473D56" w:rsidRPr="00374A33" w:rsidRDefault="003466AE" w:rsidP="00473D56">
            <w:pPr>
              <w:ind w:left="-108" w:right="-132"/>
              <w:jc w:val="center"/>
            </w:pPr>
            <w:r>
              <w:t>104,9</w:t>
            </w:r>
          </w:p>
        </w:tc>
      </w:tr>
      <w:tr w:rsidR="003466AE" w:rsidRPr="00374A33" w:rsidTr="003466AE">
        <w:trPr>
          <w:trHeight w:val="352"/>
        </w:trPr>
        <w:tc>
          <w:tcPr>
            <w:tcW w:w="3261" w:type="dxa"/>
            <w:shd w:val="clear" w:color="auto" w:fill="auto"/>
            <w:vAlign w:val="center"/>
            <w:hideMark/>
          </w:tcPr>
          <w:p w:rsidR="003466AE" w:rsidRPr="00374A33" w:rsidRDefault="003466AE" w:rsidP="004D100D">
            <w:pPr>
              <w:ind w:right="-47"/>
            </w:pPr>
            <w: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66AE" w:rsidRDefault="003466AE" w:rsidP="00473D56">
            <w:pPr>
              <w:ind w:left="-108" w:right="-132"/>
              <w:jc w:val="center"/>
            </w:pPr>
            <w: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6AE" w:rsidRDefault="003466AE" w:rsidP="00473D56">
            <w:pPr>
              <w:ind w:left="-108" w:right="-132"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66AE" w:rsidRDefault="003466AE" w:rsidP="00473D56">
            <w:pPr>
              <w:ind w:left="-108" w:right="-132"/>
              <w:jc w:val="center"/>
            </w:pPr>
            <w:r>
              <w:t>127,0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466AE" w:rsidRDefault="003466AE" w:rsidP="00473D56">
            <w:pPr>
              <w:ind w:left="-108" w:right="-132"/>
              <w:jc w:val="center"/>
            </w:pPr>
            <w:r>
              <w:t>127,0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3466AE" w:rsidRDefault="003466AE" w:rsidP="00473D56">
            <w:pPr>
              <w:ind w:left="-108" w:right="-132"/>
              <w:jc w:val="center"/>
            </w:pPr>
            <w:r>
              <w:t>126,4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:rsidR="003466AE" w:rsidRDefault="003466AE" w:rsidP="00473D56">
            <w:pPr>
              <w:ind w:left="-108" w:right="-132"/>
              <w:jc w:val="center"/>
            </w:pPr>
            <w:r>
              <w:t>99,8</w:t>
            </w:r>
          </w:p>
        </w:tc>
      </w:tr>
    </w:tbl>
    <w:p w:rsidR="00CE0699" w:rsidRPr="000951AB" w:rsidRDefault="00DA1F61" w:rsidP="004141E7">
      <w:pPr>
        <w:spacing w:before="120"/>
        <w:ind w:firstLine="709"/>
        <w:jc w:val="both"/>
        <w:rPr>
          <w:color w:val="FF0000"/>
          <w:spacing w:val="-6"/>
          <w:sz w:val="28"/>
          <w:szCs w:val="28"/>
        </w:rPr>
      </w:pPr>
      <w:r w:rsidRPr="000951AB">
        <w:rPr>
          <w:spacing w:val="-6"/>
          <w:sz w:val="28"/>
          <w:szCs w:val="28"/>
        </w:rPr>
        <w:t xml:space="preserve">Отмечено, что </w:t>
      </w:r>
      <w:r w:rsidR="004A5E8E" w:rsidRPr="000951AB">
        <w:rPr>
          <w:spacing w:val="-6"/>
          <w:sz w:val="28"/>
          <w:szCs w:val="28"/>
        </w:rPr>
        <w:t xml:space="preserve">в течение отчетного периода план по налоговым </w:t>
      </w:r>
      <w:r w:rsidR="003466AE">
        <w:rPr>
          <w:spacing w:val="-6"/>
          <w:sz w:val="28"/>
          <w:szCs w:val="28"/>
        </w:rPr>
        <w:t xml:space="preserve">и неналоговым </w:t>
      </w:r>
      <w:r w:rsidR="009838C4" w:rsidRPr="000951AB">
        <w:rPr>
          <w:spacing w:val="-6"/>
          <w:sz w:val="28"/>
          <w:szCs w:val="28"/>
        </w:rPr>
        <w:t xml:space="preserve">поступлениям </w:t>
      </w:r>
      <w:r w:rsidR="00DE5C6C" w:rsidRPr="000951AB">
        <w:rPr>
          <w:spacing w:val="-6"/>
          <w:sz w:val="28"/>
          <w:szCs w:val="28"/>
        </w:rPr>
        <w:t>увеличился</w:t>
      </w:r>
      <w:r w:rsidR="003466AE">
        <w:rPr>
          <w:spacing w:val="-6"/>
          <w:sz w:val="28"/>
          <w:szCs w:val="28"/>
        </w:rPr>
        <w:t xml:space="preserve">. </w:t>
      </w:r>
      <w:r w:rsidR="00CE0699" w:rsidRPr="000951AB">
        <w:rPr>
          <w:spacing w:val="-6"/>
          <w:sz w:val="28"/>
          <w:szCs w:val="28"/>
        </w:rPr>
        <w:t xml:space="preserve">Запланированный объем налоговых доходов составил </w:t>
      </w:r>
      <w:r w:rsidR="003466AE">
        <w:rPr>
          <w:spacing w:val="-6"/>
          <w:sz w:val="28"/>
          <w:szCs w:val="28"/>
        </w:rPr>
        <w:t>32327,6</w:t>
      </w:r>
      <w:r w:rsidR="00524337" w:rsidRPr="000951AB">
        <w:rPr>
          <w:spacing w:val="-6"/>
          <w:sz w:val="28"/>
          <w:szCs w:val="28"/>
        </w:rPr>
        <w:t xml:space="preserve"> </w:t>
      </w:r>
      <w:r w:rsidR="00CE0699" w:rsidRPr="000951AB">
        <w:rPr>
          <w:spacing w:val="-6"/>
          <w:sz w:val="28"/>
          <w:szCs w:val="28"/>
        </w:rPr>
        <w:t>тыс. рублей, неналоговых –</w:t>
      </w:r>
      <w:r w:rsidR="00524337" w:rsidRPr="000951AB">
        <w:rPr>
          <w:spacing w:val="-6"/>
          <w:sz w:val="28"/>
          <w:szCs w:val="28"/>
        </w:rPr>
        <w:t xml:space="preserve"> </w:t>
      </w:r>
      <w:r w:rsidR="003466AE">
        <w:rPr>
          <w:spacing w:val="-6"/>
          <w:sz w:val="28"/>
          <w:szCs w:val="28"/>
        </w:rPr>
        <w:t>4359,3</w:t>
      </w:r>
      <w:r w:rsidR="00524337" w:rsidRPr="000951AB">
        <w:rPr>
          <w:spacing w:val="-6"/>
          <w:sz w:val="28"/>
          <w:szCs w:val="28"/>
        </w:rPr>
        <w:t xml:space="preserve"> </w:t>
      </w:r>
      <w:r w:rsidR="00CE0699" w:rsidRPr="000951AB">
        <w:rPr>
          <w:spacing w:val="-6"/>
          <w:sz w:val="28"/>
          <w:szCs w:val="28"/>
        </w:rPr>
        <w:t>тыс. рублей.</w:t>
      </w:r>
    </w:p>
    <w:p w:rsidR="00E7700B" w:rsidRPr="000951AB" w:rsidRDefault="00E7700B" w:rsidP="001E39DC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0951AB">
        <w:rPr>
          <w:spacing w:val="-6"/>
          <w:sz w:val="28"/>
          <w:szCs w:val="28"/>
        </w:rPr>
        <w:t xml:space="preserve">Налоговые доходы исполнены в объеме </w:t>
      </w:r>
      <w:r w:rsidR="003466AE">
        <w:rPr>
          <w:spacing w:val="-6"/>
          <w:sz w:val="28"/>
          <w:szCs w:val="28"/>
        </w:rPr>
        <w:t>33853,9</w:t>
      </w:r>
      <w:r w:rsidR="00524337" w:rsidRPr="000951AB">
        <w:rPr>
          <w:spacing w:val="-6"/>
          <w:sz w:val="28"/>
          <w:szCs w:val="28"/>
        </w:rPr>
        <w:t xml:space="preserve"> </w:t>
      </w:r>
      <w:r w:rsidRPr="000951AB">
        <w:rPr>
          <w:spacing w:val="-6"/>
          <w:sz w:val="28"/>
          <w:szCs w:val="28"/>
        </w:rPr>
        <w:t>тыс.рублей, или</w:t>
      </w:r>
      <w:r w:rsidR="003466AE">
        <w:rPr>
          <w:spacing w:val="-6"/>
          <w:sz w:val="28"/>
          <w:szCs w:val="28"/>
        </w:rPr>
        <w:t xml:space="preserve"> 104,3</w:t>
      </w:r>
      <w:r w:rsidR="000951AB">
        <w:rPr>
          <w:spacing w:val="-6"/>
          <w:sz w:val="28"/>
          <w:szCs w:val="28"/>
        </w:rPr>
        <w:t>% к </w:t>
      </w:r>
      <w:r w:rsidRPr="000951AB">
        <w:rPr>
          <w:spacing w:val="-6"/>
          <w:sz w:val="28"/>
          <w:szCs w:val="28"/>
        </w:rPr>
        <w:t xml:space="preserve">утвержденным назначениям. Наибольший удельный вес в налоговых доходах составил налог на доходы физических лиц – </w:t>
      </w:r>
      <w:r w:rsidR="003466AE">
        <w:rPr>
          <w:spacing w:val="-6"/>
          <w:sz w:val="28"/>
          <w:szCs w:val="28"/>
        </w:rPr>
        <w:t>78,7</w:t>
      </w:r>
      <w:r w:rsidR="006C396B">
        <w:rPr>
          <w:spacing w:val="-6"/>
          <w:sz w:val="28"/>
          <w:szCs w:val="28"/>
        </w:rPr>
        <w:t xml:space="preserve"> проце</w:t>
      </w:r>
      <w:r w:rsidR="001A663D">
        <w:rPr>
          <w:spacing w:val="-6"/>
          <w:sz w:val="28"/>
          <w:szCs w:val="28"/>
        </w:rPr>
        <w:t>н</w:t>
      </w:r>
      <w:r w:rsidR="006C396B">
        <w:rPr>
          <w:spacing w:val="-6"/>
          <w:sz w:val="28"/>
          <w:szCs w:val="28"/>
        </w:rPr>
        <w:t>та</w:t>
      </w:r>
      <w:r w:rsidRPr="000951AB">
        <w:rPr>
          <w:spacing w:val="-6"/>
          <w:sz w:val="28"/>
          <w:szCs w:val="28"/>
        </w:rPr>
        <w:t xml:space="preserve">. Удельный вес </w:t>
      </w:r>
      <w:r w:rsidR="000951AB">
        <w:rPr>
          <w:spacing w:val="-6"/>
          <w:sz w:val="28"/>
          <w:szCs w:val="28"/>
        </w:rPr>
        <w:t>налогов на </w:t>
      </w:r>
      <w:r w:rsidR="00524337" w:rsidRPr="000951AB">
        <w:rPr>
          <w:spacing w:val="-6"/>
          <w:sz w:val="28"/>
          <w:szCs w:val="28"/>
        </w:rPr>
        <w:t xml:space="preserve">товары (работы, услуги), реализуемые на территории </w:t>
      </w:r>
      <w:r w:rsidR="001536EA" w:rsidRPr="000951AB">
        <w:rPr>
          <w:rFonts w:eastAsia="Calibri"/>
          <w:spacing w:val="-6"/>
          <w:sz w:val="28"/>
          <w:szCs w:val="28"/>
        </w:rPr>
        <w:t>Российской Федерации</w:t>
      </w:r>
      <w:r w:rsidR="00524337" w:rsidRPr="000951AB">
        <w:rPr>
          <w:spacing w:val="-6"/>
          <w:sz w:val="28"/>
          <w:szCs w:val="28"/>
        </w:rPr>
        <w:t xml:space="preserve"> (акцизы по подакцизным товарам (продукции), производимым на территории </w:t>
      </w:r>
      <w:r w:rsidR="000437BB" w:rsidRPr="000951AB">
        <w:rPr>
          <w:rFonts w:eastAsia="Calibri"/>
          <w:spacing w:val="-6"/>
          <w:sz w:val="28"/>
          <w:szCs w:val="28"/>
        </w:rPr>
        <w:t>Российской Федерации</w:t>
      </w:r>
      <w:r w:rsidR="00524337" w:rsidRPr="000951AB">
        <w:rPr>
          <w:spacing w:val="-6"/>
          <w:sz w:val="28"/>
          <w:szCs w:val="28"/>
        </w:rPr>
        <w:t xml:space="preserve">) – </w:t>
      </w:r>
      <w:r w:rsidR="003466AE">
        <w:rPr>
          <w:spacing w:val="-6"/>
          <w:sz w:val="28"/>
          <w:szCs w:val="28"/>
        </w:rPr>
        <w:t>15,5</w:t>
      </w:r>
      <w:r w:rsidR="00524337" w:rsidRPr="000951AB">
        <w:rPr>
          <w:spacing w:val="-6"/>
          <w:sz w:val="28"/>
          <w:szCs w:val="28"/>
        </w:rPr>
        <w:t xml:space="preserve"> %, </w:t>
      </w:r>
      <w:r w:rsidR="00193EC0" w:rsidRPr="000951AB">
        <w:rPr>
          <w:spacing w:val="-6"/>
          <w:sz w:val="28"/>
          <w:szCs w:val="28"/>
        </w:rPr>
        <w:t>налогов</w:t>
      </w:r>
      <w:r w:rsidR="003466AE">
        <w:rPr>
          <w:spacing w:val="-6"/>
          <w:sz w:val="28"/>
          <w:szCs w:val="28"/>
        </w:rPr>
        <w:t xml:space="preserve"> </w:t>
      </w:r>
      <w:r w:rsidR="00193EC0" w:rsidRPr="000951AB">
        <w:rPr>
          <w:spacing w:val="-6"/>
          <w:sz w:val="28"/>
          <w:szCs w:val="28"/>
        </w:rPr>
        <w:t xml:space="preserve">на совокупный доход </w:t>
      </w:r>
      <w:r w:rsidR="000437BB" w:rsidRPr="000951AB">
        <w:rPr>
          <w:spacing w:val="-6"/>
          <w:sz w:val="28"/>
          <w:szCs w:val="28"/>
        </w:rPr>
        <w:t>–</w:t>
      </w:r>
      <w:r w:rsidR="003466AE">
        <w:rPr>
          <w:spacing w:val="-6"/>
          <w:sz w:val="28"/>
          <w:szCs w:val="28"/>
        </w:rPr>
        <w:t xml:space="preserve"> 4,5</w:t>
      </w:r>
      <w:r w:rsidR="00193EC0" w:rsidRPr="000951AB">
        <w:rPr>
          <w:spacing w:val="-6"/>
          <w:sz w:val="28"/>
          <w:szCs w:val="28"/>
        </w:rPr>
        <w:t>%, госпо</w:t>
      </w:r>
      <w:r w:rsidR="00CE0699" w:rsidRPr="000951AB">
        <w:rPr>
          <w:spacing w:val="-6"/>
          <w:sz w:val="28"/>
          <w:szCs w:val="28"/>
        </w:rPr>
        <w:t xml:space="preserve">шлины – </w:t>
      </w:r>
      <w:r w:rsidR="003466AE">
        <w:rPr>
          <w:spacing w:val="-6"/>
          <w:sz w:val="28"/>
          <w:szCs w:val="28"/>
        </w:rPr>
        <w:t>1,3</w:t>
      </w:r>
      <w:r w:rsidRPr="000951AB">
        <w:rPr>
          <w:spacing w:val="-6"/>
          <w:sz w:val="28"/>
          <w:szCs w:val="28"/>
        </w:rPr>
        <w:t xml:space="preserve"> процента.</w:t>
      </w:r>
    </w:p>
    <w:p w:rsidR="00E7700B" w:rsidRPr="000951AB" w:rsidRDefault="00E7700B" w:rsidP="00CA3594">
      <w:pPr>
        <w:ind w:firstLine="708"/>
        <w:jc w:val="both"/>
        <w:rPr>
          <w:spacing w:val="-6"/>
          <w:sz w:val="28"/>
          <w:szCs w:val="28"/>
        </w:rPr>
      </w:pPr>
      <w:r w:rsidRPr="000951AB">
        <w:rPr>
          <w:spacing w:val="-6"/>
          <w:sz w:val="28"/>
          <w:szCs w:val="28"/>
        </w:rPr>
        <w:t xml:space="preserve">Неналоговые поступления составили в бюджете района </w:t>
      </w:r>
      <w:r w:rsidR="003466AE">
        <w:rPr>
          <w:spacing w:val="-6"/>
          <w:sz w:val="28"/>
          <w:szCs w:val="28"/>
        </w:rPr>
        <w:t>6238,0</w:t>
      </w:r>
      <w:r w:rsidR="00524337" w:rsidRPr="000951AB">
        <w:rPr>
          <w:spacing w:val="-6"/>
          <w:sz w:val="28"/>
          <w:szCs w:val="28"/>
        </w:rPr>
        <w:t xml:space="preserve"> </w:t>
      </w:r>
      <w:r w:rsidRPr="000951AB">
        <w:rPr>
          <w:spacing w:val="-6"/>
          <w:sz w:val="28"/>
          <w:szCs w:val="28"/>
        </w:rPr>
        <w:t xml:space="preserve">тыс.рублей, или </w:t>
      </w:r>
      <w:r w:rsidR="003466AE">
        <w:rPr>
          <w:spacing w:val="-6"/>
          <w:sz w:val="28"/>
          <w:szCs w:val="28"/>
        </w:rPr>
        <w:t>143,1</w:t>
      </w:r>
      <w:r w:rsidRPr="000951AB">
        <w:rPr>
          <w:spacing w:val="-6"/>
          <w:sz w:val="28"/>
          <w:szCs w:val="28"/>
        </w:rPr>
        <w:t>% к уточненному годовому п</w:t>
      </w:r>
      <w:r w:rsidR="000951AB">
        <w:rPr>
          <w:spacing w:val="-6"/>
          <w:sz w:val="28"/>
          <w:szCs w:val="28"/>
        </w:rPr>
        <w:t>лану. Наибольший удельный вес в </w:t>
      </w:r>
      <w:r w:rsidRPr="000951AB">
        <w:rPr>
          <w:spacing w:val="-6"/>
          <w:sz w:val="28"/>
          <w:szCs w:val="28"/>
        </w:rPr>
        <w:t xml:space="preserve">неналоговых доходах занимают доходы от </w:t>
      </w:r>
      <w:r w:rsidR="003466AE">
        <w:rPr>
          <w:spacing w:val="-6"/>
          <w:sz w:val="28"/>
          <w:szCs w:val="28"/>
        </w:rPr>
        <w:t>продажи материальных и нематериальных активов – 3840,2 тыс.рублей</w:t>
      </w:r>
      <w:r w:rsidR="00BB461A">
        <w:rPr>
          <w:spacing w:val="-6"/>
          <w:sz w:val="28"/>
          <w:szCs w:val="28"/>
        </w:rPr>
        <w:t xml:space="preserve">, или </w:t>
      </w:r>
      <w:r w:rsidR="003466AE">
        <w:rPr>
          <w:spacing w:val="-6"/>
          <w:sz w:val="28"/>
          <w:szCs w:val="28"/>
        </w:rPr>
        <w:t xml:space="preserve"> </w:t>
      </w:r>
      <w:r w:rsidR="00BB461A">
        <w:rPr>
          <w:spacing w:val="-6"/>
          <w:sz w:val="28"/>
          <w:szCs w:val="28"/>
        </w:rPr>
        <w:t xml:space="preserve">61,6%, доходы от </w:t>
      </w:r>
      <w:r w:rsidRPr="000951AB">
        <w:rPr>
          <w:spacing w:val="-6"/>
          <w:sz w:val="28"/>
          <w:szCs w:val="28"/>
        </w:rPr>
        <w:t xml:space="preserve">использования имущества, находящегося в муниципальной собственности – </w:t>
      </w:r>
      <w:r w:rsidR="00BB461A">
        <w:rPr>
          <w:spacing w:val="-6"/>
          <w:sz w:val="28"/>
          <w:szCs w:val="28"/>
        </w:rPr>
        <w:t xml:space="preserve">1125,7 </w:t>
      </w:r>
      <w:r w:rsidR="00193EC0" w:rsidRPr="000951AB">
        <w:rPr>
          <w:spacing w:val="-6"/>
          <w:sz w:val="28"/>
          <w:szCs w:val="28"/>
        </w:rPr>
        <w:t xml:space="preserve">тыс.рублей, или </w:t>
      </w:r>
      <w:r w:rsidR="00BB461A">
        <w:rPr>
          <w:spacing w:val="-6"/>
          <w:sz w:val="28"/>
          <w:szCs w:val="28"/>
        </w:rPr>
        <w:t>18,0</w:t>
      </w:r>
      <w:r w:rsidR="00524337" w:rsidRPr="000951AB">
        <w:rPr>
          <w:spacing w:val="-6"/>
          <w:sz w:val="28"/>
          <w:szCs w:val="28"/>
        </w:rPr>
        <w:t>%</w:t>
      </w:r>
      <w:r w:rsidR="00BB461A">
        <w:rPr>
          <w:spacing w:val="-6"/>
          <w:sz w:val="28"/>
          <w:szCs w:val="28"/>
        </w:rPr>
        <w:t xml:space="preserve">. </w:t>
      </w:r>
    </w:p>
    <w:p w:rsidR="00374A33" w:rsidRPr="000951AB" w:rsidRDefault="00E7700B" w:rsidP="000951AB">
      <w:pPr>
        <w:spacing w:after="120"/>
        <w:ind w:firstLine="709"/>
        <w:jc w:val="both"/>
        <w:rPr>
          <w:spacing w:val="-6"/>
          <w:sz w:val="28"/>
          <w:szCs w:val="28"/>
        </w:rPr>
      </w:pPr>
      <w:r w:rsidRPr="000951AB">
        <w:rPr>
          <w:spacing w:val="-6"/>
          <w:sz w:val="28"/>
          <w:szCs w:val="28"/>
        </w:rPr>
        <w:t xml:space="preserve">Основные показатели по межбюджетным трансфертам из других бюджетов бюджетной системы РФ </w:t>
      </w:r>
      <w:r w:rsidR="005C27D0" w:rsidRPr="000951AB">
        <w:rPr>
          <w:spacing w:val="-6"/>
          <w:sz w:val="28"/>
          <w:szCs w:val="28"/>
        </w:rPr>
        <w:t>за 20</w:t>
      </w:r>
      <w:r w:rsidR="00BB461A">
        <w:rPr>
          <w:spacing w:val="-6"/>
          <w:sz w:val="28"/>
          <w:szCs w:val="28"/>
        </w:rPr>
        <w:t>21</w:t>
      </w:r>
      <w:r w:rsidR="005C27D0" w:rsidRPr="000951AB">
        <w:rPr>
          <w:spacing w:val="-6"/>
          <w:sz w:val="28"/>
          <w:szCs w:val="28"/>
        </w:rPr>
        <w:t xml:space="preserve"> год </w:t>
      </w:r>
      <w:r w:rsidRPr="000951AB">
        <w:rPr>
          <w:spacing w:val="-6"/>
          <w:sz w:val="28"/>
          <w:szCs w:val="28"/>
        </w:rPr>
        <w:t>представлены в следующей таблице.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9"/>
        <w:gridCol w:w="1219"/>
        <w:gridCol w:w="1397"/>
        <w:gridCol w:w="1350"/>
        <w:gridCol w:w="1063"/>
        <w:gridCol w:w="1135"/>
        <w:gridCol w:w="756"/>
      </w:tblGrid>
      <w:tr w:rsidR="00BB461A" w:rsidRPr="00374A33" w:rsidTr="006667DE">
        <w:trPr>
          <w:trHeight w:val="1459"/>
        </w:trPr>
        <w:tc>
          <w:tcPr>
            <w:tcW w:w="2719" w:type="dxa"/>
            <w:shd w:val="clear" w:color="auto" w:fill="auto"/>
            <w:vAlign w:val="center"/>
            <w:hideMark/>
          </w:tcPr>
          <w:p w:rsidR="00BB461A" w:rsidRPr="00374A33" w:rsidRDefault="00BB461A" w:rsidP="000951AB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Показатели бюджета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461A" w:rsidRPr="00374A33" w:rsidRDefault="00BB461A" w:rsidP="00BB461A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Исполнено 20</w:t>
            </w:r>
            <w:r>
              <w:rPr>
                <w:b/>
                <w:bCs/>
              </w:rPr>
              <w:t>20</w:t>
            </w:r>
            <w:r w:rsidRPr="00374A33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, тыс. рублей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BB461A" w:rsidRPr="00374A33" w:rsidRDefault="00BB461A" w:rsidP="004158C5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Первонач. вариант</w:t>
            </w:r>
          </w:p>
          <w:p w:rsidR="00BB461A" w:rsidRPr="00374A33" w:rsidRDefault="00BB461A" w:rsidP="004158C5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(решение от </w:t>
            </w:r>
            <w:r>
              <w:rPr>
                <w:b/>
                <w:bCs/>
              </w:rPr>
              <w:t>04.12.2020</w:t>
            </w:r>
          </w:p>
          <w:p w:rsidR="00BB461A" w:rsidRDefault="00BB461A" w:rsidP="004158C5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№93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BB461A" w:rsidRPr="00374A33" w:rsidRDefault="00BB461A" w:rsidP="004158C5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B461A" w:rsidRPr="00374A33" w:rsidRDefault="00BB461A" w:rsidP="004158C5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BB461A" w:rsidRPr="00374A33" w:rsidRDefault="00BB461A" w:rsidP="004158C5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BB461A" w:rsidRDefault="00BB461A" w:rsidP="004158C5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29.12.2021</w:t>
            </w:r>
            <w:r w:rsidRPr="00374A33">
              <w:rPr>
                <w:b/>
                <w:bCs/>
              </w:rPr>
              <w:t xml:space="preserve"> № </w:t>
            </w:r>
            <w:r>
              <w:rPr>
                <w:b/>
                <w:bCs/>
              </w:rPr>
              <w:t>178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BB461A" w:rsidRPr="00374A33" w:rsidRDefault="00BB461A" w:rsidP="004158C5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BB461A" w:rsidRPr="00374A33" w:rsidRDefault="00BB461A" w:rsidP="000951AB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Откло-нение (гр. 4 –</w:t>
            </w:r>
            <w:r w:rsidRPr="00374A33">
              <w:rPr>
                <w:b/>
                <w:bCs/>
              </w:rPr>
              <w:br/>
              <w:t>гр. 3)</w:t>
            </w:r>
            <w:r>
              <w:rPr>
                <w:b/>
                <w:bCs/>
              </w:rPr>
              <w:t>, тыс. рублей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B461A" w:rsidRDefault="00BB461A" w:rsidP="006667DE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Испол-нено</w:t>
            </w:r>
            <w:r>
              <w:rPr>
                <w:b/>
                <w:bCs/>
              </w:rPr>
              <w:t xml:space="preserve">, </w:t>
            </w:r>
          </w:p>
          <w:p w:rsidR="00BB461A" w:rsidRPr="00374A33" w:rsidRDefault="00BB461A" w:rsidP="006667DE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B461A" w:rsidRPr="00374A33" w:rsidRDefault="00BB461A" w:rsidP="000951AB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%</w:t>
            </w:r>
          </w:p>
          <w:p w:rsidR="00BB461A" w:rsidRPr="00374A33" w:rsidRDefault="00BB461A" w:rsidP="000951AB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исп.</w:t>
            </w:r>
          </w:p>
          <w:p w:rsidR="00BB461A" w:rsidRPr="00374A33" w:rsidRDefault="00BB461A" w:rsidP="000951AB">
            <w:pPr>
              <w:ind w:left="-79" w:right="-108"/>
              <w:rPr>
                <w:b/>
                <w:bCs/>
              </w:rPr>
            </w:pPr>
            <w:r w:rsidRPr="00374A33">
              <w:rPr>
                <w:rFonts w:ascii="Calibri" w:hAnsi="Calibri" w:cs="Calibri"/>
              </w:rPr>
              <w:t> </w:t>
            </w:r>
          </w:p>
        </w:tc>
      </w:tr>
      <w:tr w:rsidR="00BB461A" w:rsidRPr="00374A33" w:rsidTr="006667DE">
        <w:trPr>
          <w:trHeight w:val="645"/>
        </w:trPr>
        <w:tc>
          <w:tcPr>
            <w:tcW w:w="2719" w:type="dxa"/>
            <w:shd w:val="clear" w:color="auto" w:fill="auto"/>
            <w:vAlign w:val="center"/>
            <w:hideMark/>
          </w:tcPr>
          <w:p w:rsidR="00BB461A" w:rsidRPr="006667DE" w:rsidRDefault="00BB461A" w:rsidP="006667DE">
            <w:pPr>
              <w:ind w:left="-108" w:right="-79"/>
              <w:jc w:val="both"/>
              <w:rPr>
                <w:b/>
                <w:bCs/>
                <w:spacing w:val="-6"/>
              </w:rPr>
            </w:pPr>
            <w:r w:rsidRPr="006667DE">
              <w:rPr>
                <w:b/>
                <w:bCs/>
                <w:spacing w:val="-6"/>
              </w:rPr>
              <w:t>Безвозмездные поступления, в том числе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461A" w:rsidRPr="00374A33" w:rsidRDefault="002F0E8C" w:rsidP="006667DE">
            <w:pPr>
              <w:ind w:left="-108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207762,7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BB461A" w:rsidRPr="00374A33" w:rsidRDefault="00BB461A" w:rsidP="006667DE">
            <w:pPr>
              <w:ind w:left="-108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183609,3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B461A" w:rsidRPr="00374A33" w:rsidRDefault="00BB461A" w:rsidP="006667DE">
            <w:pPr>
              <w:ind w:left="-108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245737,5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BB461A" w:rsidRPr="00374A33" w:rsidRDefault="00F4622E" w:rsidP="006667DE">
            <w:pPr>
              <w:ind w:left="-108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62128,2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B461A" w:rsidRPr="00374A33" w:rsidRDefault="009329D8" w:rsidP="006667DE">
            <w:pPr>
              <w:ind w:left="-108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240437</w:t>
            </w:r>
            <w:r w:rsidR="004158C5">
              <w:rPr>
                <w:b/>
                <w:bCs/>
              </w:rPr>
              <w:t>,0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B461A" w:rsidRPr="00374A33" w:rsidRDefault="00F4622E" w:rsidP="006667DE">
            <w:pPr>
              <w:ind w:left="-108" w:right="-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97,8</w:t>
            </w:r>
          </w:p>
        </w:tc>
      </w:tr>
      <w:tr w:rsidR="00BB461A" w:rsidRPr="00374A33" w:rsidTr="006667DE">
        <w:trPr>
          <w:trHeight w:val="237"/>
        </w:trPr>
        <w:tc>
          <w:tcPr>
            <w:tcW w:w="2719" w:type="dxa"/>
            <w:shd w:val="clear" w:color="auto" w:fill="auto"/>
            <w:vAlign w:val="center"/>
            <w:hideMark/>
          </w:tcPr>
          <w:p w:rsidR="00BB461A" w:rsidRPr="00374A33" w:rsidRDefault="00BB461A" w:rsidP="006667DE">
            <w:pPr>
              <w:jc w:val="both"/>
            </w:pPr>
            <w:r w:rsidRPr="00374A33">
              <w:t>дотации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461A" w:rsidRPr="00374A33" w:rsidRDefault="002F0E8C" w:rsidP="00E61A7F">
            <w:pPr>
              <w:jc w:val="center"/>
            </w:pPr>
            <w:r>
              <w:t>52379,1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BB461A" w:rsidRPr="00374A33" w:rsidRDefault="00BB461A" w:rsidP="00E61A7F">
            <w:pPr>
              <w:jc w:val="center"/>
            </w:pPr>
            <w:r>
              <w:t>53599,1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B461A" w:rsidRPr="00374A33" w:rsidRDefault="00BB461A" w:rsidP="00E61A7F">
            <w:pPr>
              <w:jc w:val="center"/>
            </w:pPr>
            <w:r>
              <w:t>77889,3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BB461A" w:rsidRPr="00374A33" w:rsidRDefault="00F4622E" w:rsidP="00E61A7F">
            <w:pPr>
              <w:jc w:val="center"/>
            </w:pPr>
            <w:r>
              <w:t>24290,2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B461A" w:rsidRPr="00374A33" w:rsidRDefault="009329D8" w:rsidP="00E61A7F">
            <w:pPr>
              <w:jc w:val="center"/>
            </w:pPr>
            <w:r>
              <w:t>77889,3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B461A" w:rsidRPr="00374A33" w:rsidRDefault="00F4622E" w:rsidP="00E61A7F">
            <w:pPr>
              <w:jc w:val="center"/>
            </w:pPr>
            <w:r>
              <w:t>100,0</w:t>
            </w:r>
          </w:p>
        </w:tc>
      </w:tr>
      <w:tr w:rsidR="00BB461A" w:rsidRPr="00374A33" w:rsidTr="006667DE">
        <w:trPr>
          <w:trHeight w:val="98"/>
        </w:trPr>
        <w:tc>
          <w:tcPr>
            <w:tcW w:w="2719" w:type="dxa"/>
            <w:shd w:val="clear" w:color="auto" w:fill="auto"/>
            <w:vAlign w:val="center"/>
            <w:hideMark/>
          </w:tcPr>
          <w:p w:rsidR="00BB461A" w:rsidRPr="00374A33" w:rsidRDefault="00BB461A" w:rsidP="006667DE">
            <w:pPr>
              <w:jc w:val="both"/>
            </w:pPr>
            <w:r w:rsidRPr="00374A33">
              <w:t>субсидии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461A" w:rsidRPr="00374A33" w:rsidRDefault="002F0E8C" w:rsidP="00E61A7F">
            <w:pPr>
              <w:jc w:val="center"/>
            </w:pPr>
            <w:r>
              <w:t>46815,8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BB461A" w:rsidRPr="00374A33" w:rsidRDefault="00BB461A" w:rsidP="00E61A7F">
            <w:pPr>
              <w:jc w:val="center"/>
            </w:pPr>
            <w:r>
              <w:t>22131,9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B461A" w:rsidRPr="00374A33" w:rsidRDefault="00BB461A" w:rsidP="00E61A7F">
            <w:pPr>
              <w:jc w:val="center"/>
            </w:pPr>
            <w:r>
              <w:t>48498,0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BB461A" w:rsidRPr="00374A33" w:rsidRDefault="00F4622E" w:rsidP="00E61A7F">
            <w:pPr>
              <w:jc w:val="center"/>
            </w:pPr>
            <w:r>
              <w:t>26366,1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B461A" w:rsidRPr="00374A33" w:rsidRDefault="009329D8" w:rsidP="00E61A7F">
            <w:pPr>
              <w:jc w:val="center"/>
            </w:pPr>
            <w:r>
              <w:t>46900,7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B461A" w:rsidRPr="00374A33" w:rsidRDefault="00F4622E" w:rsidP="00E61A7F">
            <w:pPr>
              <w:jc w:val="center"/>
            </w:pPr>
            <w:r>
              <w:t>96,7</w:t>
            </w:r>
          </w:p>
        </w:tc>
      </w:tr>
      <w:tr w:rsidR="00BB461A" w:rsidRPr="00374A33" w:rsidTr="006667DE">
        <w:trPr>
          <w:trHeight w:val="231"/>
        </w:trPr>
        <w:tc>
          <w:tcPr>
            <w:tcW w:w="2719" w:type="dxa"/>
            <w:shd w:val="clear" w:color="auto" w:fill="auto"/>
            <w:vAlign w:val="center"/>
            <w:hideMark/>
          </w:tcPr>
          <w:p w:rsidR="00BB461A" w:rsidRPr="00374A33" w:rsidRDefault="00BB461A" w:rsidP="006667DE">
            <w:pPr>
              <w:jc w:val="both"/>
            </w:pPr>
            <w:r w:rsidRPr="00374A33">
              <w:t>субвенции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461A" w:rsidRPr="00374A33" w:rsidRDefault="002F0E8C" w:rsidP="00E61A7F">
            <w:pPr>
              <w:jc w:val="center"/>
            </w:pPr>
            <w:r>
              <w:t>99621,3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BB461A" w:rsidRPr="00374A33" w:rsidRDefault="00BB461A" w:rsidP="00E61A7F">
            <w:pPr>
              <w:jc w:val="center"/>
            </w:pPr>
            <w:r>
              <w:t>101075,4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B461A" w:rsidRPr="00374A33" w:rsidRDefault="00BB461A" w:rsidP="00E61A7F">
            <w:pPr>
              <w:jc w:val="center"/>
            </w:pPr>
            <w:r>
              <w:t>109292,2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BB461A" w:rsidRPr="00374A33" w:rsidRDefault="00F4622E" w:rsidP="00E61A7F">
            <w:pPr>
              <w:jc w:val="center"/>
            </w:pPr>
            <w:r>
              <w:t>8216,8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B461A" w:rsidRPr="00374A33" w:rsidRDefault="009329D8" w:rsidP="00E61A7F">
            <w:pPr>
              <w:jc w:val="center"/>
            </w:pPr>
            <w:r>
              <w:t>105803,3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B461A" w:rsidRPr="00374A33" w:rsidRDefault="00F4622E" w:rsidP="00E61A7F">
            <w:pPr>
              <w:jc w:val="center"/>
            </w:pPr>
            <w:r>
              <w:t>96,8</w:t>
            </w:r>
          </w:p>
        </w:tc>
      </w:tr>
      <w:tr w:rsidR="00BB461A" w:rsidRPr="00374A33" w:rsidTr="006667DE">
        <w:trPr>
          <w:trHeight w:val="351"/>
        </w:trPr>
        <w:tc>
          <w:tcPr>
            <w:tcW w:w="2719" w:type="dxa"/>
            <w:shd w:val="clear" w:color="auto" w:fill="auto"/>
            <w:vAlign w:val="center"/>
            <w:hideMark/>
          </w:tcPr>
          <w:p w:rsidR="00BB461A" w:rsidRPr="00374A33" w:rsidRDefault="00BB461A" w:rsidP="006667DE">
            <w:pPr>
              <w:jc w:val="both"/>
            </w:pPr>
            <w:r w:rsidRPr="00374A33">
              <w:t xml:space="preserve">Иные межбюджетные </w:t>
            </w:r>
            <w:r w:rsidRPr="00374A33">
              <w:lastRenderedPageBreak/>
              <w:t>трансферты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461A" w:rsidRPr="00374A33" w:rsidRDefault="002F0E8C" w:rsidP="00E61A7F">
            <w:pPr>
              <w:jc w:val="center"/>
            </w:pPr>
            <w:r>
              <w:lastRenderedPageBreak/>
              <w:t>8816,5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BB461A" w:rsidRPr="00374A33" w:rsidRDefault="00BB461A" w:rsidP="00E61A7F">
            <w:pPr>
              <w:jc w:val="center"/>
            </w:pPr>
            <w:r>
              <w:t>6802,9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B461A" w:rsidRPr="00374A33" w:rsidRDefault="00BB461A" w:rsidP="00E61A7F">
            <w:pPr>
              <w:jc w:val="center"/>
            </w:pPr>
            <w:r>
              <w:t>10634,7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BB461A" w:rsidRPr="00374A33" w:rsidRDefault="00F4622E" w:rsidP="00E61A7F">
            <w:pPr>
              <w:jc w:val="center"/>
            </w:pPr>
            <w:r>
              <w:t>3831,8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B461A" w:rsidRPr="00374A33" w:rsidRDefault="009329D8" w:rsidP="00E61A7F">
            <w:pPr>
              <w:jc w:val="center"/>
            </w:pPr>
            <w:r>
              <w:t>10421,2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B461A" w:rsidRPr="00374A33" w:rsidRDefault="00F4622E" w:rsidP="00E61A7F">
            <w:pPr>
              <w:jc w:val="center"/>
            </w:pPr>
            <w:r>
              <w:t>98,0</w:t>
            </w:r>
          </w:p>
        </w:tc>
      </w:tr>
      <w:tr w:rsidR="00BB461A" w:rsidRPr="00374A33" w:rsidTr="006667DE">
        <w:trPr>
          <w:trHeight w:val="351"/>
        </w:trPr>
        <w:tc>
          <w:tcPr>
            <w:tcW w:w="2719" w:type="dxa"/>
            <w:shd w:val="clear" w:color="auto" w:fill="auto"/>
            <w:vAlign w:val="center"/>
            <w:hideMark/>
          </w:tcPr>
          <w:p w:rsidR="00BB461A" w:rsidRPr="00374A33" w:rsidRDefault="00BB461A" w:rsidP="006667DE">
            <w:pPr>
              <w:jc w:val="both"/>
            </w:pPr>
            <w: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BB461A" w:rsidRPr="00374A33" w:rsidRDefault="002F0E8C" w:rsidP="00E61A7F">
            <w:pPr>
              <w:jc w:val="center"/>
            </w:pPr>
            <w:r>
              <w:t>0,0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BB461A" w:rsidRDefault="00F4622E" w:rsidP="00E61A7F">
            <w:pPr>
              <w:jc w:val="center"/>
            </w:pPr>
            <w:r>
              <w:t>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BB461A" w:rsidRDefault="008F0B50" w:rsidP="00E61A7F">
            <w:pPr>
              <w:jc w:val="center"/>
            </w:pPr>
            <w:r>
              <w:t>-576,7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BB461A" w:rsidRPr="00374A33" w:rsidRDefault="00F4622E" w:rsidP="00E61A7F">
            <w:pPr>
              <w:jc w:val="center"/>
            </w:pPr>
            <w:r>
              <w:t>-576,7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B461A" w:rsidRPr="00374A33" w:rsidRDefault="009329D8" w:rsidP="00E61A7F">
            <w:pPr>
              <w:jc w:val="center"/>
            </w:pPr>
            <w:r>
              <w:t>-576,7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BB461A" w:rsidRPr="00374A33" w:rsidRDefault="00F4622E" w:rsidP="00E61A7F">
            <w:pPr>
              <w:jc w:val="center"/>
            </w:pPr>
            <w:r>
              <w:t>100,0</w:t>
            </w:r>
          </w:p>
        </w:tc>
      </w:tr>
    </w:tbl>
    <w:p w:rsidR="00E7700B" w:rsidRPr="00374A33" w:rsidRDefault="00010F1D" w:rsidP="0036733B">
      <w:pPr>
        <w:spacing w:before="120"/>
        <w:ind w:firstLine="708"/>
        <w:jc w:val="both"/>
        <w:rPr>
          <w:sz w:val="28"/>
          <w:szCs w:val="28"/>
        </w:rPr>
      </w:pPr>
      <w:r w:rsidRPr="00374A33">
        <w:rPr>
          <w:sz w:val="28"/>
          <w:szCs w:val="28"/>
        </w:rPr>
        <w:t xml:space="preserve">Плановые показатели по безвозмездным поступлениям уточнены </w:t>
      </w:r>
      <w:r w:rsidR="00374A33">
        <w:rPr>
          <w:sz w:val="28"/>
          <w:szCs w:val="28"/>
        </w:rPr>
        <w:br/>
      </w:r>
      <w:r w:rsidRPr="00374A33">
        <w:rPr>
          <w:sz w:val="28"/>
          <w:szCs w:val="28"/>
        </w:rPr>
        <w:t>в</w:t>
      </w:r>
      <w:r w:rsidR="00F4622E">
        <w:rPr>
          <w:sz w:val="28"/>
          <w:szCs w:val="28"/>
        </w:rPr>
        <w:t xml:space="preserve"> </w:t>
      </w:r>
      <w:r w:rsidRPr="00374A33">
        <w:rPr>
          <w:sz w:val="28"/>
          <w:szCs w:val="28"/>
        </w:rPr>
        <w:t xml:space="preserve">сторону увеличения на </w:t>
      </w:r>
      <w:r w:rsidR="004158C5">
        <w:rPr>
          <w:sz w:val="28"/>
          <w:szCs w:val="28"/>
        </w:rPr>
        <w:t>62128,20</w:t>
      </w:r>
      <w:r w:rsidRPr="00374A33">
        <w:rPr>
          <w:sz w:val="28"/>
          <w:szCs w:val="28"/>
        </w:rPr>
        <w:t xml:space="preserve"> тыс. рублей, что соответствует </w:t>
      </w:r>
      <w:r w:rsidR="004158C5">
        <w:rPr>
          <w:sz w:val="28"/>
          <w:szCs w:val="28"/>
        </w:rPr>
        <w:t>133,8</w:t>
      </w:r>
      <w:r w:rsidR="00E7700B" w:rsidRPr="00374A33">
        <w:rPr>
          <w:sz w:val="28"/>
          <w:szCs w:val="28"/>
        </w:rPr>
        <w:t xml:space="preserve">% </w:t>
      </w:r>
      <w:r w:rsidR="00374A33">
        <w:rPr>
          <w:sz w:val="28"/>
          <w:szCs w:val="28"/>
        </w:rPr>
        <w:br/>
      </w:r>
      <w:r w:rsidR="00E7700B" w:rsidRPr="00374A33">
        <w:rPr>
          <w:sz w:val="28"/>
          <w:szCs w:val="28"/>
        </w:rPr>
        <w:t>к</w:t>
      </w:r>
      <w:r w:rsidR="004158C5">
        <w:rPr>
          <w:sz w:val="28"/>
          <w:szCs w:val="28"/>
        </w:rPr>
        <w:t xml:space="preserve"> </w:t>
      </w:r>
      <w:r w:rsidR="00E7700B" w:rsidRPr="00374A33">
        <w:rPr>
          <w:sz w:val="28"/>
          <w:szCs w:val="28"/>
        </w:rPr>
        <w:t xml:space="preserve">первоначально утвержденному объему. Фактически объем безвозмездных поступлений составил </w:t>
      </w:r>
      <w:r w:rsidR="004158C5">
        <w:rPr>
          <w:sz w:val="28"/>
          <w:szCs w:val="28"/>
        </w:rPr>
        <w:t xml:space="preserve">240437,0 </w:t>
      </w:r>
      <w:r w:rsidR="00E7700B" w:rsidRPr="00374A33">
        <w:rPr>
          <w:sz w:val="28"/>
          <w:szCs w:val="28"/>
        </w:rPr>
        <w:t xml:space="preserve">тыс.рублей, что </w:t>
      </w:r>
      <w:r w:rsidR="00DA7D6E" w:rsidRPr="00374A33">
        <w:rPr>
          <w:sz w:val="28"/>
          <w:szCs w:val="28"/>
        </w:rPr>
        <w:t>ниже</w:t>
      </w:r>
      <w:r w:rsidR="00E7700B" w:rsidRPr="00374A33">
        <w:rPr>
          <w:sz w:val="28"/>
          <w:szCs w:val="28"/>
        </w:rPr>
        <w:t xml:space="preserve"> запланированного объема на</w:t>
      </w:r>
      <w:r w:rsidR="004158C5">
        <w:rPr>
          <w:sz w:val="28"/>
          <w:szCs w:val="28"/>
        </w:rPr>
        <w:t xml:space="preserve"> 5300,5</w:t>
      </w:r>
      <w:r w:rsidRPr="00374A33">
        <w:rPr>
          <w:sz w:val="28"/>
          <w:szCs w:val="28"/>
        </w:rPr>
        <w:t xml:space="preserve"> тыс. рублей, </w:t>
      </w:r>
      <w:r w:rsidR="00E7700B" w:rsidRPr="00374A33">
        <w:rPr>
          <w:sz w:val="28"/>
          <w:szCs w:val="28"/>
        </w:rPr>
        <w:t>или</w:t>
      </w:r>
      <w:r w:rsidR="004158C5">
        <w:rPr>
          <w:sz w:val="28"/>
          <w:szCs w:val="28"/>
        </w:rPr>
        <w:t xml:space="preserve"> </w:t>
      </w:r>
      <w:r w:rsidR="00E7700B" w:rsidRPr="00374A33">
        <w:rPr>
          <w:sz w:val="28"/>
          <w:szCs w:val="28"/>
        </w:rPr>
        <w:t xml:space="preserve">на </w:t>
      </w:r>
      <w:r w:rsidR="004158C5">
        <w:rPr>
          <w:sz w:val="28"/>
          <w:szCs w:val="28"/>
        </w:rPr>
        <w:t>2,2</w:t>
      </w:r>
      <w:r w:rsidR="00E7700B" w:rsidRPr="00374A33">
        <w:rPr>
          <w:sz w:val="28"/>
          <w:szCs w:val="28"/>
        </w:rPr>
        <w:t xml:space="preserve"> процент</w:t>
      </w:r>
      <w:r w:rsidRPr="00374A33">
        <w:rPr>
          <w:sz w:val="28"/>
          <w:szCs w:val="28"/>
        </w:rPr>
        <w:t>а</w:t>
      </w:r>
      <w:r w:rsidR="00E7700B" w:rsidRPr="00374A33">
        <w:rPr>
          <w:sz w:val="28"/>
          <w:szCs w:val="28"/>
        </w:rPr>
        <w:t>.</w:t>
      </w:r>
    </w:p>
    <w:p w:rsidR="00DA7D6E" w:rsidRPr="00374A33" w:rsidRDefault="00DA7D6E" w:rsidP="00FF324C">
      <w:pPr>
        <w:ind w:firstLine="709"/>
        <w:jc w:val="both"/>
        <w:rPr>
          <w:sz w:val="28"/>
          <w:szCs w:val="28"/>
        </w:rPr>
      </w:pPr>
      <w:r w:rsidRPr="00374A33">
        <w:rPr>
          <w:sz w:val="28"/>
          <w:szCs w:val="28"/>
        </w:rPr>
        <w:t>На уровне запланированных поступили дотации</w:t>
      </w:r>
      <w:r w:rsidR="004158C5">
        <w:rPr>
          <w:sz w:val="28"/>
          <w:szCs w:val="28"/>
        </w:rPr>
        <w:t xml:space="preserve">. </w:t>
      </w:r>
      <w:r w:rsidR="00C92C3B" w:rsidRPr="00374A33">
        <w:rPr>
          <w:sz w:val="28"/>
          <w:szCs w:val="28"/>
        </w:rPr>
        <w:t>По субсидиям</w:t>
      </w:r>
      <w:r w:rsidR="00C92C3B">
        <w:rPr>
          <w:sz w:val="28"/>
          <w:szCs w:val="28"/>
        </w:rPr>
        <w:t>,</w:t>
      </w:r>
      <w:r w:rsidR="00C92C3B" w:rsidRPr="00374A33">
        <w:rPr>
          <w:sz w:val="28"/>
          <w:szCs w:val="28"/>
        </w:rPr>
        <w:t xml:space="preserve"> субвенциям </w:t>
      </w:r>
      <w:r w:rsidR="00C92C3B">
        <w:rPr>
          <w:sz w:val="28"/>
          <w:szCs w:val="28"/>
        </w:rPr>
        <w:t>и иным межбюджетным трансфертам отмечено снижение на 3,3 % , 3,2</w:t>
      </w:r>
      <w:r w:rsidR="00C92C3B" w:rsidRPr="00374A33">
        <w:rPr>
          <w:sz w:val="28"/>
          <w:szCs w:val="28"/>
        </w:rPr>
        <w:t>%</w:t>
      </w:r>
      <w:r w:rsidR="00C92C3B">
        <w:rPr>
          <w:sz w:val="28"/>
          <w:szCs w:val="28"/>
        </w:rPr>
        <w:t xml:space="preserve"> и 2,0</w:t>
      </w:r>
      <w:r w:rsidR="00C92C3B" w:rsidRPr="00374A33">
        <w:rPr>
          <w:sz w:val="28"/>
          <w:szCs w:val="28"/>
        </w:rPr>
        <w:t xml:space="preserve"> соответственно</w:t>
      </w:r>
      <w:r w:rsidR="00C92C3B">
        <w:rPr>
          <w:sz w:val="28"/>
          <w:szCs w:val="28"/>
        </w:rPr>
        <w:t>.  Кроме того в</w:t>
      </w:r>
      <w:r w:rsidR="00C92C3B" w:rsidRPr="00C92C3B">
        <w:rPr>
          <w:sz w:val="28"/>
          <w:szCs w:val="28"/>
        </w:rPr>
        <w:t>озврат остатков субсидий, субвенций и иных межбюджетных трансфертов, имеющих целевое назначение, прошлых лет</w:t>
      </w:r>
      <w:r w:rsidR="00C92C3B">
        <w:rPr>
          <w:sz w:val="28"/>
          <w:szCs w:val="28"/>
        </w:rPr>
        <w:t xml:space="preserve"> составил -576,7 тыс.рублей.</w:t>
      </w:r>
    </w:p>
    <w:p w:rsidR="00E7700B" w:rsidRPr="00AF02A2" w:rsidRDefault="00E7700B" w:rsidP="00AF02A2">
      <w:pPr>
        <w:ind w:firstLine="708"/>
        <w:jc w:val="both"/>
        <w:rPr>
          <w:color w:val="FF0000"/>
          <w:sz w:val="28"/>
          <w:szCs w:val="28"/>
        </w:rPr>
      </w:pPr>
      <w:r w:rsidRPr="00374A33">
        <w:rPr>
          <w:sz w:val="28"/>
          <w:szCs w:val="28"/>
        </w:rPr>
        <w:t xml:space="preserve">К уровню предшествующего периода объем безвозмездных поступлений </w:t>
      </w:r>
      <w:r w:rsidR="007F3D58" w:rsidRPr="00374A33">
        <w:rPr>
          <w:sz w:val="28"/>
          <w:szCs w:val="28"/>
        </w:rPr>
        <w:t xml:space="preserve">увеличился </w:t>
      </w:r>
      <w:r w:rsidRPr="00374A33">
        <w:rPr>
          <w:sz w:val="28"/>
          <w:szCs w:val="28"/>
        </w:rPr>
        <w:t xml:space="preserve">на </w:t>
      </w:r>
      <w:r w:rsidR="002F0E8C">
        <w:rPr>
          <w:sz w:val="28"/>
          <w:szCs w:val="28"/>
        </w:rPr>
        <w:t xml:space="preserve">32674,3 </w:t>
      </w:r>
      <w:r w:rsidRPr="00374A33">
        <w:rPr>
          <w:sz w:val="28"/>
          <w:szCs w:val="28"/>
        </w:rPr>
        <w:t xml:space="preserve">тыс.рублей, </w:t>
      </w:r>
      <w:r w:rsidR="00430F04" w:rsidRPr="00374A33">
        <w:rPr>
          <w:sz w:val="28"/>
          <w:szCs w:val="28"/>
        </w:rPr>
        <w:t xml:space="preserve">прирост составил </w:t>
      </w:r>
      <w:r w:rsidR="002F0E8C">
        <w:rPr>
          <w:sz w:val="28"/>
          <w:szCs w:val="28"/>
        </w:rPr>
        <w:t>15,7</w:t>
      </w:r>
      <w:r w:rsidR="00547B9F" w:rsidRPr="00374A33">
        <w:rPr>
          <w:sz w:val="28"/>
          <w:szCs w:val="28"/>
        </w:rPr>
        <w:t xml:space="preserve">% и обусловлен </w:t>
      </w:r>
      <w:r w:rsidR="002F0E8C">
        <w:rPr>
          <w:sz w:val="28"/>
          <w:szCs w:val="28"/>
        </w:rPr>
        <w:t xml:space="preserve">преимущественно </w:t>
      </w:r>
      <w:r w:rsidR="00547B9F" w:rsidRPr="00374A33">
        <w:rPr>
          <w:sz w:val="28"/>
          <w:szCs w:val="28"/>
        </w:rPr>
        <w:t xml:space="preserve">увеличением </w:t>
      </w:r>
      <w:r w:rsidR="002F0E8C">
        <w:rPr>
          <w:sz w:val="28"/>
          <w:szCs w:val="28"/>
        </w:rPr>
        <w:t xml:space="preserve">дотаций на 25510,2 </w:t>
      </w:r>
      <w:r w:rsidR="00547B9F" w:rsidRPr="00374A33">
        <w:rPr>
          <w:sz w:val="28"/>
          <w:szCs w:val="28"/>
        </w:rPr>
        <w:t>тыс. р</w:t>
      </w:r>
      <w:r w:rsidR="0051523F" w:rsidRPr="00374A33">
        <w:rPr>
          <w:sz w:val="28"/>
          <w:szCs w:val="28"/>
        </w:rPr>
        <w:t>ублей</w:t>
      </w:r>
      <w:r w:rsidR="00684367" w:rsidRPr="00374A33">
        <w:rPr>
          <w:sz w:val="28"/>
          <w:szCs w:val="28"/>
        </w:rPr>
        <w:t xml:space="preserve"> (</w:t>
      </w:r>
      <w:r w:rsidR="002F0E8C">
        <w:rPr>
          <w:sz w:val="28"/>
          <w:szCs w:val="28"/>
        </w:rPr>
        <w:t>48,7%</w:t>
      </w:r>
      <w:r w:rsidR="0002221F" w:rsidRPr="00374A33">
        <w:rPr>
          <w:sz w:val="28"/>
          <w:szCs w:val="28"/>
        </w:rPr>
        <w:t>),</w:t>
      </w:r>
      <w:r w:rsidR="00730E4F">
        <w:rPr>
          <w:sz w:val="28"/>
          <w:szCs w:val="28"/>
        </w:rPr>
        <w:t xml:space="preserve"> </w:t>
      </w:r>
      <w:r w:rsidR="00547B9F" w:rsidRPr="00374A33">
        <w:rPr>
          <w:sz w:val="28"/>
          <w:szCs w:val="28"/>
        </w:rPr>
        <w:t xml:space="preserve">субвенций на </w:t>
      </w:r>
      <w:r w:rsidR="002F0E8C">
        <w:rPr>
          <w:sz w:val="28"/>
          <w:szCs w:val="28"/>
        </w:rPr>
        <w:t>6182,0</w:t>
      </w:r>
      <w:r w:rsidR="00547B9F" w:rsidRPr="00374A33">
        <w:rPr>
          <w:sz w:val="28"/>
          <w:szCs w:val="28"/>
        </w:rPr>
        <w:t xml:space="preserve"> тыс. рублей</w:t>
      </w:r>
      <w:r w:rsidR="00684367" w:rsidRPr="00374A33">
        <w:rPr>
          <w:sz w:val="28"/>
          <w:szCs w:val="28"/>
        </w:rPr>
        <w:t xml:space="preserve"> (</w:t>
      </w:r>
      <w:r w:rsidR="002F0E8C">
        <w:rPr>
          <w:sz w:val="28"/>
          <w:szCs w:val="28"/>
        </w:rPr>
        <w:t>6,2</w:t>
      </w:r>
      <w:r w:rsidR="00684367" w:rsidRPr="00374A33">
        <w:rPr>
          <w:sz w:val="28"/>
          <w:szCs w:val="28"/>
        </w:rPr>
        <w:t xml:space="preserve"> %)</w:t>
      </w:r>
      <w:r w:rsidR="002F0E8C">
        <w:rPr>
          <w:sz w:val="28"/>
          <w:szCs w:val="28"/>
        </w:rPr>
        <w:t xml:space="preserve">. </w:t>
      </w:r>
      <w:r w:rsidR="00DC2C36" w:rsidRPr="00374A33">
        <w:rPr>
          <w:sz w:val="28"/>
          <w:szCs w:val="28"/>
        </w:rPr>
        <w:t xml:space="preserve"> </w:t>
      </w:r>
    </w:p>
    <w:p w:rsidR="000C7CF1" w:rsidRPr="00374A33" w:rsidRDefault="00E7700B" w:rsidP="00DC2C36">
      <w:pPr>
        <w:widowControl w:val="0"/>
        <w:tabs>
          <w:tab w:val="left" w:pos="2552"/>
        </w:tabs>
        <w:spacing w:before="120"/>
        <w:ind w:firstLine="709"/>
        <w:jc w:val="both"/>
        <w:rPr>
          <w:b/>
          <w:sz w:val="28"/>
          <w:szCs w:val="28"/>
        </w:rPr>
      </w:pPr>
      <w:r w:rsidRPr="00374A33">
        <w:rPr>
          <w:b/>
          <w:sz w:val="28"/>
          <w:szCs w:val="28"/>
        </w:rPr>
        <w:t xml:space="preserve">7.1.2. </w:t>
      </w:r>
      <w:r w:rsidR="0083363B" w:rsidRPr="00374A33">
        <w:rPr>
          <w:b/>
          <w:sz w:val="28"/>
          <w:szCs w:val="28"/>
        </w:rPr>
        <w:t>Провести а</w:t>
      </w:r>
      <w:r w:rsidRPr="00374A33">
        <w:rPr>
          <w:b/>
          <w:sz w:val="28"/>
          <w:szCs w:val="28"/>
        </w:rPr>
        <w:t>нализ исполнения бюджета по расходам</w:t>
      </w:r>
      <w:r w:rsidR="000C7CF1" w:rsidRPr="00374A33">
        <w:rPr>
          <w:b/>
          <w:sz w:val="28"/>
          <w:szCs w:val="28"/>
        </w:rPr>
        <w:t xml:space="preserve">: по разделам </w:t>
      </w:r>
      <w:r w:rsidR="000C7CF1" w:rsidRPr="00374A33">
        <w:rPr>
          <w:b/>
          <w:sz w:val="28"/>
          <w:szCs w:val="28"/>
        </w:rPr>
        <w:br/>
        <w:t>и подразделам бюджетной классификации, по ведомственной структуре расходов.</w:t>
      </w:r>
    </w:p>
    <w:p w:rsidR="00374A33" w:rsidRPr="00032A61" w:rsidRDefault="00E7700B" w:rsidP="002B44AA">
      <w:pPr>
        <w:spacing w:after="120"/>
        <w:ind w:firstLine="709"/>
        <w:jc w:val="both"/>
        <w:rPr>
          <w:sz w:val="28"/>
          <w:szCs w:val="28"/>
        </w:rPr>
      </w:pPr>
      <w:r w:rsidRPr="00374A33">
        <w:rPr>
          <w:sz w:val="28"/>
          <w:szCs w:val="28"/>
        </w:rPr>
        <w:t xml:space="preserve">Исполнение бюджета района по расходам в </w:t>
      </w:r>
      <w:r w:rsidR="002F0E8C">
        <w:rPr>
          <w:sz w:val="28"/>
          <w:szCs w:val="28"/>
        </w:rPr>
        <w:t>2021</w:t>
      </w:r>
      <w:r w:rsidRPr="00374A33">
        <w:rPr>
          <w:sz w:val="28"/>
          <w:szCs w:val="28"/>
        </w:rPr>
        <w:t xml:space="preserve"> году составило</w:t>
      </w:r>
      <w:r w:rsidR="00A74010" w:rsidRPr="00374A33">
        <w:rPr>
          <w:sz w:val="28"/>
          <w:szCs w:val="28"/>
        </w:rPr>
        <w:br/>
      </w:r>
      <w:r w:rsidR="002F0E8C">
        <w:rPr>
          <w:sz w:val="28"/>
          <w:szCs w:val="28"/>
        </w:rPr>
        <w:t>254093,4</w:t>
      </w:r>
      <w:r w:rsidR="0094084D" w:rsidRPr="00374A33">
        <w:rPr>
          <w:sz w:val="28"/>
          <w:szCs w:val="28"/>
        </w:rPr>
        <w:t xml:space="preserve"> тыс. рублей, или </w:t>
      </w:r>
      <w:r w:rsidR="002F0E8C">
        <w:rPr>
          <w:sz w:val="28"/>
          <w:szCs w:val="28"/>
        </w:rPr>
        <w:t>88,5</w:t>
      </w:r>
      <w:r w:rsidR="0094084D" w:rsidRPr="00374A33">
        <w:rPr>
          <w:sz w:val="28"/>
          <w:szCs w:val="28"/>
        </w:rPr>
        <w:t xml:space="preserve"> % </w:t>
      </w:r>
      <w:r w:rsidR="00EA4759" w:rsidRPr="00374A33">
        <w:rPr>
          <w:sz w:val="28"/>
          <w:szCs w:val="28"/>
        </w:rPr>
        <w:t>к</w:t>
      </w:r>
      <w:r w:rsidR="001F692A" w:rsidRPr="00374A33">
        <w:rPr>
          <w:sz w:val="28"/>
          <w:szCs w:val="28"/>
        </w:rPr>
        <w:t xml:space="preserve"> уточненному плану</w:t>
      </w:r>
      <w:r w:rsidRPr="00374A33">
        <w:rPr>
          <w:sz w:val="28"/>
          <w:szCs w:val="28"/>
        </w:rPr>
        <w:t xml:space="preserve">. </w:t>
      </w:r>
      <w:r w:rsidR="001F692A" w:rsidRPr="00374A33">
        <w:rPr>
          <w:sz w:val="28"/>
          <w:szCs w:val="28"/>
        </w:rPr>
        <w:t xml:space="preserve">К предшествующему периоду расходы увеличились на </w:t>
      </w:r>
      <w:r w:rsidR="002F0E8C">
        <w:rPr>
          <w:sz w:val="28"/>
          <w:szCs w:val="28"/>
        </w:rPr>
        <w:t>13443,3</w:t>
      </w:r>
      <w:r w:rsidR="001F692A" w:rsidRPr="00374A33">
        <w:rPr>
          <w:sz w:val="28"/>
          <w:szCs w:val="28"/>
        </w:rPr>
        <w:t xml:space="preserve"> тыс. рублей, или на </w:t>
      </w:r>
      <w:r w:rsidR="002F0E8C">
        <w:rPr>
          <w:sz w:val="28"/>
          <w:szCs w:val="28"/>
        </w:rPr>
        <w:t>5,6</w:t>
      </w:r>
      <w:r w:rsidR="001F692A" w:rsidRPr="00374A33">
        <w:rPr>
          <w:sz w:val="28"/>
          <w:szCs w:val="28"/>
        </w:rPr>
        <w:t xml:space="preserve"> процента. </w:t>
      </w:r>
      <w:r w:rsidRPr="00374A33">
        <w:rPr>
          <w:sz w:val="28"/>
          <w:szCs w:val="28"/>
        </w:rPr>
        <w:t xml:space="preserve">Исполнение в разрезе разделов бюджетной классификации расходов бюджета </w:t>
      </w:r>
      <w:r w:rsidR="007E711C" w:rsidRPr="00374A33">
        <w:rPr>
          <w:sz w:val="28"/>
          <w:szCs w:val="28"/>
        </w:rPr>
        <w:br/>
      </w:r>
      <w:r w:rsidRPr="00374A33">
        <w:rPr>
          <w:sz w:val="28"/>
          <w:szCs w:val="28"/>
        </w:rPr>
        <w:t>за отчетный период пр</w:t>
      </w:r>
      <w:r w:rsidR="00032A61">
        <w:rPr>
          <w:sz w:val="28"/>
          <w:szCs w:val="28"/>
        </w:rPr>
        <w:t>едставлено в следующей таблице.</w:t>
      </w:r>
    </w:p>
    <w:tbl>
      <w:tblPr>
        <w:tblW w:w="9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4"/>
        <w:gridCol w:w="456"/>
        <w:gridCol w:w="1369"/>
        <w:gridCol w:w="1407"/>
        <w:gridCol w:w="1350"/>
        <w:gridCol w:w="1518"/>
        <w:gridCol w:w="939"/>
      </w:tblGrid>
      <w:tr w:rsidR="002F0E8C" w:rsidRPr="00374A33" w:rsidTr="002B44AA">
        <w:trPr>
          <w:trHeight w:val="370"/>
        </w:trPr>
        <w:tc>
          <w:tcPr>
            <w:tcW w:w="2553" w:type="dxa"/>
            <w:shd w:val="clear" w:color="auto" w:fill="auto"/>
            <w:vAlign w:val="center"/>
            <w:hideMark/>
          </w:tcPr>
          <w:p w:rsidR="002F0E8C" w:rsidRPr="00374A33" w:rsidRDefault="002F0E8C" w:rsidP="002B44AA">
            <w:pPr>
              <w:ind w:left="-79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Наименование разделов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F0E8C" w:rsidRPr="00374A33" w:rsidRDefault="002F0E8C" w:rsidP="002B44AA">
            <w:pPr>
              <w:ind w:left="-79" w:right="-136"/>
              <w:jc w:val="both"/>
              <w:rPr>
                <w:b/>
                <w:bCs/>
              </w:rPr>
            </w:pPr>
            <w:r w:rsidRPr="00374A33">
              <w:rPr>
                <w:b/>
                <w:bCs/>
              </w:rPr>
              <w:t>Рз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2F0E8C" w:rsidRPr="00374A33" w:rsidRDefault="002F0E8C" w:rsidP="002F0E8C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 2020 год, тыс. рублей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F0E8C" w:rsidRPr="00374A33" w:rsidRDefault="002F0E8C" w:rsidP="0032374A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Первонач. вариант</w:t>
            </w:r>
          </w:p>
          <w:p w:rsidR="002F0E8C" w:rsidRPr="00374A33" w:rsidRDefault="002F0E8C" w:rsidP="0032374A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 xml:space="preserve">(решение от </w:t>
            </w:r>
            <w:r>
              <w:rPr>
                <w:b/>
                <w:bCs/>
              </w:rPr>
              <w:t>04.12.2020</w:t>
            </w:r>
          </w:p>
          <w:p w:rsidR="002F0E8C" w:rsidRDefault="002F0E8C" w:rsidP="0032374A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№93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2F0E8C" w:rsidRPr="00374A33" w:rsidRDefault="002F0E8C" w:rsidP="0032374A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F0E8C" w:rsidRPr="00374A33" w:rsidRDefault="002F0E8C" w:rsidP="0032374A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</w:t>
            </w:r>
            <w:r w:rsidRPr="00374A33">
              <w:rPr>
                <w:b/>
                <w:bCs/>
              </w:rPr>
              <w:t>ная редакция</w:t>
            </w:r>
          </w:p>
          <w:p w:rsidR="002F0E8C" w:rsidRPr="00374A33" w:rsidRDefault="002F0E8C" w:rsidP="0032374A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(решение от</w:t>
            </w:r>
          </w:p>
          <w:p w:rsidR="002F0E8C" w:rsidRDefault="002F0E8C" w:rsidP="0032374A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29.12.2021</w:t>
            </w:r>
            <w:r w:rsidRPr="00374A33">
              <w:rPr>
                <w:b/>
                <w:bCs/>
              </w:rPr>
              <w:t xml:space="preserve"> № </w:t>
            </w:r>
            <w:r>
              <w:rPr>
                <w:b/>
                <w:bCs/>
              </w:rPr>
              <w:t>178</w:t>
            </w:r>
            <w:r w:rsidRPr="00374A3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, </w:t>
            </w:r>
          </w:p>
          <w:p w:rsidR="002F0E8C" w:rsidRPr="00374A33" w:rsidRDefault="002F0E8C" w:rsidP="0032374A">
            <w:pPr>
              <w:ind w:left="-7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2F0E8C" w:rsidRDefault="002F0E8C" w:rsidP="002F0E8C">
            <w:pPr>
              <w:ind w:left="-79" w:right="-108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Исполнено</w:t>
            </w:r>
            <w:r>
              <w:rPr>
                <w:b/>
                <w:bCs/>
              </w:rPr>
              <w:t xml:space="preserve">, </w:t>
            </w:r>
          </w:p>
          <w:p w:rsidR="002F0E8C" w:rsidRPr="00374A33" w:rsidRDefault="002F0E8C" w:rsidP="002F0E8C">
            <w:pPr>
              <w:ind w:left="-79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2F0E8C" w:rsidRPr="00374A33" w:rsidRDefault="002F0E8C" w:rsidP="002B44AA">
            <w:pPr>
              <w:ind w:left="-79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%</w:t>
            </w:r>
          </w:p>
          <w:p w:rsidR="002F0E8C" w:rsidRPr="00374A33" w:rsidRDefault="002F0E8C" w:rsidP="002B44AA">
            <w:pPr>
              <w:ind w:left="-79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испол-</w:t>
            </w:r>
          </w:p>
          <w:p w:rsidR="002F0E8C" w:rsidRPr="00374A33" w:rsidRDefault="002F0E8C" w:rsidP="002B44AA">
            <w:pPr>
              <w:ind w:left="-79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нения</w:t>
            </w:r>
          </w:p>
        </w:tc>
      </w:tr>
      <w:tr w:rsidR="002F0E8C" w:rsidRPr="00374A33" w:rsidTr="002B44AA">
        <w:trPr>
          <w:trHeight w:val="243"/>
        </w:trPr>
        <w:tc>
          <w:tcPr>
            <w:tcW w:w="2553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r w:rsidRPr="00374A33">
              <w:rPr>
                <w:bCs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jc w:val="center"/>
            </w:pPr>
            <w:r w:rsidRPr="00374A33">
              <w:rPr>
                <w:bCs/>
              </w:rPr>
              <w:t>01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</w:pPr>
            <w:r>
              <w:t>23096,5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</w:pPr>
            <w:r>
              <w:t>26186,2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</w:pPr>
            <w:r>
              <w:t>28527,6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2F0E8C" w:rsidRPr="00374A33" w:rsidRDefault="00D842CE" w:rsidP="001065C6">
            <w:pPr>
              <w:ind w:left="-108" w:right="-120"/>
              <w:jc w:val="center"/>
            </w:pPr>
            <w:r>
              <w:t>25717,4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2F0E8C" w:rsidRPr="00374A33" w:rsidRDefault="00D842CE" w:rsidP="001065C6">
            <w:pPr>
              <w:ind w:left="-108" w:right="-120"/>
              <w:jc w:val="center"/>
            </w:pPr>
            <w:r>
              <w:t>90,2</w:t>
            </w:r>
          </w:p>
        </w:tc>
      </w:tr>
      <w:tr w:rsidR="002F0E8C" w:rsidRPr="00374A33" w:rsidTr="002B44AA">
        <w:trPr>
          <w:trHeight w:val="393"/>
        </w:trPr>
        <w:tc>
          <w:tcPr>
            <w:tcW w:w="2553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r w:rsidRPr="00374A33">
              <w:rPr>
                <w:bCs/>
              </w:rPr>
              <w:t>Национальная оборона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jc w:val="center"/>
            </w:pPr>
            <w:r w:rsidRPr="00374A33">
              <w:rPr>
                <w:bCs/>
              </w:rPr>
              <w:t>02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</w:pPr>
            <w:r>
              <w:t>977,8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</w:pPr>
            <w:r>
              <w:t>977,2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</w:pPr>
            <w:r>
              <w:t>1000,3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2F0E8C" w:rsidRPr="00374A33" w:rsidRDefault="00D842CE" w:rsidP="001065C6">
            <w:pPr>
              <w:ind w:left="-108" w:right="-120"/>
              <w:jc w:val="center"/>
            </w:pPr>
            <w:r>
              <w:t>1000,3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2F0E8C" w:rsidRPr="00374A33" w:rsidRDefault="00D842CE" w:rsidP="001065C6">
            <w:pPr>
              <w:ind w:left="-108" w:right="-120"/>
              <w:jc w:val="center"/>
            </w:pPr>
            <w:r>
              <w:t>100,0</w:t>
            </w:r>
          </w:p>
        </w:tc>
      </w:tr>
      <w:tr w:rsidR="002F0E8C" w:rsidRPr="00374A33" w:rsidTr="002B44AA">
        <w:trPr>
          <w:trHeight w:val="960"/>
        </w:trPr>
        <w:tc>
          <w:tcPr>
            <w:tcW w:w="2553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r w:rsidRPr="00374A33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jc w:val="center"/>
            </w:pPr>
            <w:r w:rsidRPr="00374A33">
              <w:rPr>
                <w:bCs/>
              </w:rPr>
              <w:t>03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</w:pPr>
            <w:r>
              <w:t>3148,8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</w:pPr>
            <w:r>
              <w:t>3480,7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</w:pPr>
            <w:r>
              <w:t>3514,5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2F0E8C" w:rsidRPr="00374A33" w:rsidRDefault="00D842CE" w:rsidP="001065C6">
            <w:pPr>
              <w:ind w:left="-108" w:right="-120"/>
              <w:jc w:val="center"/>
            </w:pPr>
            <w:r>
              <w:t>3191,1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2F0E8C" w:rsidRPr="00374A33" w:rsidRDefault="00D842CE" w:rsidP="001065C6">
            <w:pPr>
              <w:ind w:left="-108" w:right="-120"/>
              <w:jc w:val="center"/>
            </w:pPr>
            <w:r>
              <w:t>90,8</w:t>
            </w:r>
          </w:p>
        </w:tc>
      </w:tr>
      <w:tr w:rsidR="002F0E8C" w:rsidRPr="00374A33" w:rsidTr="002B44AA">
        <w:trPr>
          <w:trHeight w:val="147"/>
        </w:trPr>
        <w:tc>
          <w:tcPr>
            <w:tcW w:w="2553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r w:rsidRPr="00374A33">
              <w:rPr>
                <w:bCs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jc w:val="center"/>
            </w:pPr>
            <w:r w:rsidRPr="00374A33">
              <w:rPr>
                <w:bCs/>
              </w:rPr>
              <w:t>04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</w:pPr>
            <w:r>
              <w:t>16901,9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</w:pPr>
            <w:r>
              <w:t>14624,0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</w:pPr>
            <w:r>
              <w:t>17226,0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2F0E8C" w:rsidRPr="00374A33" w:rsidRDefault="00D842CE" w:rsidP="001065C6">
            <w:pPr>
              <w:ind w:left="-108" w:right="-120"/>
              <w:jc w:val="center"/>
            </w:pPr>
            <w:r>
              <w:t>11660,2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2F0E8C" w:rsidRPr="00374A33" w:rsidRDefault="00D842CE" w:rsidP="001065C6">
            <w:pPr>
              <w:ind w:left="-108" w:right="-120"/>
              <w:jc w:val="center"/>
            </w:pPr>
            <w:r>
              <w:t>67,7</w:t>
            </w:r>
          </w:p>
        </w:tc>
      </w:tr>
      <w:tr w:rsidR="002F0E8C" w:rsidRPr="00374A33" w:rsidTr="002B44AA">
        <w:trPr>
          <w:trHeight w:val="434"/>
        </w:trPr>
        <w:tc>
          <w:tcPr>
            <w:tcW w:w="2553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r w:rsidRPr="00374A33">
              <w:rPr>
                <w:bCs/>
              </w:rPr>
              <w:t xml:space="preserve">Жилищно-коммунальное </w:t>
            </w:r>
            <w:r w:rsidRPr="00374A33">
              <w:rPr>
                <w:bCs/>
              </w:rPr>
              <w:lastRenderedPageBreak/>
              <w:t>хозяйство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jc w:val="center"/>
            </w:pPr>
            <w:r w:rsidRPr="00374A33">
              <w:rPr>
                <w:bCs/>
              </w:rPr>
              <w:lastRenderedPageBreak/>
              <w:t>05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</w:pPr>
            <w:r>
              <w:t>30301,8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</w:pPr>
            <w:r>
              <w:t>9648,9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</w:pPr>
            <w:r>
              <w:t>15711,0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2F0E8C" w:rsidRPr="00374A33" w:rsidRDefault="00D842CE" w:rsidP="001065C6">
            <w:pPr>
              <w:ind w:left="-108" w:right="-120"/>
              <w:jc w:val="center"/>
            </w:pPr>
            <w:r>
              <w:t>12510,9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2F0E8C" w:rsidRPr="00374A33" w:rsidRDefault="00D842CE" w:rsidP="001065C6">
            <w:pPr>
              <w:ind w:left="-108" w:right="-120"/>
              <w:jc w:val="center"/>
            </w:pPr>
            <w:r>
              <w:t>79,6</w:t>
            </w:r>
          </w:p>
        </w:tc>
      </w:tr>
      <w:tr w:rsidR="002F0E8C" w:rsidRPr="00374A33" w:rsidTr="002B44AA">
        <w:trPr>
          <w:trHeight w:val="145"/>
        </w:trPr>
        <w:tc>
          <w:tcPr>
            <w:tcW w:w="2553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r w:rsidRPr="00374A33">
              <w:rPr>
                <w:bCs/>
              </w:rPr>
              <w:lastRenderedPageBreak/>
              <w:t>Образование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jc w:val="center"/>
            </w:pPr>
            <w:r w:rsidRPr="00374A33">
              <w:rPr>
                <w:bCs/>
              </w:rPr>
              <w:t>07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</w:pPr>
            <w:r>
              <w:t>133433,9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</w:pPr>
            <w:r>
              <w:t>124528,5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</w:pPr>
            <w:r>
              <w:t>144302,4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2F0E8C" w:rsidRPr="00374A33" w:rsidRDefault="00D842CE" w:rsidP="001065C6">
            <w:pPr>
              <w:ind w:left="-108" w:right="-120"/>
              <w:jc w:val="center"/>
            </w:pPr>
            <w:r>
              <w:t>141851,6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2F0E8C" w:rsidRPr="00374A33" w:rsidRDefault="00D842CE" w:rsidP="001065C6">
            <w:pPr>
              <w:ind w:left="-108" w:right="-120"/>
              <w:jc w:val="center"/>
            </w:pPr>
            <w:r>
              <w:t>98,3</w:t>
            </w:r>
          </w:p>
        </w:tc>
      </w:tr>
      <w:tr w:rsidR="002F0E8C" w:rsidRPr="00374A33" w:rsidTr="002B44AA">
        <w:trPr>
          <w:trHeight w:val="427"/>
        </w:trPr>
        <w:tc>
          <w:tcPr>
            <w:tcW w:w="2553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r w:rsidRPr="00374A33">
              <w:rPr>
                <w:bCs/>
              </w:rPr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jc w:val="center"/>
            </w:pPr>
            <w:r w:rsidRPr="00374A33">
              <w:rPr>
                <w:bCs/>
              </w:rPr>
              <w:t>08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</w:pPr>
            <w:r>
              <w:t>14561,5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</w:pPr>
            <w:r>
              <w:t>15489,8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</w:pPr>
            <w:r>
              <w:t>17883,0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2F0E8C" w:rsidRPr="00374A33" w:rsidRDefault="00D842CE" w:rsidP="001065C6">
            <w:pPr>
              <w:ind w:left="-108" w:right="-120"/>
              <w:jc w:val="center"/>
            </w:pPr>
            <w:r>
              <w:t>13853,0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2F0E8C" w:rsidRPr="00374A33" w:rsidRDefault="00D842CE" w:rsidP="001065C6">
            <w:pPr>
              <w:ind w:left="-108" w:right="-120"/>
              <w:jc w:val="center"/>
            </w:pPr>
            <w:r>
              <w:t>77,5</w:t>
            </w:r>
          </w:p>
        </w:tc>
      </w:tr>
      <w:tr w:rsidR="002F0E8C" w:rsidRPr="00374A33" w:rsidTr="002B44AA">
        <w:trPr>
          <w:trHeight w:val="330"/>
        </w:trPr>
        <w:tc>
          <w:tcPr>
            <w:tcW w:w="2553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r w:rsidRPr="00374A33">
              <w:rPr>
                <w:bCs/>
              </w:rPr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jc w:val="center"/>
            </w:pPr>
            <w:r w:rsidRPr="00374A33">
              <w:rPr>
                <w:bCs/>
              </w:rPr>
              <w:t>10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</w:pPr>
            <w:r>
              <w:t>10762,3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</w:pPr>
            <w:r>
              <w:t>16934,2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</w:pPr>
            <w:r>
              <w:t>16973,7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2F0E8C" w:rsidRPr="00374A33" w:rsidRDefault="00D842CE" w:rsidP="001065C6">
            <w:pPr>
              <w:ind w:left="-108" w:right="-120"/>
              <w:jc w:val="center"/>
            </w:pPr>
            <w:r>
              <w:t>13272,2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2F0E8C" w:rsidRPr="00374A33" w:rsidRDefault="00D842CE" w:rsidP="001065C6">
            <w:pPr>
              <w:ind w:left="-108" w:right="-120"/>
              <w:jc w:val="center"/>
            </w:pPr>
            <w:r>
              <w:t>79,2</w:t>
            </w:r>
          </w:p>
        </w:tc>
      </w:tr>
      <w:tr w:rsidR="002F0E8C" w:rsidRPr="00374A33" w:rsidTr="002B44AA">
        <w:trPr>
          <w:trHeight w:val="233"/>
        </w:trPr>
        <w:tc>
          <w:tcPr>
            <w:tcW w:w="2553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r w:rsidRPr="00374A33">
              <w:rPr>
                <w:bCs/>
              </w:rPr>
              <w:t>Физическая культура и спорт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jc w:val="center"/>
            </w:pPr>
            <w:r w:rsidRPr="00374A33">
              <w:rPr>
                <w:bCs/>
              </w:rPr>
              <w:t>11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</w:pPr>
            <w:r>
              <w:t>2983,6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</w:pPr>
            <w:r>
              <w:t>3247,9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F0E8C" w:rsidRPr="00374A33" w:rsidRDefault="00D842CE" w:rsidP="001065C6">
            <w:pPr>
              <w:ind w:left="-108" w:right="-120"/>
              <w:jc w:val="center"/>
            </w:pPr>
            <w:r>
              <w:t>34708,1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2F0E8C" w:rsidRPr="00374A33" w:rsidRDefault="00D842CE" w:rsidP="001065C6">
            <w:pPr>
              <w:ind w:left="-108" w:right="-120"/>
              <w:jc w:val="center"/>
            </w:pPr>
            <w:r>
              <w:t>23717,3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2F0E8C" w:rsidRPr="00374A33" w:rsidRDefault="00D842CE" w:rsidP="001065C6">
            <w:pPr>
              <w:ind w:left="-108" w:right="-120"/>
              <w:jc w:val="center"/>
            </w:pPr>
            <w:r>
              <w:t>68,3</w:t>
            </w:r>
          </w:p>
        </w:tc>
      </w:tr>
      <w:tr w:rsidR="002F0E8C" w:rsidRPr="00374A33" w:rsidTr="002B44AA">
        <w:trPr>
          <w:trHeight w:val="255"/>
        </w:trPr>
        <w:tc>
          <w:tcPr>
            <w:tcW w:w="2553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r w:rsidRPr="0047738A">
              <w:rPr>
                <w:bCs/>
              </w:rPr>
              <w:t>Межбюджетные трансферты общего характера бюдже</w:t>
            </w:r>
            <w:r>
              <w:rPr>
                <w:bCs/>
              </w:rPr>
              <w:t>там бюджетной системы РФ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jc w:val="center"/>
            </w:pPr>
            <w:r w:rsidRPr="00374A33">
              <w:rPr>
                <w:bCs/>
              </w:rPr>
              <w:t>14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</w:pPr>
            <w:r>
              <w:t>4482,0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</w:pPr>
            <w:r>
              <w:t>1977,0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F0E8C" w:rsidRPr="00374A33" w:rsidRDefault="00D842CE" w:rsidP="001065C6">
            <w:pPr>
              <w:ind w:left="-108" w:right="-120"/>
              <w:jc w:val="center"/>
            </w:pPr>
            <w:r>
              <w:t>7319,4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2F0E8C" w:rsidRPr="00374A33" w:rsidRDefault="00D842CE" w:rsidP="001065C6">
            <w:pPr>
              <w:ind w:left="-108" w:right="-120"/>
              <w:jc w:val="center"/>
            </w:pPr>
            <w:r>
              <w:t>7319,4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2F0E8C" w:rsidRPr="00374A33" w:rsidRDefault="00D842CE" w:rsidP="001065C6">
            <w:pPr>
              <w:ind w:left="-108" w:right="-120"/>
              <w:jc w:val="center"/>
            </w:pPr>
            <w:r>
              <w:t>100,0</w:t>
            </w:r>
          </w:p>
        </w:tc>
      </w:tr>
      <w:tr w:rsidR="002F0E8C" w:rsidRPr="00374A33" w:rsidTr="002B44AA">
        <w:trPr>
          <w:trHeight w:val="330"/>
        </w:trPr>
        <w:tc>
          <w:tcPr>
            <w:tcW w:w="2553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Всего: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 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240650,1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2F0E8C" w:rsidRPr="00374A33" w:rsidRDefault="002F0E8C" w:rsidP="001065C6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217094,5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F0E8C" w:rsidRPr="00374A33" w:rsidRDefault="00D842CE" w:rsidP="001065C6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287166,1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2F0E8C" w:rsidRPr="00374A33" w:rsidRDefault="00D842CE" w:rsidP="001065C6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254093,4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2F0E8C" w:rsidRPr="00374A33" w:rsidRDefault="00D842CE" w:rsidP="001065C6">
            <w:pPr>
              <w:ind w:left="-108" w:righ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88,5</w:t>
            </w:r>
          </w:p>
        </w:tc>
      </w:tr>
    </w:tbl>
    <w:p w:rsidR="008D7715" w:rsidRPr="006B4166" w:rsidRDefault="00E7700B" w:rsidP="00C37AC4">
      <w:pPr>
        <w:spacing w:before="120"/>
        <w:ind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 xml:space="preserve">Увеличение плана по расходам по сравнению с первоначальным вариантом бюджета составило </w:t>
      </w:r>
      <w:r w:rsidR="0086504D">
        <w:rPr>
          <w:spacing w:val="-6"/>
          <w:sz w:val="28"/>
          <w:szCs w:val="28"/>
        </w:rPr>
        <w:t xml:space="preserve">2341,4 </w:t>
      </w:r>
      <w:r w:rsidRPr="006B4166">
        <w:rPr>
          <w:spacing w:val="-6"/>
          <w:sz w:val="28"/>
          <w:szCs w:val="28"/>
        </w:rPr>
        <w:t xml:space="preserve">тыс.рублей, или </w:t>
      </w:r>
      <w:r w:rsidR="0086504D">
        <w:rPr>
          <w:spacing w:val="-6"/>
          <w:sz w:val="28"/>
          <w:szCs w:val="28"/>
        </w:rPr>
        <w:t xml:space="preserve">на 8,9 </w:t>
      </w:r>
      <w:r w:rsidR="000113F7" w:rsidRPr="006B4166">
        <w:rPr>
          <w:spacing w:val="-6"/>
          <w:sz w:val="28"/>
          <w:szCs w:val="28"/>
        </w:rPr>
        <w:t>процента</w:t>
      </w:r>
      <w:r w:rsidR="00253E9F" w:rsidRPr="006B4166">
        <w:rPr>
          <w:spacing w:val="-6"/>
          <w:sz w:val="28"/>
          <w:szCs w:val="28"/>
        </w:rPr>
        <w:t xml:space="preserve">. </w:t>
      </w:r>
      <w:r w:rsidR="000113F7" w:rsidRPr="006B4166">
        <w:rPr>
          <w:spacing w:val="-6"/>
          <w:sz w:val="28"/>
          <w:szCs w:val="28"/>
        </w:rPr>
        <w:t>В</w:t>
      </w:r>
      <w:r w:rsidR="0086504D">
        <w:rPr>
          <w:spacing w:val="-6"/>
          <w:sz w:val="28"/>
          <w:szCs w:val="28"/>
        </w:rPr>
        <w:t xml:space="preserve"> </w:t>
      </w:r>
      <w:r w:rsidR="000113F7" w:rsidRPr="006B4166">
        <w:rPr>
          <w:spacing w:val="-6"/>
          <w:sz w:val="28"/>
          <w:szCs w:val="28"/>
        </w:rPr>
        <w:t>течение отчетного периода уточнение косн</w:t>
      </w:r>
      <w:r w:rsidR="0086504D">
        <w:rPr>
          <w:spacing w:val="-6"/>
          <w:sz w:val="28"/>
          <w:szCs w:val="28"/>
        </w:rPr>
        <w:t>улось всех направлений расходов</w:t>
      </w:r>
      <w:r w:rsidR="000113F7" w:rsidRPr="006B4166">
        <w:rPr>
          <w:spacing w:val="-6"/>
          <w:sz w:val="28"/>
          <w:szCs w:val="28"/>
        </w:rPr>
        <w:t xml:space="preserve"> по </w:t>
      </w:r>
      <w:r w:rsidR="0086504D">
        <w:rPr>
          <w:spacing w:val="-6"/>
          <w:sz w:val="28"/>
          <w:szCs w:val="28"/>
        </w:rPr>
        <w:t>10</w:t>
      </w:r>
      <w:r w:rsidR="000113F7" w:rsidRPr="006B4166">
        <w:rPr>
          <w:spacing w:val="-6"/>
          <w:sz w:val="28"/>
          <w:szCs w:val="28"/>
        </w:rPr>
        <w:t xml:space="preserve"> разделам бюджетной классификации показатели</w:t>
      </w:r>
      <w:r w:rsidR="00D80CEB" w:rsidRPr="006B4166">
        <w:rPr>
          <w:spacing w:val="-6"/>
          <w:sz w:val="28"/>
          <w:szCs w:val="28"/>
        </w:rPr>
        <w:t xml:space="preserve"> увеличены</w:t>
      </w:r>
      <w:r w:rsidR="0086504D">
        <w:rPr>
          <w:spacing w:val="-6"/>
          <w:sz w:val="28"/>
          <w:szCs w:val="28"/>
        </w:rPr>
        <w:t xml:space="preserve">. </w:t>
      </w:r>
      <w:r w:rsidR="000113F7" w:rsidRPr="006B4166">
        <w:rPr>
          <w:spacing w:val="-6"/>
          <w:sz w:val="28"/>
          <w:szCs w:val="28"/>
        </w:rPr>
        <w:t xml:space="preserve"> </w:t>
      </w:r>
      <w:r w:rsidR="00FD79AB" w:rsidRPr="006B4166">
        <w:rPr>
          <w:spacing w:val="-6"/>
          <w:sz w:val="28"/>
          <w:szCs w:val="28"/>
        </w:rPr>
        <w:t>В объеме уточнен</w:t>
      </w:r>
      <w:r w:rsidR="00E95F65" w:rsidRPr="006B4166">
        <w:rPr>
          <w:spacing w:val="-6"/>
          <w:sz w:val="28"/>
          <w:szCs w:val="28"/>
        </w:rPr>
        <w:t>ного плана расходы сложились по</w:t>
      </w:r>
      <w:r w:rsidR="000437BB" w:rsidRPr="006B4166">
        <w:rPr>
          <w:spacing w:val="-6"/>
          <w:sz w:val="28"/>
          <w:szCs w:val="28"/>
        </w:rPr>
        <w:t xml:space="preserve"> </w:t>
      </w:r>
      <w:r w:rsidR="0086504D">
        <w:rPr>
          <w:spacing w:val="-6"/>
          <w:sz w:val="28"/>
          <w:szCs w:val="28"/>
        </w:rPr>
        <w:t xml:space="preserve"> 2 </w:t>
      </w:r>
      <w:r w:rsidR="00FD79AB" w:rsidRPr="006B4166">
        <w:rPr>
          <w:spacing w:val="-6"/>
          <w:sz w:val="28"/>
          <w:szCs w:val="28"/>
        </w:rPr>
        <w:t>разделам бюджетной классификации из 1</w:t>
      </w:r>
      <w:r w:rsidR="00C03D99" w:rsidRPr="006B4166">
        <w:rPr>
          <w:spacing w:val="-6"/>
          <w:sz w:val="28"/>
          <w:szCs w:val="28"/>
        </w:rPr>
        <w:t>0</w:t>
      </w:r>
      <w:r w:rsidR="00FD79AB" w:rsidRPr="006B4166">
        <w:rPr>
          <w:spacing w:val="-6"/>
          <w:sz w:val="28"/>
          <w:szCs w:val="28"/>
        </w:rPr>
        <w:t xml:space="preserve">. </w:t>
      </w:r>
    </w:p>
    <w:p w:rsidR="00651CD4" w:rsidRPr="006B4166" w:rsidRDefault="00651CD4" w:rsidP="008D7715">
      <w:pPr>
        <w:ind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>Не исполнены пл</w:t>
      </w:r>
      <w:r w:rsidR="009F15C2" w:rsidRPr="006B4166">
        <w:rPr>
          <w:spacing w:val="-6"/>
          <w:sz w:val="28"/>
          <w:szCs w:val="28"/>
        </w:rPr>
        <w:t xml:space="preserve">ановые назначения в объеме </w:t>
      </w:r>
      <w:r w:rsidR="0086504D">
        <w:rPr>
          <w:spacing w:val="-6"/>
          <w:sz w:val="28"/>
          <w:szCs w:val="28"/>
        </w:rPr>
        <w:t>33072,7</w:t>
      </w:r>
      <w:r w:rsidRPr="006B4166">
        <w:rPr>
          <w:spacing w:val="-6"/>
          <w:sz w:val="28"/>
          <w:szCs w:val="28"/>
        </w:rPr>
        <w:t xml:space="preserve"> тыс. рублей, что</w:t>
      </w:r>
      <w:r w:rsidR="00D92BDC">
        <w:rPr>
          <w:spacing w:val="-6"/>
          <w:sz w:val="28"/>
          <w:szCs w:val="28"/>
        </w:rPr>
        <w:t> </w:t>
      </w:r>
      <w:r w:rsidRPr="006B4166">
        <w:rPr>
          <w:spacing w:val="-6"/>
          <w:sz w:val="28"/>
          <w:szCs w:val="28"/>
        </w:rPr>
        <w:t xml:space="preserve">соответствует </w:t>
      </w:r>
      <w:r w:rsidR="0086504D">
        <w:rPr>
          <w:spacing w:val="-6"/>
          <w:sz w:val="28"/>
          <w:szCs w:val="28"/>
        </w:rPr>
        <w:t>11,5</w:t>
      </w:r>
      <w:r w:rsidRPr="006B4166">
        <w:rPr>
          <w:spacing w:val="-6"/>
          <w:sz w:val="28"/>
          <w:szCs w:val="28"/>
        </w:rPr>
        <w:t xml:space="preserve"> % утвержденных на год ассигнований.</w:t>
      </w:r>
    </w:p>
    <w:p w:rsidR="00E7700B" w:rsidRPr="006B4166" w:rsidRDefault="00E7700B" w:rsidP="00E95F65">
      <w:pPr>
        <w:shd w:val="clear" w:color="auto" w:fill="FFFFFF"/>
        <w:tabs>
          <w:tab w:val="left" w:pos="9639"/>
        </w:tabs>
        <w:ind w:firstLine="709"/>
        <w:jc w:val="both"/>
        <w:rPr>
          <w:color w:val="FF0000"/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Расходы раздела 01 «Общегосударственные вопросы»</w:t>
      </w:r>
      <w:r w:rsidRPr="006B4166">
        <w:rPr>
          <w:spacing w:val="-6"/>
          <w:sz w:val="28"/>
          <w:szCs w:val="28"/>
        </w:rPr>
        <w:t xml:space="preserve"> исполнены </w:t>
      </w:r>
      <w:r w:rsidRPr="006B4166">
        <w:rPr>
          <w:spacing w:val="-6"/>
          <w:sz w:val="28"/>
          <w:szCs w:val="28"/>
        </w:rPr>
        <w:br/>
        <w:t>в о</w:t>
      </w:r>
      <w:r w:rsidR="007F45B4" w:rsidRPr="006B4166">
        <w:rPr>
          <w:spacing w:val="-6"/>
          <w:sz w:val="28"/>
          <w:szCs w:val="28"/>
        </w:rPr>
        <w:t xml:space="preserve">бъеме </w:t>
      </w:r>
      <w:r w:rsidR="0086504D">
        <w:rPr>
          <w:spacing w:val="-6"/>
          <w:sz w:val="28"/>
          <w:szCs w:val="28"/>
        </w:rPr>
        <w:t>25717,4</w:t>
      </w:r>
      <w:r w:rsidRPr="006B4166">
        <w:rPr>
          <w:spacing w:val="-6"/>
          <w:sz w:val="28"/>
          <w:szCs w:val="28"/>
        </w:rPr>
        <w:t xml:space="preserve"> тыс. рублей, или на </w:t>
      </w:r>
      <w:r w:rsidR="0086504D">
        <w:rPr>
          <w:spacing w:val="-6"/>
          <w:sz w:val="28"/>
          <w:szCs w:val="28"/>
        </w:rPr>
        <w:t>90,2</w:t>
      </w:r>
      <w:r w:rsidRPr="006B4166">
        <w:rPr>
          <w:spacing w:val="-6"/>
          <w:sz w:val="28"/>
          <w:szCs w:val="28"/>
        </w:rPr>
        <w:t xml:space="preserve"> процента. </w:t>
      </w:r>
      <w:r w:rsidR="001200B4" w:rsidRPr="006B4166">
        <w:rPr>
          <w:spacing w:val="-6"/>
          <w:sz w:val="28"/>
          <w:szCs w:val="28"/>
        </w:rPr>
        <w:t>Доля расходов в бюджете</w:t>
      </w:r>
      <w:r w:rsidR="0086504D">
        <w:rPr>
          <w:spacing w:val="-6"/>
          <w:sz w:val="28"/>
          <w:szCs w:val="28"/>
        </w:rPr>
        <w:t xml:space="preserve"> </w:t>
      </w:r>
      <w:r w:rsidR="00D92BDC">
        <w:rPr>
          <w:spacing w:val="-6"/>
          <w:sz w:val="28"/>
          <w:szCs w:val="28"/>
        </w:rPr>
        <w:t xml:space="preserve">района </w:t>
      </w:r>
      <w:r w:rsidR="00A52A9C" w:rsidRPr="006B4166">
        <w:rPr>
          <w:spacing w:val="-6"/>
          <w:sz w:val="28"/>
          <w:szCs w:val="28"/>
        </w:rPr>
        <w:t xml:space="preserve">составляет </w:t>
      </w:r>
      <w:r w:rsidR="00021589">
        <w:rPr>
          <w:spacing w:val="-6"/>
          <w:sz w:val="28"/>
          <w:szCs w:val="28"/>
        </w:rPr>
        <w:t>10,1</w:t>
      </w:r>
      <w:r w:rsidR="001200B4" w:rsidRPr="006B4166">
        <w:rPr>
          <w:spacing w:val="-6"/>
          <w:sz w:val="28"/>
          <w:szCs w:val="28"/>
        </w:rPr>
        <w:t xml:space="preserve"> процента.</w:t>
      </w:r>
      <w:r w:rsidR="00021589">
        <w:rPr>
          <w:spacing w:val="-6"/>
          <w:sz w:val="28"/>
          <w:szCs w:val="28"/>
        </w:rPr>
        <w:t xml:space="preserve"> </w:t>
      </w:r>
      <w:r w:rsidR="001200B4" w:rsidRPr="006B4166">
        <w:rPr>
          <w:spacing w:val="-6"/>
          <w:sz w:val="28"/>
          <w:szCs w:val="28"/>
        </w:rPr>
        <w:t xml:space="preserve">К уровню предшествующего периода расходы </w:t>
      </w:r>
      <w:r w:rsidR="000437BB" w:rsidRPr="006B4166">
        <w:rPr>
          <w:spacing w:val="-6"/>
          <w:sz w:val="28"/>
          <w:szCs w:val="28"/>
        </w:rPr>
        <w:t xml:space="preserve">увеличились </w:t>
      </w:r>
      <w:r w:rsidR="001200B4" w:rsidRPr="006B4166">
        <w:rPr>
          <w:spacing w:val="-6"/>
          <w:sz w:val="28"/>
          <w:szCs w:val="28"/>
        </w:rPr>
        <w:t xml:space="preserve">на </w:t>
      </w:r>
      <w:r w:rsidR="00A26ED6">
        <w:rPr>
          <w:spacing w:val="-6"/>
          <w:sz w:val="28"/>
          <w:szCs w:val="28"/>
        </w:rPr>
        <w:t>11,3</w:t>
      </w:r>
      <w:r w:rsidR="001200B4" w:rsidRPr="006B4166">
        <w:rPr>
          <w:spacing w:val="-6"/>
          <w:sz w:val="28"/>
          <w:szCs w:val="28"/>
        </w:rPr>
        <w:t xml:space="preserve"> процента.</w:t>
      </w:r>
    </w:p>
    <w:p w:rsidR="00A26ED6" w:rsidRDefault="00A26ED6" w:rsidP="00A26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состоят из </w:t>
      </w:r>
      <w:r w:rsidRPr="000541B9">
        <w:rPr>
          <w:sz w:val="28"/>
          <w:szCs w:val="28"/>
        </w:rPr>
        <w:t>затрат бюджета</w:t>
      </w:r>
      <w:r>
        <w:rPr>
          <w:sz w:val="28"/>
          <w:szCs w:val="28"/>
        </w:rPr>
        <w:t>:</w:t>
      </w:r>
    </w:p>
    <w:p w:rsidR="00A26ED6" w:rsidRDefault="00A26ED6" w:rsidP="00A26ED6">
      <w:pPr>
        <w:ind w:firstLine="709"/>
        <w:jc w:val="both"/>
        <w:rPr>
          <w:sz w:val="28"/>
          <w:szCs w:val="28"/>
        </w:rPr>
      </w:pPr>
      <w:r w:rsidRPr="000541B9">
        <w:rPr>
          <w:sz w:val="28"/>
          <w:szCs w:val="28"/>
        </w:rPr>
        <w:t xml:space="preserve">на содержание главы </w:t>
      </w:r>
      <w:r>
        <w:rPr>
          <w:sz w:val="28"/>
          <w:szCs w:val="28"/>
        </w:rPr>
        <w:t>администрации</w:t>
      </w:r>
      <w:r w:rsidRPr="000541B9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</w:t>
      </w:r>
      <w:r w:rsidRPr="00054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1 518,7 тыс.рублей;  </w:t>
      </w:r>
    </w:p>
    <w:p w:rsidR="00A26ED6" w:rsidRDefault="00A26ED6" w:rsidP="00A26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 w:rsidRPr="000541B9">
        <w:rPr>
          <w:sz w:val="28"/>
          <w:szCs w:val="28"/>
        </w:rPr>
        <w:t xml:space="preserve"> функционирования местной администрации – </w:t>
      </w:r>
      <w:r>
        <w:rPr>
          <w:sz w:val="28"/>
          <w:szCs w:val="28"/>
        </w:rPr>
        <w:t>15 119,2 тыс. рублей</w:t>
      </w:r>
      <w:r w:rsidRPr="000541B9">
        <w:rPr>
          <w:sz w:val="28"/>
          <w:szCs w:val="28"/>
        </w:rPr>
        <w:t>;</w:t>
      </w:r>
    </w:p>
    <w:p w:rsidR="00A26ED6" w:rsidRDefault="00A26ED6" w:rsidP="00A26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7958">
        <w:rPr>
          <w:sz w:val="28"/>
          <w:szCs w:val="28"/>
        </w:rPr>
        <w:t>ценка имущества, признание прав и регулирование отношений муниципальной собственности</w:t>
      </w:r>
      <w:r>
        <w:rPr>
          <w:sz w:val="28"/>
          <w:szCs w:val="28"/>
        </w:rPr>
        <w:t xml:space="preserve"> – 200,0 тыс.рублей;</w:t>
      </w:r>
    </w:p>
    <w:p w:rsidR="00A26ED6" w:rsidRDefault="00A26ED6" w:rsidP="00A26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достижение показателей деятельности органов местного самоуправления – 527,9 тыс.рублей;</w:t>
      </w:r>
    </w:p>
    <w:p w:rsidR="00A26ED6" w:rsidRDefault="00A26ED6" w:rsidP="00A26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расходы на содержание многофункционального центра – 2 028,6 тыс. рубля;</w:t>
      </w:r>
    </w:p>
    <w:p w:rsidR="00A26ED6" w:rsidRDefault="00A26ED6" w:rsidP="00A26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исполнение исковых требований – 1,7 тыс. рублей;</w:t>
      </w:r>
    </w:p>
    <w:p w:rsidR="00A26ED6" w:rsidRDefault="00A26ED6" w:rsidP="00A26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41B9">
        <w:rPr>
          <w:sz w:val="28"/>
          <w:szCs w:val="28"/>
        </w:rPr>
        <w:t>расходы по переданным государственным полномочиям (на организацию деятельности административной комиссии)</w:t>
      </w:r>
      <w:r>
        <w:rPr>
          <w:sz w:val="28"/>
          <w:szCs w:val="28"/>
        </w:rPr>
        <w:t xml:space="preserve">- 478,0 тыс. </w:t>
      </w:r>
      <w:r w:rsidRPr="000541B9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0541B9">
        <w:rPr>
          <w:sz w:val="28"/>
          <w:szCs w:val="28"/>
        </w:rPr>
        <w:t>;</w:t>
      </w:r>
    </w:p>
    <w:p w:rsidR="00A26ED6" w:rsidRDefault="00A26ED6" w:rsidP="00A26ED6">
      <w:pPr>
        <w:ind w:firstLine="709"/>
        <w:jc w:val="both"/>
        <w:rPr>
          <w:sz w:val="28"/>
          <w:szCs w:val="28"/>
        </w:rPr>
      </w:pPr>
      <w:r w:rsidRPr="000541B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деятельности контрольно-счетного органа -856,5 тыс. рублей;</w:t>
      </w:r>
    </w:p>
    <w:p w:rsidR="00A26ED6" w:rsidRDefault="00A26ED6" w:rsidP="00A26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деятельности комитета по управлению муниципальным имуществом – 1 003,5 тыс. рублей;</w:t>
      </w:r>
    </w:p>
    <w:p w:rsidR="00A26ED6" w:rsidRDefault="00A26ED6" w:rsidP="00A26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– 95,0 тыс. рублей;</w:t>
      </w:r>
    </w:p>
    <w:p w:rsidR="00A26ED6" w:rsidRDefault="00A26ED6" w:rsidP="00A26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эксплуатация и содержание имущества казны муниципального образования – 261,0 тыс. рублей;</w:t>
      </w:r>
    </w:p>
    <w:p w:rsidR="00A26ED6" w:rsidRDefault="00A26ED6" w:rsidP="00A26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деятельности финансового органа – 3 377,8 тыс. рублей; </w:t>
      </w:r>
    </w:p>
    <w:p w:rsidR="00294AD5" w:rsidRDefault="00A26ED6" w:rsidP="00A26E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достижение показателей деятельности органов исполнительной власти субъектов РФ – 98,6 тыс. рублей</w:t>
      </w:r>
      <w:r w:rsidR="00294AD5">
        <w:rPr>
          <w:sz w:val="28"/>
          <w:szCs w:val="28"/>
        </w:rPr>
        <w:t>;</w:t>
      </w:r>
    </w:p>
    <w:p w:rsidR="00A26ED6" w:rsidRPr="00294AD5" w:rsidRDefault="00A26ED6" w:rsidP="00294A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всероссийской переписи населения 2020 года 150,9 тыс. рубль.</w:t>
      </w:r>
    </w:p>
    <w:p w:rsidR="00772134" w:rsidRPr="006B4166" w:rsidRDefault="000041E4" w:rsidP="00A52A9C">
      <w:pPr>
        <w:pStyle w:val="a8"/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В полном объеме исполнены расходы по разделу 02 «Национальная оборона</w:t>
      </w:r>
      <w:r w:rsidR="00E7700B" w:rsidRPr="006B4166">
        <w:rPr>
          <w:b/>
          <w:spacing w:val="-6"/>
          <w:sz w:val="28"/>
          <w:szCs w:val="28"/>
        </w:rPr>
        <w:t>»</w:t>
      </w:r>
      <w:r w:rsidR="00E7700B" w:rsidRPr="006B4166">
        <w:rPr>
          <w:spacing w:val="-6"/>
          <w:sz w:val="28"/>
          <w:szCs w:val="28"/>
        </w:rPr>
        <w:t>. В рамках указанного раздела учтены расходы</w:t>
      </w:r>
      <w:r w:rsidRPr="006B4166">
        <w:rPr>
          <w:spacing w:val="-6"/>
          <w:sz w:val="28"/>
          <w:szCs w:val="28"/>
        </w:rPr>
        <w:t xml:space="preserve"> в сумме</w:t>
      </w:r>
      <w:r w:rsidR="00411A63" w:rsidRPr="006B4166">
        <w:rPr>
          <w:spacing w:val="-6"/>
          <w:sz w:val="28"/>
          <w:szCs w:val="28"/>
        </w:rPr>
        <w:br/>
      </w:r>
      <w:r w:rsidR="00294AD5">
        <w:rPr>
          <w:spacing w:val="-6"/>
          <w:sz w:val="28"/>
          <w:szCs w:val="28"/>
        </w:rPr>
        <w:t xml:space="preserve">1000,3 </w:t>
      </w:r>
      <w:r w:rsidRPr="006B4166">
        <w:rPr>
          <w:spacing w:val="-6"/>
          <w:sz w:val="28"/>
          <w:szCs w:val="28"/>
        </w:rPr>
        <w:t xml:space="preserve">тыс.рублей </w:t>
      </w:r>
      <w:r w:rsidR="00E7700B" w:rsidRPr="006B4166">
        <w:rPr>
          <w:spacing w:val="-6"/>
          <w:sz w:val="28"/>
          <w:szCs w:val="28"/>
        </w:rPr>
        <w:t xml:space="preserve">по осуществлению </w:t>
      </w:r>
      <w:r w:rsidRPr="006B4166">
        <w:rPr>
          <w:spacing w:val="-6"/>
          <w:sz w:val="28"/>
          <w:szCs w:val="28"/>
        </w:rPr>
        <w:t>переданных полномочий по первичному воинскому учету</w:t>
      </w:r>
      <w:r w:rsidR="00E7700B" w:rsidRPr="006B4166">
        <w:rPr>
          <w:spacing w:val="-6"/>
          <w:sz w:val="28"/>
          <w:szCs w:val="28"/>
        </w:rPr>
        <w:t xml:space="preserve"> на территориях,</w:t>
      </w:r>
      <w:r w:rsidR="00294AD5">
        <w:rPr>
          <w:spacing w:val="-6"/>
          <w:sz w:val="28"/>
          <w:szCs w:val="28"/>
        </w:rPr>
        <w:t xml:space="preserve"> </w:t>
      </w:r>
      <w:r w:rsidR="00E7700B" w:rsidRPr="006B4166">
        <w:rPr>
          <w:spacing w:val="-6"/>
          <w:sz w:val="28"/>
          <w:szCs w:val="28"/>
        </w:rPr>
        <w:t>где отсутствуют военные комиссариаты.</w:t>
      </w:r>
      <w:r w:rsidR="00294AD5">
        <w:rPr>
          <w:spacing w:val="-6"/>
          <w:sz w:val="28"/>
          <w:szCs w:val="28"/>
        </w:rPr>
        <w:t xml:space="preserve"> </w:t>
      </w:r>
      <w:r w:rsidR="00772134" w:rsidRPr="006B4166">
        <w:rPr>
          <w:spacing w:val="-6"/>
          <w:sz w:val="28"/>
          <w:szCs w:val="28"/>
        </w:rPr>
        <w:t xml:space="preserve">Доля расходов в бюджете </w:t>
      </w:r>
      <w:r w:rsidR="00D92BDC">
        <w:rPr>
          <w:spacing w:val="-6"/>
          <w:sz w:val="28"/>
          <w:szCs w:val="28"/>
        </w:rPr>
        <w:t xml:space="preserve">района </w:t>
      </w:r>
      <w:r w:rsidR="00A52A9C" w:rsidRPr="006B4166">
        <w:rPr>
          <w:spacing w:val="-6"/>
          <w:sz w:val="28"/>
          <w:szCs w:val="28"/>
        </w:rPr>
        <w:t xml:space="preserve">составляет </w:t>
      </w:r>
      <w:r w:rsidR="00772134" w:rsidRPr="006B4166">
        <w:rPr>
          <w:spacing w:val="-6"/>
          <w:sz w:val="28"/>
          <w:szCs w:val="28"/>
        </w:rPr>
        <w:t>0,</w:t>
      </w:r>
      <w:r w:rsidR="004E65BC" w:rsidRPr="006B4166">
        <w:rPr>
          <w:spacing w:val="-6"/>
          <w:sz w:val="28"/>
          <w:szCs w:val="28"/>
        </w:rPr>
        <w:t>4</w:t>
      </w:r>
      <w:r w:rsidR="00772134" w:rsidRPr="006B4166">
        <w:rPr>
          <w:spacing w:val="-6"/>
          <w:sz w:val="28"/>
          <w:szCs w:val="28"/>
        </w:rPr>
        <w:t xml:space="preserve"> процента.</w:t>
      </w:r>
    </w:p>
    <w:p w:rsidR="00E7700B" w:rsidRPr="006B4166" w:rsidRDefault="00355C00" w:rsidP="00E95F65">
      <w:pPr>
        <w:shd w:val="clear" w:color="auto" w:fill="FFFFFF"/>
        <w:tabs>
          <w:tab w:val="left" w:pos="9639"/>
        </w:tabs>
        <w:ind w:firstLine="709"/>
        <w:jc w:val="both"/>
        <w:rPr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П</w:t>
      </w:r>
      <w:r w:rsidR="00C12C78" w:rsidRPr="006B4166">
        <w:rPr>
          <w:b/>
          <w:spacing w:val="-6"/>
          <w:sz w:val="28"/>
          <w:szCs w:val="28"/>
        </w:rPr>
        <w:t>о разделу</w:t>
      </w:r>
      <w:r w:rsidR="00E7700B" w:rsidRPr="006B4166">
        <w:rPr>
          <w:b/>
          <w:spacing w:val="-6"/>
          <w:sz w:val="28"/>
          <w:szCs w:val="28"/>
        </w:rPr>
        <w:t xml:space="preserve"> 03 «Национальная безопасность</w:t>
      </w:r>
      <w:r w:rsidR="00294AD5">
        <w:rPr>
          <w:b/>
          <w:spacing w:val="-6"/>
          <w:sz w:val="28"/>
          <w:szCs w:val="28"/>
        </w:rPr>
        <w:t xml:space="preserve"> </w:t>
      </w:r>
      <w:r w:rsidR="00E7700B" w:rsidRPr="006B4166">
        <w:rPr>
          <w:b/>
          <w:spacing w:val="-6"/>
          <w:sz w:val="28"/>
          <w:szCs w:val="28"/>
        </w:rPr>
        <w:t>и правоохранительная деятельность»</w:t>
      </w:r>
      <w:r w:rsidR="00294AD5">
        <w:rPr>
          <w:b/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>с</w:t>
      </w:r>
      <w:r w:rsidR="00E7700B" w:rsidRPr="006B4166">
        <w:rPr>
          <w:spacing w:val="-6"/>
          <w:sz w:val="28"/>
          <w:szCs w:val="28"/>
        </w:rPr>
        <w:t xml:space="preserve">редства </w:t>
      </w:r>
      <w:r w:rsidR="00E95F65" w:rsidRPr="006B4166">
        <w:rPr>
          <w:spacing w:val="-6"/>
          <w:sz w:val="28"/>
          <w:szCs w:val="28"/>
        </w:rPr>
        <w:t xml:space="preserve">в сумме </w:t>
      </w:r>
      <w:r w:rsidR="00294AD5">
        <w:rPr>
          <w:spacing w:val="-6"/>
          <w:sz w:val="28"/>
          <w:szCs w:val="28"/>
        </w:rPr>
        <w:t xml:space="preserve">3191,1 </w:t>
      </w:r>
      <w:r w:rsidR="00C12C78" w:rsidRPr="006B4166">
        <w:rPr>
          <w:spacing w:val="-6"/>
          <w:sz w:val="28"/>
          <w:szCs w:val="28"/>
        </w:rPr>
        <w:t>тыс.рублей</w:t>
      </w:r>
      <w:r w:rsidRPr="006B4166">
        <w:rPr>
          <w:spacing w:val="-6"/>
          <w:sz w:val="28"/>
          <w:szCs w:val="28"/>
        </w:rPr>
        <w:t xml:space="preserve">, или </w:t>
      </w:r>
      <w:r w:rsidR="00294AD5">
        <w:rPr>
          <w:spacing w:val="-6"/>
          <w:sz w:val="28"/>
          <w:szCs w:val="28"/>
        </w:rPr>
        <w:t>90,8</w:t>
      </w:r>
      <w:r w:rsidRPr="006B4166">
        <w:rPr>
          <w:spacing w:val="-6"/>
          <w:sz w:val="28"/>
          <w:szCs w:val="28"/>
        </w:rPr>
        <w:t>%</w:t>
      </w:r>
      <w:r w:rsidR="00294AD5">
        <w:rPr>
          <w:spacing w:val="-6"/>
          <w:sz w:val="28"/>
          <w:szCs w:val="28"/>
        </w:rPr>
        <w:t xml:space="preserve"> </w:t>
      </w:r>
      <w:r w:rsidR="00E7700B" w:rsidRPr="006B4166">
        <w:rPr>
          <w:spacing w:val="-6"/>
          <w:sz w:val="28"/>
          <w:szCs w:val="28"/>
        </w:rPr>
        <w:t xml:space="preserve">направлены </w:t>
      </w:r>
      <w:r w:rsidR="00DF5644" w:rsidRPr="006B4166">
        <w:rPr>
          <w:spacing w:val="-6"/>
          <w:sz w:val="28"/>
          <w:szCs w:val="28"/>
        </w:rPr>
        <w:br/>
      </w:r>
      <w:r w:rsidR="00E7700B" w:rsidRPr="006B4166">
        <w:rPr>
          <w:spacing w:val="-6"/>
          <w:sz w:val="28"/>
          <w:szCs w:val="28"/>
        </w:rPr>
        <w:t xml:space="preserve">на </w:t>
      </w:r>
      <w:r w:rsidR="006F3E00">
        <w:rPr>
          <w:spacing w:val="-6"/>
          <w:sz w:val="28"/>
          <w:szCs w:val="28"/>
        </w:rPr>
        <w:t>содержание е</w:t>
      </w:r>
      <w:r w:rsidR="00E7700B" w:rsidRPr="006B4166">
        <w:rPr>
          <w:spacing w:val="-6"/>
          <w:sz w:val="28"/>
          <w:szCs w:val="28"/>
        </w:rPr>
        <w:t>диной диспетчерской службы района</w:t>
      </w:r>
      <w:r w:rsidR="0046117C" w:rsidRPr="006B4166">
        <w:rPr>
          <w:spacing w:val="-6"/>
          <w:sz w:val="28"/>
          <w:szCs w:val="28"/>
        </w:rPr>
        <w:t xml:space="preserve"> и осуществление мероприятий по территориальной обороне, защите населения и территории муниципального образования от чрезвычайных ситуаций</w:t>
      </w:r>
      <w:r w:rsidR="00E7700B" w:rsidRPr="006B4166">
        <w:rPr>
          <w:spacing w:val="-6"/>
          <w:sz w:val="28"/>
          <w:szCs w:val="28"/>
        </w:rPr>
        <w:t>.</w:t>
      </w:r>
      <w:r w:rsidR="00C12C78" w:rsidRPr="006B4166">
        <w:rPr>
          <w:spacing w:val="-6"/>
          <w:sz w:val="28"/>
          <w:szCs w:val="28"/>
        </w:rPr>
        <w:t xml:space="preserve"> Доля расходов </w:t>
      </w:r>
      <w:r w:rsidR="009D233F" w:rsidRPr="006B4166">
        <w:rPr>
          <w:spacing w:val="-6"/>
          <w:sz w:val="28"/>
          <w:szCs w:val="28"/>
        </w:rPr>
        <w:t>в </w:t>
      </w:r>
      <w:r w:rsidR="00C12C78" w:rsidRPr="006B4166">
        <w:rPr>
          <w:spacing w:val="-6"/>
          <w:sz w:val="28"/>
          <w:szCs w:val="28"/>
        </w:rPr>
        <w:t xml:space="preserve">бюджете </w:t>
      </w:r>
      <w:r w:rsidR="00A52A9C" w:rsidRPr="006B4166">
        <w:rPr>
          <w:spacing w:val="-6"/>
          <w:sz w:val="28"/>
          <w:szCs w:val="28"/>
        </w:rPr>
        <w:t xml:space="preserve">составляет </w:t>
      </w:r>
      <w:r w:rsidR="00294AD5">
        <w:rPr>
          <w:spacing w:val="-6"/>
          <w:sz w:val="28"/>
          <w:szCs w:val="28"/>
        </w:rPr>
        <w:t>1,3</w:t>
      </w:r>
      <w:r w:rsidR="00D92BDC">
        <w:rPr>
          <w:spacing w:val="-6"/>
          <w:sz w:val="28"/>
          <w:szCs w:val="28"/>
        </w:rPr>
        <w:t> </w:t>
      </w:r>
      <w:r w:rsidR="00C12C78" w:rsidRPr="006B4166">
        <w:rPr>
          <w:spacing w:val="-6"/>
          <w:sz w:val="28"/>
          <w:szCs w:val="28"/>
        </w:rPr>
        <w:t>процента.</w:t>
      </w:r>
    </w:p>
    <w:p w:rsidR="00681CF5" w:rsidRDefault="00E7700B" w:rsidP="00E95F65">
      <w:pPr>
        <w:shd w:val="clear" w:color="auto" w:fill="FFFFFF"/>
        <w:tabs>
          <w:tab w:val="left" w:pos="9639"/>
        </w:tabs>
        <w:ind w:firstLine="709"/>
        <w:jc w:val="both"/>
        <w:rPr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По разделу 04 «Национальная экономика»</w:t>
      </w:r>
      <w:r w:rsidRPr="006B4166">
        <w:rPr>
          <w:spacing w:val="-6"/>
          <w:sz w:val="28"/>
          <w:szCs w:val="28"/>
        </w:rPr>
        <w:t xml:space="preserve"> расходы </w:t>
      </w:r>
      <w:r w:rsidR="00A5507B" w:rsidRPr="006B4166">
        <w:rPr>
          <w:spacing w:val="-6"/>
          <w:sz w:val="28"/>
          <w:szCs w:val="28"/>
        </w:rPr>
        <w:t>составили</w:t>
      </w:r>
      <w:r w:rsidRPr="006B4166">
        <w:rPr>
          <w:spacing w:val="-6"/>
          <w:sz w:val="28"/>
          <w:szCs w:val="28"/>
        </w:rPr>
        <w:br/>
      </w:r>
      <w:r w:rsidR="00294AD5">
        <w:rPr>
          <w:spacing w:val="-6"/>
          <w:sz w:val="28"/>
          <w:szCs w:val="28"/>
        </w:rPr>
        <w:t xml:space="preserve">11660,2 </w:t>
      </w:r>
      <w:r w:rsidRPr="006B4166">
        <w:rPr>
          <w:spacing w:val="-6"/>
          <w:sz w:val="28"/>
          <w:szCs w:val="28"/>
        </w:rPr>
        <w:t xml:space="preserve">тыс. рублей, </w:t>
      </w:r>
      <w:r w:rsidR="00A52A9C" w:rsidRPr="006B4166">
        <w:rPr>
          <w:spacing w:val="-6"/>
          <w:sz w:val="28"/>
          <w:szCs w:val="28"/>
        </w:rPr>
        <w:t>или</w:t>
      </w:r>
      <w:r w:rsidR="00294AD5">
        <w:rPr>
          <w:spacing w:val="-6"/>
          <w:sz w:val="28"/>
          <w:szCs w:val="28"/>
        </w:rPr>
        <w:t xml:space="preserve"> 67,7</w:t>
      </w:r>
      <w:r w:rsidR="008F2568" w:rsidRPr="006B4166">
        <w:rPr>
          <w:spacing w:val="-6"/>
          <w:sz w:val="28"/>
          <w:szCs w:val="28"/>
        </w:rPr>
        <w:t>% к уточненному плану</w:t>
      </w:r>
      <w:r w:rsidRPr="006B4166">
        <w:rPr>
          <w:spacing w:val="-6"/>
          <w:sz w:val="28"/>
          <w:szCs w:val="28"/>
        </w:rPr>
        <w:t xml:space="preserve">. </w:t>
      </w:r>
      <w:r w:rsidR="00A5507B" w:rsidRPr="006B4166">
        <w:rPr>
          <w:spacing w:val="-6"/>
          <w:sz w:val="28"/>
          <w:szCs w:val="28"/>
        </w:rPr>
        <w:t xml:space="preserve">Доля расходов </w:t>
      </w:r>
      <w:r w:rsidR="009D233F" w:rsidRPr="006B4166">
        <w:rPr>
          <w:spacing w:val="-6"/>
          <w:sz w:val="28"/>
          <w:szCs w:val="28"/>
        </w:rPr>
        <w:t>в </w:t>
      </w:r>
      <w:r w:rsidR="008141D8">
        <w:rPr>
          <w:spacing w:val="-6"/>
          <w:sz w:val="28"/>
          <w:szCs w:val="28"/>
        </w:rPr>
        <w:t>бюджете по </w:t>
      </w:r>
      <w:r w:rsidR="00A5507B" w:rsidRPr="006B4166">
        <w:rPr>
          <w:spacing w:val="-6"/>
          <w:sz w:val="28"/>
          <w:szCs w:val="28"/>
        </w:rPr>
        <w:t xml:space="preserve">данному направлению </w:t>
      </w:r>
      <w:r w:rsidR="00D32717" w:rsidRPr="006B4166">
        <w:rPr>
          <w:spacing w:val="-6"/>
          <w:sz w:val="28"/>
          <w:szCs w:val="28"/>
        </w:rPr>
        <w:t xml:space="preserve">составила </w:t>
      </w:r>
      <w:r w:rsidR="00294AD5">
        <w:rPr>
          <w:spacing w:val="-6"/>
          <w:sz w:val="28"/>
          <w:szCs w:val="28"/>
        </w:rPr>
        <w:t>4,6</w:t>
      </w:r>
      <w:r w:rsidR="005A32FE" w:rsidRPr="006B4166">
        <w:rPr>
          <w:spacing w:val="-6"/>
          <w:sz w:val="28"/>
          <w:szCs w:val="28"/>
        </w:rPr>
        <w:t xml:space="preserve"> процент</w:t>
      </w:r>
      <w:r w:rsidR="00355C00" w:rsidRPr="006B4166">
        <w:rPr>
          <w:spacing w:val="-6"/>
          <w:sz w:val="28"/>
          <w:szCs w:val="28"/>
        </w:rPr>
        <w:t>а</w:t>
      </w:r>
      <w:r w:rsidR="00A5507B" w:rsidRPr="006B4166">
        <w:rPr>
          <w:spacing w:val="-6"/>
          <w:sz w:val="28"/>
          <w:szCs w:val="28"/>
        </w:rPr>
        <w:t>.</w:t>
      </w:r>
      <w:r w:rsidR="00294AD5">
        <w:rPr>
          <w:spacing w:val="-6"/>
          <w:sz w:val="28"/>
          <w:szCs w:val="28"/>
        </w:rPr>
        <w:t xml:space="preserve"> </w:t>
      </w:r>
      <w:r w:rsidR="00122C7F" w:rsidRPr="006B4166">
        <w:rPr>
          <w:spacing w:val="-6"/>
          <w:sz w:val="28"/>
          <w:szCs w:val="28"/>
        </w:rPr>
        <w:t xml:space="preserve">В рамках данного направления значительная часть расходов – </w:t>
      </w:r>
      <w:r w:rsidR="00294AD5">
        <w:rPr>
          <w:spacing w:val="-6"/>
          <w:sz w:val="28"/>
          <w:szCs w:val="28"/>
        </w:rPr>
        <w:t>74,5</w:t>
      </w:r>
      <w:r w:rsidR="0051523F" w:rsidRPr="006B4166">
        <w:rPr>
          <w:spacing w:val="-6"/>
          <w:sz w:val="28"/>
          <w:szCs w:val="28"/>
        </w:rPr>
        <w:t> </w:t>
      </w:r>
      <w:r w:rsidR="00122C7F" w:rsidRPr="006B4166">
        <w:rPr>
          <w:spacing w:val="-6"/>
          <w:sz w:val="28"/>
          <w:szCs w:val="28"/>
        </w:rPr>
        <w:t xml:space="preserve">% приходится </w:t>
      </w:r>
      <w:r w:rsidR="00D852C3" w:rsidRPr="006B4166">
        <w:rPr>
          <w:spacing w:val="-6"/>
          <w:sz w:val="28"/>
          <w:szCs w:val="28"/>
        </w:rPr>
        <w:t>на содержание автомобильных дорог местного значения сельских поселений (сред</w:t>
      </w:r>
      <w:r w:rsidR="00D22F6A">
        <w:rPr>
          <w:spacing w:val="-6"/>
          <w:sz w:val="28"/>
          <w:szCs w:val="28"/>
        </w:rPr>
        <w:t xml:space="preserve">ства дорожного фонда) – </w:t>
      </w:r>
      <w:r w:rsidR="00294AD5">
        <w:rPr>
          <w:spacing w:val="-6"/>
          <w:sz w:val="28"/>
          <w:szCs w:val="28"/>
        </w:rPr>
        <w:t xml:space="preserve">8681,6 </w:t>
      </w:r>
      <w:r w:rsidR="00D852C3" w:rsidRPr="006B4166">
        <w:rPr>
          <w:spacing w:val="-6"/>
          <w:sz w:val="28"/>
          <w:szCs w:val="28"/>
        </w:rPr>
        <w:t>тыс. рублей (</w:t>
      </w:r>
      <w:r w:rsidR="00294AD5">
        <w:rPr>
          <w:spacing w:val="-6"/>
          <w:sz w:val="28"/>
          <w:szCs w:val="28"/>
        </w:rPr>
        <w:t>62,2</w:t>
      </w:r>
      <w:r w:rsidR="00D852C3" w:rsidRPr="006B4166">
        <w:rPr>
          <w:spacing w:val="-6"/>
          <w:sz w:val="28"/>
          <w:szCs w:val="28"/>
        </w:rPr>
        <w:t xml:space="preserve">% годового плана) и </w:t>
      </w:r>
      <w:r w:rsidR="00122C7F" w:rsidRPr="006B4166">
        <w:rPr>
          <w:spacing w:val="-6"/>
          <w:sz w:val="28"/>
          <w:szCs w:val="28"/>
        </w:rPr>
        <w:t>н</w:t>
      </w:r>
      <w:r w:rsidR="00D120C2" w:rsidRPr="006B4166">
        <w:rPr>
          <w:spacing w:val="-6"/>
          <w:sz w:val="28"/>
          <w:szCs w:val="28"/>
        </w:rPr>
        <w:t>а организацию транспортных услуг населению</w:t>
      </w:r>
      <w:r w:rsidR="00122C7F" w:rsidRPr="006B4166">
        <w:rPr>
          <w:spacing w:val="-6"/>
          <w:sz w:val="28"/>
          <w:szCs w:val="28"/>
        </w:rPr>
        <w:t xml:space="preserve"> в границах муниципального района – </w:t>
      </w:r>
      <w:r w:rsidR="00294AD5">
        <w:rPr>
          <w:spacing w:val="-6"/>
          <w:sz w:val="28"/>
          <w:szCs w:val="28"/>
        </w:rPr>
        <w:t>2513,1</w:t>
      </w:r>
      <w:r w:rsidR="00122C7F" w:rsidRPr="006B4166">
        <w:rPr>
          <w:spacing w:val="-6"/>
          <w:sz w:val="28"/>
          <w:szCs w:val="28"/>
        </w:rPr>
        <w:t xml:space="preserve"> тыс. рублей (</w:t>
      </w:r>
      <w:r w:rsidR="00294AD5">
        <w:rPr>
          <w:spacing w:val="-6"/>
          <w:sz w:val="28"/>
          <w:szCs w:val="28"/>
        </w:rPr>
        <w:t>91,5</w:t>
      </w:r>
      <w:r w:rsidR="00122C7F" w:rsidRPr="006B4166">
        <w:rPr>
          <w:spacing w:val="-6"/>
          <w:sz w:val="28"/>
          <w:szCs w:val="28"/>
        </w:rPr>
        <w:t>% годового плана)</w:t>
      </w:r>
      <w:r w:rsidR="00D852C3" w:rsidRPr="006B4166">
        <w:rPr>
          <w:spacing w:val="-6"/>
          <w:sz w:val="28"/>
          <w:szCs w:val="28"/>
        </w:rPr>
        <w:t>.</w:t>
      </w:r>
      <w:r w:rsidR="0051523F" w:rsidRPr="006B4166">
        <w:rPr>
          <w:spacing w:val="-6"/>
          <w:sz w:val="28"/>
          <w:szCs w:val="28"/>
        </w:rPr>
        <w:t> </w:t>
      </w:r>
    </w:p>
    <w:p w:rsidR="00294AD5" w:rsidRPr="006B4166" w:rsidRDefault="00294AD5" w:rsidP="00E95F65">
      <w:pPr>
        <w:shd w:val="clear" w:color="auto" w:fill="FFFFFF"/>
        <w:tabs>
          <w:tab w:val="left" w:pos="9639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Также по данному разделу </w:t>
      </w:r>
      <w:r w:rsidRPr="000541B9">
        <w:rPr>
          <w:sz w:val="28"/>
          <w:szCs w:val="28"/>
        </w:rPr>
        <w:t>произведены</w:t>
      </w:r>
      <w:r>
        <w:rPr>
          <w:sz w:val="28"/>
          <w:szCs w:val="28"/>
        </w:rPr>
        <w:t xml:space="preserve"> расходы на организацию и проведение на территории Брянской области мероприятий по предупреждению и ликвидации болезней животных, их лечению, защите населения от болезней , общих для человека и животных в части оборудования и содержания скотомогильников (биометрических ям) и в части отлова  и содержания безнадзорных животных – 31,5 тыс. рублей, осуществление отдельных полномочий в области охраны труда и уведомительной регистрации территориальных соглашений и коллективных договоров (переданные полномочия) – 238,9 тыс. рублей</w:t>
      </w:r>
    </w:p>
    <w:p w:rsidR="00345110" w:rsidRDefault="00F129B9" w:rsidP="003A4002">
      <w:pPr>
        <w:shd w:val="clear" w:color="auto" w:fill="FFFFFF"/>
        <w:tabs>
          <w:tab w:val="left" w:pos="9639"/>
        </w:tabs>
        <w:ind w:firstLine="709"/>
        <w:jc w:val="both"/>
        <w:rPr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Р</w:t>
      </w:r>
      <w:r w:rsidR="00CD0527" w:rsidRPr="006B4166">
        <w:rPr>
          <w:b/>
          <w:spacing w:val="-6"/>
          <w:sz w:val="28"/>
          <w:szCs w:val="28"/>
        </w:rPr>
        <w:t>асходы п</w:t>
      </w:r>
      <w:r w:rsidR="00E7700B" w:rsidRPr="006B4166">
        <w:rPr>
          <w:b/>
          <w:spacing w:val="-6"/>
          <w:sz w:val="28"/>
          <w:szCs w:val="28"/>
        </w:rPr>
        <w:t>о разделу 05 «Жилищно-коммунальное хозяйство»</w:t>
      </w:r>
      <w:r w:rsidR="00294AD5">
        <w:rPr>
          <w:b/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 xml:space="preserve">составили </w:t>
      </w:r>
      <w:r w:rsidR="00345110">
        <w:rPr>
          <w:spacing w:val="-6"/>
          <w:sz w:val="28"/>
          <w:szCs w:val="28"/>
        </w:rPr>
        <w:t xml:space="preserve">15711,0 </w:t>
      </w:r>
      <w:r w:rsidR="00CD0527" w:rsidRPr="006B4166">
        <w:rPr>
          <w:spacing w:val="-6"/>
          <w:sz w:val="28"/>
          <w:szCs w:val="28"/>
        </w:rPr>
        <w:t>тыс. рублей</w:t>
      </w:r>
      <w:r w:rsidRPr="006B4166">
        <w:rPr>
          <w:spacing w:val="-6"/>
          <w:sz w:val="28"/>
          <w:szCs w:val="28"/>
        </w:rPr>
        <w:t xml:space="preserve"> (</w:t>
      </w:r>
      <w:r w:rsidR="00345110">
        <w:rPr>
          <w:spacing w:val="-6"/>
          <w:sz w:val="28"/>
          <w:szCs w:val="28"/>
        </w:rPr>
        <w:t>процент исполнения 79,6</w:t>
      </w:r>
      <w:r w:rsidRPr="006B4166">
        <w:rPr>
          <w:spacing w:val="-6"/>
          <w:sz w:val="28"/>
          <w:szCs w:val="28"/>
        </w:rPr>
        <w:t>%)</w:t>
      </w:r>
      <w:r w:rsidR="00CD0527" w:rsidRPr="006B4166">
        <w:rPr>
          <w:spacing w:val="-6"/>
          <w:sz w:val="28"/>
          <w:szCs w:val="28"/>
        </w:rPr>
        <w:t xml:space="preserve"> направлены на реализацию полномочий муниципалитета в сфере коммунального хозяйства</w:t>
      </w:r>
      <w:r w:rsidR="004621E2" w:rsidRPr="006B4166">
        <w:rPr>
          <w:spacing w:val="-6"/>
          <w:sz w:val="28"/>
          <w:szCs w:val="28"/>
        </w:rPr>
        <w:t xml:space="preserve">. </w:t>
      </w:r>
      <w:r w:rsidR="00A52A9C" w:rsidRPr="006B4166">
        <w:rPr>
          <w:spacing w:val="-6"/>
          <w:sz w:val="28"/>
          <w:szCs w:val="28"/>
        </w:rPr>
        <w:t xml:space="preserve">Доля расходов в бюджете составляет </w:t>
      </w:r>
      <w:r w:rsidR="00345110">
        <w:rPr>
          <w:spacing w:val="-6"/>
          <w:sz w:val="28"/>
          <w:szCs w:val="28"/>
        </w:rPr>
        <w:t>4,9</w:t>
      </w:r>
      <w:r w:rsidR="00A52A9C" w:rsidRPr="006B4166">
        <w:rPr>
          <w:spacing w:val="-6"/>
          <w:sz w:val="28"/>
          <w:szCs w:val="28"/>
        </w:rPr>
        <w:t xml:space="preserve"> процента. </w:t>
      </w:r>
    </w:p>
    <w:p w:rsidR="00345110" w:rsidRDefault="00345110" w:rsidP="003A4002">
      <w:pPr>
        <w:shd w:val="clear" w:color="auto" w:fill="FFFFFF"/>
        <w:tabs>
          <w:tab w:val="left" w:pos="9639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 данному разделу отражены следующие расходы:</w:t>
      </w:r>
    </w:p>
    <w:p w:rsidR="00345110" w:rsidRDefault="00345110" w:rsidP="003A4002">
      <w:pPr>
        <w:shd w:val="clear" w:color="auto" w:fill="FFFFFF"/>
        <w:tabs>
          <w:tab w:val="left" w:pos="9639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расходы на компенсацию выпадающих доходов организациям, предоставляющим населению услуги холодного водоснабжения и водоотведения по тарифам, не обеспечивающим возмещение издержек – 115,0 тыс.рублей, исполнены на 100,0 процентов;</w:t>
      </w:r>
    </w:p>
    <w:p w:rsidR="00345110" w:rsidRDefault="00345110" w:rsidP="003A4002">
      <w:pPr>
        <w:shd w:val="clear" w:color="auto" w:fill="FFFFFF"/>
        <w:tabs>
          <w:tab w:val="left" w:pos="9639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бюджетные инвестиции в объекты капитального строительства муниципальной собственности – 749,5 тыс.рублей (99,9 процентов);</w:t>
      </w:r>
    </w:p>
    <w:p w:rsidR="00345110" w:rsidRDefault="00345110" w:rsidP="003A4002">
      <w:pPr>
        <w:shd w:val="clear" w:color="auto" w:fill="FFFFFF"/>
        <w:tabs>
          <w:tab w:val="left" w:pos="9639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реализация инициативных проектов «Обустройство сквера памяти расположенного по ул.Кирова в с.Гордеевка»</w:t>
      </w:r>
      <w:r w:rsidR="00E03B65">
        <w:rPr>
          <w:spacing w:val="-6"/>
          <w:sz w:val="28"/>
          <w:szCs w:val="28"/>
        </w:rPr>
        <w:t xml:space="preserve"> - 2500,0 тыс.рублей (100,0%);</w:t>
      </w:r>
    </w:p>
    <w:p w:rsidR="00E03B65" w:rsidRDefault="00E03B65" w:rsidP="003A4002">
      <w:pPr>
        <w:shd w:val="clear" w:color="auto" w:fill="FFFFFF"/>
        <w:tabs>
          <w:tab w:val="left" w:pos="9639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строительство и реконструкция (модернизация) объектов питьевого водоснабжения – 9071,4 тыс.рублей (100,0%).</w:t>
      </w:r>
    </w:p>
    <w:p w:rsidR="00E7700B" w:rsidRPr="006B4166" w:rsidRDefault="00E7700B" w:rsidP="00E95F65">
      <w:pPr>
        <w:pStyle w:val="a8"/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 xml:space="preserve">Социально-значимые расходы в бюджете </w:t>
      </w:r>
      <w:r w:rsidR="007402E1" w:rsidRPr="006B4166">
        <w:rPr>
          <w:spacing w:val="-6"/>
          <w:sz w:val="28"/>
          <w:szCs w:val="28"/>
        </w:rPr>
        <w:t xml:space="preserve">Гордеевского </w:t>
      </w:r>
      <w:r w:rsidRPr="006B4166">
        <w:rPr>
          <w:spacing w:val="-6"/>
          <w:sz w:val="28"/>
          <w:szCs w:val="28"/>
        </w:rPr>
        <w:t xml:space="preserve">района по итогам исполнения в </w:t>
      </w:r>
      <w:r w:rsidR="00E03B65">
        <w:rPr>
          <w:spacing w:val="-6"/>
          <w:sz w:val="28"/>
          <w:szCs w:val="28"/>
        </w:rPr>
        <w:t>2021</w:t>
      </w:r>
      <w:r w:rsidRPr="006B4166">
        <w:rPr>
          <w:spacing w:val="-6"/>
          <w:sz w:val="28"/>
          <w:szCs w:val="28"/>
        </w:rPr>
        <w:t xml:space="preserve"> году составили </w:t>
      </w:r>
      <w:r w:rsidR="00E03B65">
        <w:rPr>
          <w:spacing w:val="-6"/>
          <w:sz w:val="28"/>
          <w:szCs w:val="28"/>
        </w:rPr>
        <w:t xml:space="preserve">192694,1 </w:t>
      </w:r>
      <w:r w:rsidRPr="006B4166">
        <w:rPr>
          <w:spacing w:val="-6"/>
          <w:sz w:val="28"/>
          <w:szCs w:val="28"/>
        </w:rPr>
        <w:t xml:space="preserve">тыс. рублей, или </w:t>
      </w:r>
      <w:r w:rsidR="00E03B65">
        <w:rPr>
          <w:spacing w:val="-6"/>
          <w:sz w:val="28"/>
          <w:szCs w:val="28"/>
        </w:rPr>
        <w:t>75,8</w:t>
      </w:r>
      <w:r w:rsidRPr="006B4166">
        <w:rPr>
          <w:spacing w:val="-6"/>
          <w:sz w:val="28"/>
          <w:szCs w:val="28"/>
        </w:rPr>
        <w:t>% к общему объему кассовых расходов бюджета, в том числе:</w:t>
      </w:r>
    </w:p>
    <w:p w:rsidR="00E7700B" w:rsidRPr="006B4166" w:rsidRDefault="00E7700B" w:rsidP="00E95F65">
      <w:pPr>
        <w:pStyle w:val="a8"/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>по разделу 07 «Образование» –</w:t>
      </w:r>
      <w:r w:rsidR="00E03B65">
        <w:rPr>
          <w:bCs/>
          <w:spacing w:val="-6"/>
          <w:sz w:val="28"/>
          <w:szCs w:val="28"/>
        </w:rPr>
        <w:t xml:space="preserve">141851,6 </w:t>
      </w:r>
      <w:r w:rsidRPr="006B4166">
        <w:rPr>
          <w:spacing w:val="-6"/>
          <w:sz w:val="28"/>
          <w:szCs w:val="28"/>
        </w:rPr>
        <w:t>тыс. рублей;</w:t>
      </w:r>
    </w:p>
    <w:p w:rsidR="00E7700B" w:rsidRPr="006B4166" w:rsidRDefault="00E7700B" w:rsidP="00E95F65">
      <w:pPr>
        <w:pStyle w:val="a8"/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>по разделу 08 «</w:t>
      </w:r>
      <w:r w:rsidR="00310A9A" w:rsidRPr="006B4166">
        <w:rPr>
          <w:spacing w:val="-6"/>
          <w:sz w:val="28"/>
          <w:szCs w:val="28"/>
        </w:rPr>
        <w:t>Культура, кинематография</w:t>
      </w:r>
      <w:r w:rsidRPr="006B4166">
        <w:rPr>
          <w:spacing w:val="-6"/>
          <w:sz w:val="28"/>
          <w:szCs w:val="28"/>
        </w:rPr>
        <w:t>» –</w:t>
      </w:r>
      <w:r w:rsidR="00E03B65">
        <w:rPr>
          <w:spacing w:val="-6"/>
          <w:sz w:val="28"/>
          <w:szCs w:val="28"/>
        </w:rPr>
        <w:t xml:space="preserve">13853,0 </w:t>
      </w:r>
      <w:r w:rsidRPr="006B4166">
        <w:rPr>
          <w:spacing w:val="-6"/>
          <w:sz w:val="28"/>
          <w:szCs w:val="28"/>
        </w:rPr>
        <w:t>тыс. рублей;</w:t>
      </w:r>
    </w:p>
    <w:p w:rsidR="00E7700B" w:rsidRPr="006B4166" w:rsidRDefault="00E7700B" w:rsidP="00E95F65">
      <w:pPr>
        <w:pStyle w:val="a8"/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>по разделу 10 «Социальная политика» –</w:t>
      </w:r>
      <w:r w:rsidR="00E03B65">
        <w:rPr>
          <w:spacing w:val="-6"/>
          <w:sz w:val="28"/>
          <w:szCs w:val="28"/>
        </w:rPr>
        <w:t xml:space="preserve">13272,2 </w:t>
      </w:r>
      <w:r w:rsidRPr="006B4166">
        <w:rPr>
          <w:spacing w:val="-6"/>
          <w:sz w:val="28"/>
          <w:szCs w:val="28"/>
        </w:rPr>
        <w:t>тыс. рублей;</w:t>
      </w:r>
    </w:p>
    <w:p w:rsidR="00E7700B" w:rsidRPr="006B4166" w:rsidRDefault="00E7700B" w:rsidP="00E95F65">
      <w:pPr>
        <w:pStyle w:val="a8"/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>по разделу 11 «Физическая культура и спорт» –</w:t>
      </w:r>
      <w:r w:rsidR="00E03B65">
        <w:rPr>
          <w:spacing w:val="-6"/>
          <w:sz w:val="28"/>
          <w:szCs w:val="28"/>
        </w:rPr>
        <w:t xml:space="preserve">23717,3 </w:t>
      </w:r>
      <w:r w:rsidRPr="006B4166">
        <w:rPr>
          <w:spacing w:val="-6"/>
          <w:sz w:val="28"/>
          <w:szCs w:val="28"/>
        </w:rPr>
        <w:t>тыс. рублей.</w:t>
      </w:r>
    </w:p>
    <w:p w:rsidR="00E7700B" w:rsidRPr="006B4166" w:rsidRDefault="007F2CE8" w:rsidP="00E95F65">
      <w:pPr>
        <w:shd w:val="clear" w:color="auto" w:fill="FFFFFF"/>
        <w:tabs>
          <w:tab w:val="left" w:pos="9639"/>
        </w:tabs>
        <w:ind w:firstLine="709"/>
        <w:jc w:val="both"/>
        <w:rPr>
          <w:bCs/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По разделу 07 «Образование»</w:t>
      </w:r>
      <w:r w:rsidRPr="006B4166">
        <w:rPr>
          <w:spacing w:val="-6"/>
          <w:sz w:val="28"/>
          <w:szCs w:val="28"/>
        </w:rPr>
        <w:t xml:space="preserve"> р</w:t>
      </w:r>
      <w:r w:rsidR="0051523F" w:rsidRPr="006B4166">
        <w:rPr>
          <w:spacing w:val="-6"/>
          <w:sz w:val="28"/>
          <w:szCs w:val="28"/>
        </w:rPr>
        <w:t xml:space="preserve">асходы </w:t>
      </w:r>
      <w:r w:rsidR="008141D8">
        <w:rPr>
          <w:spacing w:val="-6"/>
          <w:sz w:val="28"/>
          <w:szCs w:val="28"/>
        </w:rPr>
        <w:t>исполнены</w:t>
      </w:r>
      <w:r w:rsidR="0051523F" w:rsidRPr="006B4166">
        <w:rPr>
          <w:spacing w:val="-6"/>
          <w:sz w:val="28"/>
          <w:szCs w:val="28"/>
        </w:rPr>
        <w:t xml:space="preserve"> в сумме </w:t>
      </w:r>
      <w:r w:rsidR="00E03B65">
        <w:rPr>
          <w:bCs/>
          <w:spacing w:val="-6"/>
          <w:sz w:val="28"/>
          <w:szCs w:val="28"/>
        </w:rPr>
        <w:t>141851,6</w:t>
      </w:r>
      <w:r w:rsidR="008141D8">
        <w:rPr>
          <w:spacing w:val="-6"/>
          <w:sz w:val="28"/>
          <w:szCs w:val="28"/>
        </w:rPr>
        <w:t> </w:t>
      </w:r>
      <w:r w:rsidRPr="006B4166">
        <w:rPr>
          <w:spacing w:val="-6"/>
          <w:sz w:val="28"/>
          <w:szCs w:val="28"/>
        </w:rPr>
        <w:t>тыс.</w:t>
      </w:r>
      <w:r w:rsidR="008141D8">
        <w:rPr>
          <w:spacing w:val="-6"/>
          <w:sz w:val="28"/>
          <w:szCs w:val="28"/>
        </w:rPr>
        <w:t> </w:t>
      </w:r>
      <w:r w:rsidRPr="006B4166">
        <w:rPr>
          <w:spacing w:val="-6"/>
          <w:sz w:val="28"/>
          <w:szCs w:val="28"/>
        </w:rPr>
        <w:t xml:space="preserve">рублей, что соответствует </w:t>
      </w:r>
      <w:r w:rsidR="00E03B65">
        <w:rPr>
          <w:spacing w:val="-6"/>
          <w:sz w:val="28"/>
          <w:szCs w:val="28"/>
        </w:rPr>
        <w:t>98,3</w:t>
      </w:r>
      <w:r w:rsidRPr="006B4166">
        <w:rPr>
          <w:spacing w:val="-6"/>
          <w:sz w:val="28"/>
          <w:szCs w:val="28"/>
        </w:rPr>
        <w:t>%</w:t>
      </w:r>
      <w:r w:rsidR="008141D8">
        <w:rPr>
          <w:spacing w:val="-6"/>
          <w:sz w:val="28"/>
          <w:szCs w:val="28"/>
        </w:rPr>
        <w:t xml:space="preserve"> годовых назначений. Расходы по </w:t>
      </w:r>
      <w:r w:rsidRPr="006B4166">
        <w:rPr>
          <w:spacing w:val="-6"/>
          <w:sz w:val="28"/>
          <w:szCs w:val="28"/>
        </w:rPr>
        <w:t>данному направлению имеют наибольший удельный вес в структуре расходов бюджета</w:t>
      </w:r>
      <w:r w:rsidR="00A203BC" w:rsidRPr="006B4166">
        <w:rPr>
          <w:spacing w:val="-6"/>
          <w:sz w:val="28"/>
          <w:szCs w:val="28"/>
        </w:rPr>
        <w:t xml:space="preserve"> – </w:t>
      </w:r>
      <w:r w:rsidR="00E03B65">
        <w:rPr>
          <w:spacing w:val="-6"/>
          <w:sz w:val="28"/>
          <w:szCs w:val="28"/>
        </w:rPr>
        <w:t>55,8</w:t>
      </w:r>
      <w:r w:rsidR="008141D8">
        <w:rPr>
          <w:spacing w:val="-6"/>
          <w:sz w:val="28"/>
          <w:szCs w:val="28"/>
        </w:rPr>
        <w:t> </w:t>
      </w:r>
      <w:r w:rsidR="00A203BC" w:rsidRPr="006B4166">
        <w:rPr>
          <w:spacing w:val="-6"/>
          <w:sz w:val="28"/>
          <w:szCs w:val="28"/>
        </w:rPr>
        <w:t>процента</w:t>
      </w:r>
      <w:r w:rsidRPr="006B4166">
        <w:rPr>
          <w:spacing w:val="-6"/>
          <w:sz w:val="28"/>
          <w:szCs w:val="28"/>
        </w:rPr>
        <w:t xml:space="preserve">. </w:t>
      </w:r>
    </w:p>
    <w:p w:rsidR="003F0B48" w:rsidRPr="006B4166" w:rsidRDefault="003F0B48" w:rsidP="003F0B48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 xml:space="preserve">В сфере образования произведены расходы на содержание и обеспечение деятельности учреждений общего образования в сумме </w:t>
      </w:r>
      <w:r w:rsidR="00E03B65">
        <w:rPr>
          <w:spacing w:val="-6"/>
          <w:sz w:val="28"/>
          <w:szCs w:val="28"/>
        </w:rPr>
        <w:t>103057,9</w:t>
      </w:r>
      <w:r w:rsidRPr="006B4166">
        <w:rPr>
          <w:spacing w:val="-6"/>
          <w:sz w:val="28"/>
          <w:szCs w:val="28"/>
        </w:rPr>
        <w:t xml:space="preserve"> тыс. рублей, </w:t>
      </w:r>
      <w:r w:rsidRPr="006B4166">
        <w:rPr>
          <w:spacing w:val="-6"/>
          <w:sz w:val="28"/>
          <w:szCs w:val="28"/>
        </w:rPr>
        <w:br/>
        <w:t xml:space="preserve">на содержание и обеспечение учреждений дошкольного образования в сумме </w:t>
      </w:r>
      <w:r w:rsidR="00E03B65">
        <w:rPr>
          <w:spacing w:val="-6"/>
          <w:sz w:val="28"/>
          <w:szCs w:val="28"/>
        </w:rPr>
        <w:t>26623,1</w:t>
      </w:r>
      <w:r w:rsidRPr="006B4166">
        <w:rPr>
          <w:spacing w:val="-6"/>
          <w:sz w:val="28"/>
          <w:szCs w:val="28"/>
        </w:rPr>
        <w:t xml:space="preserve"> тыс. рублей, на дополнительное образование детей </w:t>
      </w:r>
      <w:r w:rsidR="00E033E6" w:rsidRPr="006B4166">
        <w:rPr>
          <w:bCs/>
          <w:spacing w:val="-6"/>
          <w:sz w:val="28"/>
          <w:szCs w:val="28"/>
        </w:rPr>
        <w:t>–</w:t>
      </w:r>
      <w:r w:rsidRPr="006B4166">
        <w:rPr>
          <w:spacing w:val="-6"/>
          <w:sz w:val="28"/>
          <w:szCs w:val="28"/>
        </w:rPr>
        <w:t xml:space="preserve"> </w:t>
      </w:r>
      <w:r w:rsidR="00E03B65">
        <w:rPr>
          <w:spacing w:val="-6"/>
          <w:sz w:val="28"/>
          <w:szCs w:val="28"/>
        </w:rPr>
        <w:t>1524,8</w:t>
      </w:r>
      <w:r w:rsidRPr="006B4166">
        <w:rPr>
          <w:spacing w:val="-6"/>
          <w:sz w:val="28"/>
          <w:szCs w:val="28"/>
        </w:rPr>
        <w:t xml:space="preserve"> тыс. рублей, </w:t>
      </w:r>
      <w:r w:rsidRPr="006B4166">
        <w:rPr>
          <w:spacing w:val="-6"/>
          <w:sz w:val="28"/>
          <w:szCs w:val="28"/>
        </w:rPr>
        <w:br/>
        <w:t xml:space="preserve">на молодежную политику </w:t>
      </w:r>
      <w:r w:rsidR="00E033E6" w:rsidRPr="006B4166">
        <w:rPr>
          <w:bCs/>
          <w:spacing w:val="-6"/>
          <w:sz w:val="28"/>
          <w:szCs w:val="28"/>
        </w:rPr>
        <w:t>–</w:t>
      </w:r>
      <w:r w:rsidRPr="006B4166">
        <w:rPr>
          <w:spacing w:val="-6"/>
          <w:sz w:val="28"/>
          <w:szCs w:val="28"/>
        </w:rPr>
        <w:t xml:space="preserve"> </w:t>
      </w:r>
      <w:r w:rsidR="00E03B65">
        <w:rPr>
          <w:spacing w:val="-6"/>
          <w:sz w:val="28"/>
          <w:szCs w:val="28"/>
        </w:rPr>
        <w:t>383,4</w:t>
      </w:r>
      <w:r w:rsidRPr="006B4166">
        <w:rPr>
          <w:spacing w:val="-6"/>
          <w:sz w:val="28"/>
          <w:szCs w:val="28"/>
        </w:rPr>
        <w:t xml:space="preserve"> тыс. рублей и на другие вопросы в области образования </w:t>
      </w:r>
      <w:r w:rsidR="00E033E6" w:rsidRPr="006B4166">
        <w:rPr>
          <w:bCs/>
          <w:spacing w:val="-6"/>
          <w:sz w:val="28"/>
          <w:szCs w:val="28"/>
        </w:rPr>
        <w:t>–</w:t>
      </w:r>
      <w:r w:rsidRPr="006B4166">
        <w:rPr>
          <w:spacing w:val="-6"/>
          <w:sz w:val="28"/>
          <w:szCs w:val="28"/>
        </w:rPr>
        <w:t xml:space="preserve"> </w:t>
      </w:r>
      <w:r w:rsidR="00E03B65">
        <w:rPr>
          <w:spacing w:val="-6"/>
          <w:sz w:val="28"/>
          <w:szCs w:val="28"/>
        </w:rPr>
        <w:t>10262,4</w:t>
      </w:r>
      <w:r w:rsidRPr="006B4166">
        <w:rPr>
          <w:spacing w:val="-6"/>
          <w:sz w:val="28"/>
          <w:szCs w:val="28"/>
        </w:rPr>
        <w:t xml:space="preserve"> тыс. рублей. </w:t>
      </w:r>
    </w:p>
    <w:p w:rsidR="00EE530F" w:rsidRDefault="00E03B65" w:rsidP="00E95F65">
      <w:pPr>
        <w:shd w:val="clear" w:color="auto" w:fill="FFFFFF"/>
        <w:ind w:firstLine="709"/>
        <w:jc w:val="both"/>
        <w:rPr>
          <w:bCs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На 77,5 процентов </w:t>
      </w:r>
      <w:r w:rsidR="009B1EC6" w:rsidRPr="006B4166">
        <w:rPr>
          <w:b/>
          <w:spacing w:val="-6"/>
          <w:sz w:val="28"/>
          <w:szCs w:val="28"/>
        </w:rPr>
        <w:t xml:space="preserve">исполнены расходы по разделу </w:t>
      </w:r>
      <w:r w:rsidR="00E7700B" w:rsidRPr="006B4166">
        <w:rPr>
          <w:b/>
          <w:bCs/>
          <w:spacing w:val="-6"/>
          <w:sz w:val="28"/>
          <w:szCs w:val="28"/>
        </w:rPr>
        <w:t>08 «Культура</w:t>
      </w:r>
      <w:r w:rsidR="009B1EC6" w:rsidRPr="006B4166">
        <w:rPr>
          <w:b/>
          <w:bCs/>
          <w:spacing w:val="-6"/>
          <w:sz w:val="28"/>
          <w:szCs w:val="28"/>
        </w:rPr>
        <w:t>,</w:t>
      </w:r>
      <w:r w:rsidR="00E7700B" w:rsidRPr="006B4166">
        <w:rPr>
          <w:b/>
          <w:bCs/>
          <w:spacing w:val="-6"/>
          <w:sz w:val="28"/>
          <w:szCs w:val="28"/>
        </w:rPr>
        <w:t xml:space="preserve"> кинематография»</w:t>
      </w:r>
      <w:r w:rsidR="007E4DDE" w:rsidRPr="006B4166">
        <w:rPr>
          <w:b/>
          <w:bCs/>
          <w:spacing w:val="-6"/>
          <w:sz w:val="28"/>
          <w:szCs w:val="28"/>
        </w:rPr>
        <w:t>.</w:t>
      </w:r>
      <w:r>
        <w:rPr>
          <w:b/>
          <w:bCs/>
          <w:spacing w:val="-6"/>
          <w:sz w:val="28"/>
          <w:szCs w:val="28"/>
        </w:rPr>
        <w:t xml:space="preserve"> </w:t>
      </w:r>
      <w:r w:rsidR="007E4DDE" w:rsidRPr="006B4166">
        <w:rPr>
          <w:spacing w:val="-6"/>
          <w:sz w:val="28"/>
          <w:szCs w:val="28"/>
        </w:rPr>
        <w:t>В</w:t>
      </w:r>
      <w:r w:rsidR="009B1EC6" w:rsidRPr="006B4166">
        <w:rPr>
          <w:spacing w:val="-6"/>
          <w:sz w:val="28"/>
          <w:szCs w:val="28"/>
        </w:rPr>
        <w:t xml:space="preserve"> рамках указанного </w:t>
      </w:r>
      <w:r w:rsidR="0008020B" w:rsidRPr="006B4166">
        <w:rPr>
          <w:spacing w:val="-6"/>
          <w:sz w:val="28"/>
          <w:szCs w:val="28"/>
        </w:rPr>
        <w:t xml:space="preserve">раздела учтены расходы в сумме </w:t>
      </w:r>
      <w:r>
        <w:rPr>
          <w:spacing w:val="-6"/>
          <w:sz w:val="28"/>
          <w:szCs w:val="28"/>
        </w:rPr>
        <w:t>13853,0</w:t>
      </w:r>
      <w:r w:rsidR="008141D8">
        <w:rPr>
          <w:spacing w:val="-6"/>
          <w:sz w:val="28"/>
          <w:szCs w:val="28"/>
        </w:rPr>
        <w:t> </w:t>
      </w:r>
      <w:r w:rsidR="00E7700B" w:rsidRPr="006B4166">
        <w:rPr>
          <w:bCs/>
          <w:spacing w:val="-6"/>
          <w:sz w:val="28"/>
          <w:szCs w:val="28"/>
        </w:rPr>
        <w:t xml:space="preserve">тыс. рублей. </w:t>
      </w:r>
      <w:r w:rsidR="00EB6200" w:rsidRPr="006B4166">
        <w:rPr>
          <w:bCs/>
          <w:spacing w:val="-6"/>
          <w:sz w:val="28"/>
          <w:szCs w:val="28"/>
        </w:rPr>
        <w:t xml:space="preserve">Удельный вес расходов по данному направлению в общей структуре расходов бюджета – </w:t>
      </w:r>
      <w:r>
        <w:rPr>
          <w:bCs/>
          <w:spacing w:val="-6"/>
          <w:sz w:val="28"/>
          <w:szCs w:val="28"/>
        </w:rPr>
        <w:t xml:space="preserve">5,5 </w:t>
      </w:r>
      <w:r w:rsidR="00EB6200" w:rsidRPr="006B4166">
        <w:rPr>
          <w:bCs/>
          <w:spacing w:val="-6"/>
          <w:sz w:val="28"/>
          <w:szCs w:val="28"/>
        </w:rPr>
        <w:t>процент</w:t>
      </w:r>
      <w:r w:rsidR="00B47FFA" w:rsidRPr="006B4166">
        <w:rPr>
          <w:bCs/>
          <w:spacing w:val="-6"/>
          <w:sz w:val="28"/>
          <w:szCs w:val="28"/>
        </w:rPr>
        <w:t>а</w:t>
      </w:r>
      <w:r w:rsidR="00EB6200" w:rsidRPr="006B4166">
        <w:rPr>
          <w:bCs/>
          <w:spacing w:val="-6"/>
          <w:sz w:val="28"/>
          <w:szCs w:val="28"/>
        </w:rPr>
        <w:t>.</w:t>
      </w:r>
    </w:p>
    <w:p w:rsidR="00EE530F" w:rsidRPr="000541B9" w:rsidRDefault="00EE530F" w:rsidP="00EE530F">
      <w:pPr>
        <w:tabs>
          <w:tab w:val="left" w:pos="1708"/>
        </w:tabs>
        <w:ind w:firstLine="709"/>
        <w:jc w:val="both"/>
        <w:rPr>
          <w:sz w:val="28"/>
          <w:szCs w:val="28"/>
        </w:rPr>
      </w:pPr>
      <w:r w:rsidRPr="000541B9">
        <w:rPr>
          <w:sz w:val="28"/>
          <w:szCs w:val="28"/>
        </w:rPr>
        <w:t>Расходы состоят:</w:t>
      </w:r>
    </w:p>
    <w:p w:rsidR="00EE530F" w:rsidRDefault="00EE530F" w:rsidP="00EE530F">
      <w:pPr>
        <w:ind w:firstLine="709"/>
        <w:jc w:val="both"/>
        <w:rPr>
          <w:sz w:val="28"/>
          <w:szCs w:val="28"/>
        </w:rPr>
      </w:pPr>
      <w:r w:rsidRPr="000541B9">
        <w:rPr>
          <w:sz w:val="28"/>
          <w:szCs w:val="28"/>
        </w:rPr>
        <w:t xml:space="preserve">- </w:t>
      </w:r>
      <w:r>
        <w:rPr>
          <w:sz w:val="28"/>
          <w:szCs w:val="28"/>
        </w:rPr>
        <w:t>9 186,5 тыс. рублей</w:t>
      </w:r>
      <w:r w:rsidRPr="000541B9">
        <w:rPr>
          <w:sz w:val="28"/>
          <w:szCs w:val="28"/>
        </w:rPr>
        <w:t xml:space="preserve"> – обеспечение функци</w:t>
      </w:r>
      <w:r>
        <w:rPr>
          <w:sz w:val="28"/>
          <w:szCs w:val="28"/>
        </w:rPr>
        <w:t>онирования  домов культуры;</w:t>
      </w:r>
    </w:p>
    <w:p w:rsidR="00EE530F" w:rsidRDefault="00EE530F" w:rsidP="00EE53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-3 970,4 тыс. рублей – обеспечение деятельности библиотек, </w:t>
      </w:r>
      <w:r w:rsidRPr="000541B9">
        <w:rPr>
          <w:sz w:val="28"/>
          <w:szCs w:val="28"/>
        </w:rPr>
        <w:t>источником финансирования расходов являются средства районного бюджета</w:t>
      </w:r>
      <w:r>
        <w:rPr>
          <w:sz w:val="28"/>
          <w:szCs w:val="28"/>
        </w:rPr>
        <w:t xml:space="preserve">; </w:t>
      </w:r>
    </w:p>
    <w:p w:rsidR="00EE530F" w:rsidRDefault="00EE530F" w:rsidP="00EE530F">
      <w:pPr>
        <w:ind w:firstLine="709"/>
        <w:jc w:val="both"/>
        <w:rPr>
          <w:sz w:val="28"/>
          <w:szCs w:val="28"/>
        </w:rPr>
      </w:pPr>
      <w:r w:rsidRPr="00C817F5">
        <w:rPr>
          <w:sz w:val="28"/>
          <w:szCs w:val="28"/>
        </w:rPr>
        <w:t xml:space="preserve">- </w:t>
      </w:r>
      <w:r>
        <w:rPr>
          <w:sz w:val="28"/>
          <w:szCs w:val="28"/>
        </w:rPr>
        <w:t>95,4 тыс. рублей – предоставление мер социальной поддержки по оплате жилья и коммунальных.</w:t>
      </w:r>
    </w:p>
    <w:p w:rsidR="00EE530F" w:rsidRDefault="00EE530F" w:rsidP="00EE53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- 526,3 тыс. рублей – отдельные мероприятия по развитию культуры, культурного наследия, туризма, обеспечению устойчивого развития социально-культурных составляющих качества жизни населения;</w:t>
      </w:r>
    </w:p>
    <w:p w:rsidR="00EE530F" w:rsidRDefault="00EE530F" w:rsidP="00EE53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- 74,4 тыс.рублей – государственная поддержка отрасли культуры за счет средств резервного фонда Правительства Российской Федерации.</w:t>
      </w:r>
    </w:p>
    <w:p w:rsidR="00853CDB" w:rsidRPr="006B4166" w:rsidRDefault="00853CDB" w:rsidP="00E95F65">
      <w:pPr>
        <w:shd w:val="clear" w:color="auto" w:fill="FFFFFF"/>
        <w:ind w:firstLine="709"/>
        <w:jc w:val="both"/>
        <w:rPr>
          <w:bCs/>
          <w:spacing w:val="-6"/>
          <w:sz w:val="28"/>
          <w:szCs w:val="28"/>
        </w:rPr>
      </w:pPr>
      <w:r w:rsidRPr="006B4166">
        <w:rPr>
          <w:b/>
          <w:bCs/>
          <w:spacing w:val="-6"/>
          <w:sz w:val="28"/>
          <w:szCs w:val="28"/>
        </w:rPr>
        <w:t xml:space="preserve">По разделу 10 «Социальная политика» </w:t>
      </w:r>
      <w:r w:rsidR="0008020B" w:rsidRPr="006B4166">
        <w:rPr>
          <w:bCs/>
          <w:spacing w:val="-6"/>
          <w:sz w:val="28"/>
          <w:szCs w:val="28"/>
        </w:rPr>
        <w:t xml:space="preserve">расходы сложились в сумме </w:t>
      </w:r>
      <w:r w:rsidR="00EE530F">
        <w:rPr>
          <w:spacing w:val="-6"/>
          <w:sz w:val="28"/>
          <w:szCs w:val="28"/>
        </w:rPr>
        <w:t>13272,2</w:t>
      </w:r>
      <w:r w:rsidR="00D22F6A">
        <w:rPr>
          <w:spacing w:val="-6"/>
          <w:sz w:val="28"/>
          <w:szCs w:val="28"/>
        </w:rPr>
        <w:t> </w:t>
      </w:r>
      <w:r w:rsidRPr="006B4166">
        <w:rPr>
          <w:bCs/>
          <w:spacing w:val="-6"/>
          <w:sz w:val="28"/>
          <w:szCs w:val="28"/>
        </w:rPr>
        <w:t xml:space="preserve">тыс. рублей, или </w:t>
      </w:r>
      <w:r w:rsidR="00EE530F">
        <w:rPr>
          <w:bCs/>
          <w:spacing w:val="-6"/>
          <w:sz w:val="28"/>
          <w:szCs w:val="28"/>
        </w:rPr>
        <w:t>79,2</w:t>
      </w:r>
      <w:r w:rsidR="00070417" w:rsidRPr="006B4166">
        <w:rPr>
          <w:bCs/>
          <w:spacing w:val="-6"/>
          <w:sz w:val="28"/>
          <w:szCs w:val="28"/>
        </w:rPr>
        <w:t xml:space="preserve"> % </w:t>
      </w:r>
      <w:r w:rsidRPr="006B4166">
        <w:rPr>
          <w:bCs/>
          <w:spacing w:val="-6"/>
          <w:sz w:val="28"/>
          <w:szCs w:val="28"/>
        </w:rPr>
        <w:t>к уточненно</w:t>
      </w:r>
      <w:r w:rsidR="0008020B" w:rsidRPr="006B4166">
        <w:rPr>
          <w:bCs/>
          <w:spacing w:val="-6"/>
          <w:sz w:val="28"/>
          <w:szCs w:val="28"/>
        </w:rPr>
        <w:t xml:space="preserve">му годовому плану. Удельный вес </w:t>
      </w:r>
      <w:r w:rsidRPr="006B4166">
        <w:rPr>
          <w:bCs/>
          <w:spacing w:val="-6"/>
          <w:sz w:val="28"/>
          <w:szCs w:val="28"/>
        </w:rPr>
        <w:t xml:space="preserve">расходов в структуре расходов бюджета – </w:t>
      </w:r>
      <w:r w:rsidR="00EE530F">
        <w:rPr>
          <w:bCs/>
          <w:spacing w:val="-6"/>
          <w:sz w:val="28"/>
          <w:szCs w:val="28"/>
        </w:rPr>
        <w:t>5,2</w:t>
      </w:r>
      <w:r w:rsidRPr="006B4166">
        <w:rPr>
          <w:bCs/>
          <w:spacing w:val="-6"/>
          <w:sz w:val="28"/>
          <w:szCs w:val="28"/>
        </w:rPr>
        <w:t xml:space="preserve"> процент</w:t>
      </w:r>
      <w:r w:rsidR="00B47FFA" w:rsidRPr="006B4166">
        <w:rPr>
          <w:bCs/>
          <w:spacing w:val="-6"/>
          <w:sz w:val="28"/>
          <w:szCs w:val="28"/>
        </w:rPr>
        <w:t>а</w:t>
      </w:r>
      <w:r w:rsidRPr="006B4166">
        <w:rPr>
          <w:bCs/>
          <w:spacing w:val="-6"/>
          <w:sz w:val="28"/>
          <w:szCs w:val="28"/>
        </w:rPr>
        <w:t>.</w:t>
      </w:r>
    </w:p>
    <w:p w:rsidR="004670CB" w:rsidRDefault="00E033E6" w:rsidP="004670CB">
      <w:pPr>
        <w:shd w:val="clear" w:color="auto" w:fill="FFFFFF"/>
        <w:ind w:firstLine="709"/>
        <w:jc w:val="both"/>
        <w:rPr>
          <w:bCs/>
          <w:spacing w:val="-6"/>
          <w:sz w:val="28"/>
          <w:szCs w:val="28"/>
        </w:rPr>
      </w:pPr>
      <w:r w:rsidRPr="006B4166">
        <w:rPr>
          <w:bCs/>
          <w:spacing w:val="-6"/>
          <w:sz w:val="28"/>
          <w:szCs w:val="28"/>
        </w:rPr>
        <w:t>П</w:t>
      </w:r>
      <w:r w:rsidR="004670CB" w:rsidRPr="006B4166">
        <w:rPr>
          <w:bCs/>
          <w:spacing w:val="-6"/>
          <w:sz w:val="28"/>
          <w:szCs w:val="28"/>
        </w:rPr>
        <w:t xml:space="preserve">о подразделу 1001 «Пенсионное обеспечение» </w:t>
      </w:r>
      <w:r w:rsidR="00EF1B4C" w:rsidRPr="006B4166">
        <w:rPr>
          <w:bCs/>
          <w:spacing w:val="-6"/>
          <w:sz w:val="28"/>
          <w:szCs w:val="28"/>
        </w:rPr>
        <w:t>расходы исполнены</w:t>
      </w:r>
      <w:r w:rsidR="00EE530F">
        <w:rPr>
          <w:bCs/>
          <w:spacing w:val="-6"/>
          <w:sz w:val="28"/>
          <w:szCs w:val="28"/>
        </w:rPr>
        <w:t xml:space="preserve"> </w:t>
      </w:r>
      <w:r w:rsidR="0008020B" w:rsidRPr="006B4166">
        <w:rPr>
          <w:bCs/>
          <w:spacing w:val="-6"/>
          <w:sz w:val="28"/>
          <w:szCs w:val="28"/>
        </w:rPr>
        <w:t>в </w:t>
      </w:r>
      <w:r w:rsidRPr="006B4166">
        <w:rPr>
          <w:bCs/>
          <w:spacing w:val="-6"/>
          <w:sz w:val="28"/>
          <w:szCs w:val="28"/>
        </w:rPr>
        <w:t xml:space="preserve">сумме </w:t>
      </w:r>
      <w:r w:rsidR="00EE530F">
        <w:rPr>
          <w:bCs/>
          <w:spacing w:val="-6"/>
          <w:sz w:val="28"/>
          <w:szCs w:val="28"/>
        </w:rPr>
        <w:t xml:space="preserve">2938,5 </w:t>
      </w:r>
      <w:r w:rsidR="004670CB" w:rsidRPr="006B4166">
        <w:rPr>
          <w:bCs/>
          <w:spacing w:val="-6"/>
          <w:sz w:val="28"/>
          <w:szCs w:val="28"/>
        </w:rPr>
        <w:t>тыс. рублей</w:t>
      </w:r>
      <w:r w:rsidR="008141D8">
        <w:rPr>
          <w:bCs/>
          <w:spacing w:val="-6"/>
          <w:sz w:val="28"/>
          <w:szCs w:val="28"/>
        </w:rPr>
        <w:t xml:space="preserve">, или </w:t>
      </w:r>
      <w:r w:rsidR="00EE530F">
        <w:rPr>
          <w:bCs/>
          <w:spacing w:val="-6"/>
          <w:sz w:val="28"/>
          <w:szCs w:val="28"/>
        </w:rPr>
        <w:t>91,9</w:t>
      </w:r>
      <w:r w:rsidR="008141D8">
        <w:rPr>
          <w:bCs/>
          <w:spacing w:val="-6"/>
          <w:sz w:val="28"/>
          <w:szCs w:val="28"/>
        </w:rPr>
        <w:t>% уточне</w:t>
      </w:r>
      <w:r w:rsidR="00EF1B4C" w:rsidRPr="006B4166">
        <w:rPr>
          <w:bCs/>
          <w:spacing w:val="-6"/>
          <w:sz w:val="28"/>
          <w:szCs w:val="28"/>
        </w:rPr>
        <w:t>нного плана.</w:t>
      </w:r>
      <w:r w:rsidR="00EE530F">
        <w:rPr>
          <w:bCs/>
          <w:spacing w:val="-6"/>
          <w:sz w:val="28"/>
          <w:szCs w:val="28"/>
        </w:rPr>
        <w:t xml:space="preserve"> </w:t>
      </w:r>
      <w:r w:rsidR="00EF1B4C" w:rsidRPr="006B4166">
        <w:rPr>
          <w:bCs/>
          <w:spacing w:val="-6"/>
          <w:sz w:val="28"/>
          <w:szCs w:val="28"/>
        </w:rPr>
        <w:t xml:space="preserve">Средства </w:t>
      </w:r>
      <w:r w:rsidR="00B8629B">
        <w:rPr>
          <w:bCs/>
          <w:spacing w:val="-6"/>
          <w:sz w:val="28"/>
          <w:szCs w:val="28"/>
        </w:rPr>
        <w:t>направлены на </w:t>
      </w:r>
      <w:r w:rsidRPr="006B4166">
        <w:rPr>
          <w:bCs/>
          <w:spacing w:val="-6"/>
          <w:sz w:val="28"/>
          <w:szCs w:val="28"/>
        </w:rPr>
        <w:t xml:space="preserve">выплаты </w:t>
      </w:r>
      <w:r w:rsidR="004670CB" w:rsidRPr="006B4166">
        <w:rPr>
          <w:bCs/>
          <w:spacing w:val="-6"/>
          <w:sz w:val="28"/>
          <w:szCs w:val="28"/>
        </w:rPr>
        <w:t>муниципальной пенсии</w:t>
      </w:r>
      <w:r w:rsidRPr="006B4166">
        <w:rPr>
          <w:bCs/>
          <w:spacing w:val="-6"/>
          <w:sz w:val="28"/>
          <w:szCs w:val="28"/>
        </w:rPr>
        <w:t>.</w:t>
      </w:r>
    </w:p>
    <w:p w:rsidR="00EE530F" w:rsidRPr="00FC4140" w:rsidRDefault="00EE530F" w:rsidP="00EE53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541B9">
        <w:rPr>
          <w:sz w:val="28"/>
          <w:szCs w:val="28"/>
        </w:rPr>
        <w:t>о подразделу 1003 «Социальное обеспечение населения»</w:t>
      </w:r>
      <w:r>
        <w:rPr>
          <w:sz w:val="28"/>
          <w:szCs w:val="28"/>
        </w:rPr>
        <w:t xml:space="preserve"> произведены расходы в сумме 60,0 тыс.рублей с резервного фонда местной администрации на выплату материальной помощи</w:t>
      </w:r>
      <w:r w:rsidRPr="00380DD3">
        <w:rPr>
          <w:sz w:val="28"/>
          <w:szCs w:val="28"/>
        </w:rPr>
        <w:t>;</w:t>
      </w:r>
    </w:p>
    <w:p w:rsidR="00EE530F" w:rsidRDefault="00EE530F" w:rsidP="00EE53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</w:t>
      </w:r>
      <w:r w:rsidRPr="000541B9">
        <w:rPr>
          <w:sz w:val="28"/>
          <w:szCs w:val="28"/>
        </w:rPr>
        <w:t xml:space="preserve"> подразделу 1004 «Охрана семьи и детства» -</w:t>
      </w:r>
      <w:r>
        <w:rPr>
          <w:sz w:val="28"/>
          <w:szCs w:val="28"/>
        </w:rPr>
        <w:t xml:space="preserve"> 9 065,4 тыс. рублей</w:t>
      </w:r>
      <w:r w:rsidRPr="000541B9">
        <w:rPr>
          <w:sz w:val="28"/>
          <w:szCs w:val="28"/>
        </w:rPr>
        <w:t xml:space="preserve">, произведены расходы на: </w:t>
      </w:r>
    </w:p>
    <w:p w:rsidR="00EE530F" w:rsidRDefault="00EE530F" w:rsidP="00EE53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реализация мероприятий по обеспечению жильем молодых семей 685,2 тыс. рублей;</w:t>
      </w:r>
    </w:p>
    <w:p w:rsidR="00EE530F" w:rsidRPr="000541B9" w:rsidRDefault="00EE530F" w:rsidP="00EE530F">
      <w:pPr>
        <w:ind w:firstLine="709"/>
        <w:jc w:val="both"/>
        <w:rPr>
          <w:sz w:val="28"/>
          <w:szCs w:val="28"/>
        </w:rPr>
      </w:pPr>
      <w:r w:rsidRPr="000541B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541B9">
        <w:rPr>
          <w:sz w:val="28"/>
          <w:szCs w:val="28"/>
        </w:rPr>
        <w:t xml:space="preserve"> компенсацию  части родите</w:t>
      </w:r>
      <w:r>
        <w:rPr>
          <w:sz w:val="28"/>
          <w:szCs w:val="28"/>
        </w:rPr>
        <w:t>льской платы за присмотр и уход за детьми в образовательных</w:t>
      </w:r>
      <w:r w:rsidRPr="000541B9">
        <w:rPr>
          <w:sz w:val="28"/>
          <w:szCs w:val="28"/>
        </w:rPr>
        <w:t xml:space="preserve"> учреждениях </w:t>
      </w:r>
      <w:r>
        <w:rPr>
          <w:sz w:val="28"/>
          <w:szCs w:val="28"/>
        </w:rPr>
        <w:t>– 577,5 тыс. рублей;</w:t>
      </w:r>
    </w:p>
    <w:p w:rsidR="00EE530F" w:rsidRDefault="00EE530F" w:rsidP="00EE53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выплата  ежемесячных денежных средств на </w:t>
      </w:r>
      <w:r w:rsidRPr="000541B9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и проезд </w:t>
      </w:r>
      <w:r w:rsidRPr="000541B9">
        <w:rPr>
          <w:sz w:val="28"/>
          <w:szCs w:val="28"/>
        </w:rPr>
        <w:t>ребенка</w:t>
      </w:r>
      <w:r>
        <w:rPr>
          <w:sz w:val="28"/>
          <w:szCs w:val="28"/>
        </w:rPr>
        <w:t>, переданного на воспитание  в семью</w:t>
      </w:r>
      <w:r w:rsidRPr="000541B9">
        <w:rPr>
          <w:sz w:val="28"/>
          <w:szCs w:val="28"/>
        </w:rPr>
        <w:t xml:space="preserve"> опекуна</w:t>
      </w:r>
      <w:r>
        <w:rPr>
          <w:sz w:val="28"/>
          <w:szCs w:val="28"/>
        </w:rPr>
        <w:t xml:space="preserve"> (попечителя), приемную семью</w:t>
      </w:r>
      <w:r w:rsidRPr="000541B9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вознаграждение приемным</w:t>
      </w:r>
      <w:r w:rsidRPr="000541B9">
        <w:rPr>
          <w:sz w:val="28"/>
          <w:szCs w:val="28"/>
        </w:rPr>
        <w:t xml:space="preserve"> родителя</w:t>
      </w:r>
      <w:r>
        <w:rPr>
          <w:sz w:val="28"/>
          <w:szCs w:val="28"/>
        </w:rPr>
        <w:t>м</w:t>
      </w:r>
      <w:r w:rsidRPr="000541B9">
        <w:rPr>
          <w:sz w:val="28"/>
          <w:szCs w:val="28"/>
        </w:rPr>
        <w:t xml:space="preserve"> </w:t>
      </w:r>
      <w:r>
        <w:rPr>
          <w:sz w:val="28"/>
          <w:szCs w:val="28"/>
        </w:rPr>
        <w:t>3 176,5 тыс. рублей;</w:t>
      </w:r>
    </w:p>
    <w:p w:rsidR="00EE530F" w:rsidRDefault="00EE530F" w:rsidP="00EE53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выплата единовременного пособия при всех формах устройства детей, лишенных родительского попечения, в семью -73,8 тыс. рублей;</w:t>
      </w:r>
    </w:p>
    <w:p w:rsidR="00EE530F" w:rsidRDefault="00EE530F" w:rsidP="00EE53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9318F">
        <w:t xml:space="preserve"> </w:t>
      </w:r>
      <w:r>
        <w:rPr>
          <w:sz w:val="28"/>
          <w:szCs w:val="28"/>
        </w:rPr>
        <w:t>о</w:t>
      </w:r>
      <w:r w:rsidRPr="0059318F">
        <w:rPr>
          <w:sz w:val="28"/>
          <w:szCs w:val="28"/>
        </w:rPr>
        <w:t>беспечение сохранности жилых помещений, закрепленных за детьми-сиротами и детьми, оставшимися без попечения родителей</w:t>
      </w:r>
      <w:r>
        <w:rPr>
          <w:sz w:val="28"/>
          <w:szCs w:val="28"/>
        </w:rPr>
        <w:t xml:space="preserve"> – 25,2 тыс. рублей;</w:t>
      </w:r>
    </w:p>
    <w:p w:rsidR="00EE530F" w:rsidRDefault="00EE530F" w:rsidP="00EE53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-4 527,1 тыс. рублей. </w:t>
      </w:r>
    </w:p>
    <w:p w:rsidR="00EE530F" w:rsidRPr="00EE530F" w:rsidRDefault="00EE530F" w:rsidP="00EE53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D6353">
        <w:rPr>
          <w:sz w:val="28"/>
          <w:szCs w:val="28"/>
        </w:rPr>
        <w:t>о подразделу 1006</w:t>
      </w:r>
      <w:r w:rsidRPr="000541B9">
        <w:rPr>
          <w:sz w:val="28"/>
          <w:szCs w:val="28"/>
        </w:rPr>
        <w:t xml:space="preserve"> «Другие вопросы в области социальной </w:t>
      </w:r>
      <w:r>
        <w:rPr>
          <w:sz w:val="28"/>
          <w:szCs w:val="28"/>
        </w:rPr>
        <w:t xml:space="preserve">политики» произведены расходы </w:t>
      </w:r>
      <w:r w:rsidRPr="000541B9">
        <w:rPr>
          <w:sz w:val="28"/>
          <w:szCs w:val="28"/>
        </w:rPr>
        <w:t xml:space="preserve">за счет средств областного бюджета </w:t>
      </w:r>
      <w:r>
        <w:rPr>
          <w:sz w:val="28"/>
          <w:szCs w:val="28"/>
        </w:rPr>
        <w:t xml:space="preserve">в сумме 1 208,4 тыс. рублей на: </w:t>
      </w:r>
      <w:r w:rsidRPr="000541B9">
        <w:rPr>
          <w:sz w:val="28"/>
          <w:szCs w:val="28"/>
        </w:rPr>
        <w:t>осуществление деятельности по профилактике безнадзорности и пра</w:t>
      </w:r>
      <w:r>
        <w:rPr>
          <w:sz w:val="28"/>
          <w:szCs w:val="28"/>
        </w:rPr>
        <w:t>вонарушений несовершеннолетних -477,8 тыс. рублей,</w:t>
      </w:r>
      <w:r w:rsidRPr="000541B9">
        <w:rPr>
          <w:sz w:val="28"/>
          <w:szCs w:val="28"/>
        </w:rPr>
        <w:t xml:space="preserve"> на организацию и осуществление деятельности по опеке и попечительству </w:t>
      </w:r>
      <w:r>
        <w:rPr>
          <w:sz w:val="28"/>
          <w:szCs w:val="28"/>
        </w:rPr>
        <w:t>716,7 тыс. рублей;</w:t>
      </w:r>
      <w:r w:rsidRPr="00395F95">
        <w:t xml:space="preserve"> </w:t>
      </w:r>
      <w:r w:rsidRPr="00395F95">
        <w:rPr>
          <w:sz w:val="28"/>
          <w:szCs w:val="28"/>
        </w:rPr>
        <w:t>подготовка лиц, желающих принять на воспитание в свою семью ребенка, оставшегося без попечения родителей</w:t>
      </w:r>
      <w:r>
        <w:rPr>
          <w:sz w:val="28"/>
          <w:szCs w:val="28"/>
        </w:rPr>
        <w:t xml:space="preserve"> – 14,0 тыс. рублей).</w:t>
      </w:r>
    </w:p>
    <w:p w:rsidR="00A14F55" w:rsidRDefault="00E7700B" w:rsidP="00A14F55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D873E4">
        <w:rPr>
          <w:b/>
          <w:spacing w:val="-6"/>
          <w:sz w:val="28"/>
          <w:szCs w:val="28"/>
        </w:rPr>
        <w:t>По разделу 11 «Физическая культура и спорт»</w:t>
      </w:r>
      <w:r w:rsidRPr="00D873E4">
        <w:rPr>
          <w:spacing w:val="-6"/>
          <w:sz w:val="28"/>
          <w:szCs w:val="28"/>
        </w:rPr>
        <w:t xml:space="preserve"> расходы исполнены</w:t>
      </w:r>
      <w:r w:rsidRPr="006B4166">
        <w:rPr>
          <w:spacing w:val="-6"/>
          <w:sz w:val="28"/>
          <w:szCs w:val="28"/>
        </w:rPr>
        <w:br/>
        <w:t xml:space="preserve">в сумме </w:t>
      </w:r>
      <w:r w:rsidR="00A14F55">
        <w:rPr>
          <w:spacing w:val="-6"/>
          <w:sz w:val="28"/>
          <w:szCs w:val="28"/>
        </w:rPr>
        <w:t>23717,3</w:t>
      </w:r>
      <w:r w:rsidRPr="006B4166">
        <w:rPr>
          <w:spacing w:val="-6"/>
          <w:sz w:val="28"/>
          <w:szCs w:val="28"/>
        </w:rPr>
        <w:t xml:space="preserve"> тыс. рублей, или </w:t>
      </w:r>
      <w:r w:rsidR="004F71FC" w:rsidRPr="006B4166">
        <w:rPr>
          <w:spacing w:val="-6"/>
          <w:sz w:val="28"/>
          <w:szCs w:val="28"/>
        </w:rPr>
        <w:t xml:space="preserve">на </w:t>
      </w:r>
      <w:r w:rsidR="00A14F55">
        <w:rPr>
          <w:spacing w:val="-6"/>
          <w:sz w:val="28"/>
          <w:szCs w:val="28"/>
        </w:rPr>
        <w:t>68,3</w:t>
      </w:r>
      <w:r w:rsidRPr="006B4166">
        <w:rPr>
          <w:spacing w:val="-6"/>
          <w:sz w:val="28"/>
          <w:szCs w:val="28"/>
        </w:rPr>
        <w:t xml:space="preserve">% к </w:t>
      </w:r>
      <w:r w:rsidR="004F71FC" w:rsidRPr="006B4166">
        <w:rPr>
          <w:spacing w:val="-6"/>
          <w:sz w:val="28"/>
          <w:szCs w:val="28"/>
        </w:rPr>
        <w:t>плану</w:t>
      </w:r>
      <w:r w:rsidR="00B47FFA" w:rsidRPr="006B4166">
        <w:rPr>
          <w:spacing w:val="-6"/>
          <w:sz w:val="28"/>
          <w:szCs w:val="28"/>
        </w:rPr>
        <w:t>,</w:t>
      </w:r>
      <w:r w:rsidR="004F71FC" w:rsidRPr="006B4166">
        <w:rPr>
          <w:spacing w:val="-6"/>
          <w:sz w:val="28"/>
          <w:szCs w:val="28"/>
        </w:rPr>
        <w:t xml:space="preserve"> и включают в себя расходы</w:t>
      </w:r>
      <w:r w:rsidR="00A14F55">
        <w:rPr>
          <w:spacing w:val="-6"/>
          <w:sz w:val="28"/>
          <w:szCs w:val="28"/>
        </w:rPr>
        <w:t>:</w:t>
      </w:r>
    </w:p>
    <w:p w:rsidR="00A14F55" w:rsidRDefault="00A14F55" w:rsidP="00A14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подразделу 1101 «Физическая культура» произведены расходы на:</w:t>
      </w:r>
    </w:p>
    <w:p w:rsidR="00A14F55" w:rsidRDefault="00A14F55" w:rsidP="00A14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физкультурно-оздоровительного комплекса – 3 250,5 тыс. рублей (95,7%);</w:t>
      </w:r>
    </w:p>
    <w:p w:rsidR="00A14F55" w:rsidRDefault="00A14F55" w:rsidP="00A14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подразделу 1102 «Массовый спорт» - произведены расходы на:</w:t>
      </w:r>
    </w:p>
    <w:p w:rsidR="00A14F55" w:rsidRDefault="00A14F55" w:rsidP="00A14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 по вовлечению населения в занятия физической культурой и массовым спортом– 49,2 тыс. рублей (100,0);</w:t>
      </w:r>
    </w:p>
    <w:p w:rsidR="00A14F55" w:rsidRDefault="00A14F55" w:rsidP="00A14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-оснащение объектов спортивной инфраструктуры спортивно-технологическим оборудованием – 20 104,2 тыс. рублей (100,0%); </w:t>
      </w:r>
    </w:p>
    <w:p w:rsidR="00A14F55" w:rsidRPr="000541B9" w:rsidRDefault="00A14F55" w:rsidP="00A14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приобретению и установке многофункциональных спортивных площадок – 313,3 тыс.рублей (2,8%).</w:t>
      </w:r>
    </w:p>
    <w:p w:rsidR="002F46D9" w:rsidRPr="006B4166" w:rsidRDefault="00FA23A5" w:rsidP="00E95F65">
      <w:pPr>
        <w:shd w:val="clear" w:color="auto" w:fill="FFFFFF"/>
        <w:ind w:firstLine="709"/>
        <w:jc w:val="both"/>
        <w:rPr>
          <w:bCs/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>О</w:t>
      </w:r>
      <w:r w:rsidR="00A203BC" w:rsidRPr="006B4166">
        <w:rPr>
          <w:spacing w:val="-6"/>
          <w:sz w:val="28"/>
          <w:szCs w:val="28"/>
        </w:rPr>
        <w:t>бязательства</w:t>
      </w:r>
      <w:r w:rsidR="00A203BC" w:rsidRPr="006B4166">
        <w:rPr>
          <w:b/>
          <w:spacing w:val="-6"/>
          <w:sz w:val="28"/>
          <w:szCs w:val="28"/>
        </w:rPr>
        <w:t xml:space="preserve"> п</w:t>
      </w:r>
      <w:r w:rsidR="00E7700B" w:rsidRPr="006B4166">
        <w:rPr>
          <w:b/>
          <w:spacing w:val="-6"/>
          <w:sz w:val="28"/>
          <w:szCs w:val="28"/>
        </w:rPr>
        <w:t>о разделу</w:t>
      </w:r>
      <w:r w:rsidR="00990634">
        <w:rPr>
          <w:b/>
          <w:spacing w:val="-6"/>
          <w:sz w:val="28"/>
          <w:szCs w:val="28"/>
        </w:rPr>
        <w:t xml:space="preserve"> </w:t>
      </w:r>
      <w:r w:rsidR="00E7700B" w:rsidRPr="006B4166">
        <w:rPr>
          <w:b/>
          <w:spacing w:val="-6"/>
          <w:sz w:val="28"/>
          <w:szCs w:val="28"/>
        </w:rPr>
        <w:t>14 «</w:t>
      </w:r>
      <w:r w:rsidR="00BB265E" w:rsidRPr="006B4166">
        <w:rPr>
          <w:b/>
          <w:bCs/>
          <w:spacing w:val="-6"/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 w:rsidR="00E7700B" w:rsidRPr="006B4166">
        <w:rPr>
          <w:b/>
          <w:bCs/>
          <w:spacing w:val="-6"/>
          <w:sz w:val="28"/>
          <w:szCs w:val="28"/>
        </w:rPr>
        <w:t>»</w:t>
      </w:r>
      <w:r w:rsidR="00990634">
        <w:rPr>
          <w:b/>
          <w:bCs/>
          <w:spacing w:val="-6"/>
          <w:sz w:val="28"/>
          <w:szCs w:val="28"/>
        </w:rPr>
        <w:t xml:space="preserve"> </w:t>
      </w:r>
      <w:r w:rsidR="00D22F6A">
        <w:rPr>
          <w:spacing w:val="-6"/>
          <w:sz w:val="28"/>
          <w:szCs w:val="28"/>
        </w:rPr>
        <w:t>исполнены в </w:t>
      </w:r>
      <w:r w:rsidRPr="006B4166">
        <w:rPr>
          <w:spacing w:val="-6"/>
          <w:sz w:val="28"/>
          <w:szCs w:val="28"/>
        </w:rPr>
        <w:t xml:space="preserve">объеме </w:t>
      </w:r>
      <w:r w:rsidR="00990634">
        <w:rPr>
          <w:spacing w:val="-6"/>
          <w:sz w:val="28"/>
          <w:szCs w:val="28"/>
        </w:rPr>
        <w:t>7319,4</w:t>
      </w:r>
      <w:r w:rsidR="00B47FFA" w:rsidRPr="006B4166">
        <w:rPr>
          <w:spacing w:val="-6"/>
          <w:sz w:val="28"/>
          <w:szCs w:val="28"/>
        </w:rPr>
        <w:t xml:space="preserve"> тыс. рублей</w:t>
      </w:r>
      <w:r w:rsidRPr="006B4166">
        <w:rPr>
          <w:spacing w:val="-6"/>
          <w:sz w:val="28"/>
          <w:szCs w:val="28"/>
        </w:rPr>
        <w:t xml:space="preserve">, или </w:t>
      </w:r>
      <w:r w:rsidR="00BB265E" w:rsidRPr="006B4166">
        <w:rPr>
          <w:spacing w:val="-6"/>
          <w:sz w:val="28"/>
          <w:szCs w:val="28"/>
        </w:rPr>
        <w:t>100,0</w:t>
      </w:r>
      <w:r w:rsidRPr="006B4166">
        <w:rPr>
          <w:spacing w:val="-6"/>
          <w:sz w:val="28"/>
          <w:szCs w:val="28"/>
        </w:rPr>
        <w:t xml:space="preserve"> % плановых назначений.</w:t>
      </w:r>
      <w:r w:rsidR="0051523F" w:rsidRPr="006B4166">
        <w:rPr>
          <w:bCs/>
          <w:spacing w:val="-6"/>
          <w:sz w:val="28"/>
          <w:szCs w:val="28"/>
        </w:rPr>
        <w:t xml:space="preserve"> Средства в сумме </w:t>
      </w:r>
      <w:r w:rsidR="00990634">
        <w:rPr>
          <w:bCs/>
          <w:spacing w:val="-6"/>
          <w:sz w:val="28"/>
          <w:szCs w:val="28"/>
        </w:rPr>
        <w:t xml:space="preserve">477,0  </w:t>
      </w:r>
      <w:r w:rsidR="00A203BC" w:rsidRPr="006B4166">
        <w:rPr>
          <w:bCs/>
          <w:spacing w:val="-6"/>
          <w:sz w:val="28"/>
          <w:szCs w:val="28"/>
        </w:rPr>
        <w:t>тыс.рублей в</w:t>
      </w:r>
      <w:r w:rsidR="00990634">
        <w:rPr>
          <w:bCs/>
          <w:spacing w:val="-6"/>
          <w:sz w:val="28"/>
          <w:szCs w:val="28"/>
        </w:rPr>
        <w:t xml:space="preserve"> </w:t>
      </w:r>
      <w:r w:rsidR="00A203BC" w:rsidRPr="006B4166">
        <w:rPr>
          <w:bCs/>
          <w:spacing w:val="-6"/>
          <w:sz w:val="28"/>
          <w:szCs w:val="28"/>
        </w:rPr>
        <w:t>формате дотаций</w:t>
      </w:r>
      <w:r w:rsidRPr="006B4166">
        <w:rPr>
          <w:bCs/>
          <w:spacing w:val="-6"/>
          <w:sz w:val="28"/>
          <w:szCs w:val="28"/>
        </w:rPr>
        <w:t xml:space="preserve"> на выравнивание бюджетной обеспеченности и в сумме </w:t>
      </w:r>
      <w:r w:rsidR="00990634">
        <w:rPr>
          <w:bCs/>
          <w:spacing w:val="-6"/>
          <w:sz w:val="28"/>
          <w:szCs w:val="28"/>
        </w:rPr>
        <w:t>6842,5</w:t>
      </w:r>
      <w:r w:rsidRPr="006B4166">
        <w:rPr>
          <w:bCs/>
          <w:spacing w:val="-6"/>
          <w:sz w:val="28"/>
          <w:szCs w:val="28"/>
        </w:rPr>
        <w:t xml:space="preserve"> тыс. рублей в формате ин</w:t>
      </w:r>
      <w:r w:rsidR="00E4650D">
        <w:rPr>
          <w:bCs/>
          <w:spacing w:val="-6"/>
          <w:sz w:val="28"/>
          <w:szCs w:val="28"/>
        </w:rPr>
        <w:t>ых дотаций (на </w:t>
      </w:r>
      <w:r w:rsidR="00D22F6A">
        <w:rPr>
          <w:bCs/>
          <w:spacing w:val="-6"/>
          <w:sz w:val="28"/>
          <w:szCs w:val="28"/>
        </w:rPr>
        <w:t>поддержку мер по </w:t>
      </w:r>
      <w:r w:rsidRPr="006B4166">
        <w:rPr>
          <w:bCs/>
          <w:spacing w:val="-6"/>
          <w:sz w:val="28"/>
          <w:szCs w:val="28"/>
        </w:rPr>
        <w:t>обеспечению сбалансированности бюджетов поселений)</w:t>
      </w:r>
      <w:r w:rsidR="00A203BC" w:rsidRPr="006B4166">
        <w:rPr>
          <w:bCs/>
          <w:spacing w:val="-6"/>
          <w:sz w:val="28"/>
          <w:szCs w:val="28"/>
        </w:rPr>
        <w:t xml:space="preserve"> направлены в сельские поселения района. Удельный вес расходов в структуре расходов бюджета –</w:t>
      </w:r>
      <w:r w:rsidR="00FF500F" w:rsidRPr="006B4166">
        <w:rPr>
          <w:bCs/>
          <w:spacing w:val="-6"/>
          <w:sz w:val="28"/>
          <w:szCs w:val="28"/>
        </w:rPr>
        <w:t xml:space="preserve"> </w:t>
      </w:r>
      <w:r w:rsidR="00990634">
        <w:rPr>
          <w:bCs/>
          <w:spacing w:val="-6"/>
          <w:sz w:val="28"/>
          <w:szCs w:val="28"/>
        </w:rPr>
        <w:t>2,9</w:t>
      </w:r>
      <w:r w:rsidR="008D5CFA">
        <w:rPr>
          <w:bCs/>
          <w:spacing w:val="-6"/>
          <w:sz w:val="28"/>
          <w:szCs w:val="28"/>
        </w:rPr>
        <w:t> </w:t>
      </w:r>
      <w:r w:rsidR="00A203BC" w:rsidRPr="006B4166">
        <w:rPr>
          <w:bCs/>
          <w:spacing w:val="-6"/>
          <w:sz w:val="28"/>
          <w:szCs w:val="28"/>
        </w:rPr>
        <w:t>процента.</w:t>
      </w:r>
    </w:p>
    <w:p w:rsidR="00D658BB" w:rsidRPr="006B4166" w:rsidRDefault="002123D0" w:rsidP="00E95F65">
      <w:pPr>
        <w:ind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>Основные расходы бюджета района за 20</w:t>
      </w:r>
      <w:r w:rsidR="00990634">
        <w:rPr>
          <w:spacing w:val="-6"/>
          <w:sz w:val="28"/>
          <w:szCs w:val="28"/>
        </w:rPr>
        <w:t>20</w:t>
      </w:r>
      <w:r w:rsidRPr="006B4166">
        <w:rPr>
          <w:spacing w:val="-6"/>
          <w:sz w:val="28"/>
          <w:szCs w:val="28"/>
        </w:rPr>
        <w:t xml:space="preserve"> год исполнены в программном формате. </w:t>
      </w:r>
      <w:r w:rsidR="00D658BB" w:rsidRPr="006B4166">
        <w:rPr>
          <w:spacing w:val="-6"/>
          <w:sz w:val="28"/>
          <w:szCs w:val="28"/>
        </w:rPr>
        <w:t xml:space="preserve">Согласно приложению </w:t>
      </w:r>
      <w:r w:rsidR="00990634">
        <w:rPr>
          <w:spacing w:val="-6"/>
          <w:sz w:val="28"/>
          <w:szCs w:val="28"/>
        </w:rPr>
        <w:t>7</w:t>
      </w:r>
      <w:r w:rsidR="00D658BB" w:rsidRPr="006B4166">
        <w:rPr>
          <w:spacing w:val="-6"/>
          <w:sz w:val="28"/>
          <w:szCs w:val="28"/>
        </w:rPr>
        <w:t xml:space="preserve"> к решению </w:t>
      </w:r>
      <w:r w:rsidR="007402E1" w:rsidRPr="006B4166">
        <w:rPr>
          <w:spacing w:val="-6"/>
          <w:sz w:val="28"/>
          <w:szCs w:val="28"/>
        </w:rPr>
        <w:t xml:space="preserve">Гордеевского </w:t>
      </w:r>
      <w:r w:rsidR="00D658BB" w:rsidRPr="006B4166">
        <w:rPr>
          <w:spacing w:val="-6"/>
          <w:sz w:val="28"/>
          <w:szCs w:val="28"/>
        </w:rPr>
        <w:t xml:space="preserve">районного Совета народных депутатов от </w:t>
      </w:r>
      <w:r w:rsidR="00990634">
        <w:rPr>
          <w:spacing w:val="-6"/>
          <w:sz w:val="28"/>
          <w:szCs w:val="28"/>
        </w:rPr>
        <w:t>04.12.2020 №98</w:t>
      </w:r>
      <w:r w:rsidR="00D658BB" w:rsidRPr="006B4166">
        <w:rPr>
          <w:spacing w:val="-6"/>
          <w:sz w:val="28"/>
          <w:szCs w:val="28"/>
        </w:rPr>
        <w:t xml:space="preserve"> «О бюджете </w:t>
      </w:r>
      <w:r w:rsidR="007402E1" w:rsidRPr="006B4166">
        <w:rPr>
          <w:spacing w:val="-6"/>
          <w:sz w:val="28"/>
          <w:szCs w:val="28"/>
        </w:rPr>
        <w:t xml:space="preserve">Гордеевского </w:t>
      </w:r>
      <w:r w:rsidR="00990634">
        <w:rPr>
          <w:spacing w:val="-6"/>
          <w:sz w:val="28"/>
          <w:szCs w:val="28"/>
        </w:rPr>
        <w:t xml:space="preserve">муниципального </w:t>
      </w:r>
      <w:r w:rsidR="009B5BB9">
        <w:rPr>
          <w:spacing w:val="-6"/>
          <w:sz w:val="28"/>
          <w:szCs w:val="28"/>
        </w:rPr>
        <w:t xml:space="preserve">района </w:t>
      </w:r>
      <w:r w:rsidR="00990634">
        <w:rPr>
          <w:spacing w:val="-6"/>
          <w:sz w:val="28"/>
          <w:szCs w:val="28"/>
        </w:rPr>
        <w:t xml:space="preserve">Брянской области </w:t>
      </w:r>
      <w:r w:rsidR="009B5BB9">
        <w:rPr>
          <w:spacing w:val="-6"/>
          <w:sz w:val="28"/>
          <w:szCs w:val="28"/>
        </w:rPr>
        <w:t>на 20</w:t>
      </w:r>
      <w:r w:rsidR="00990634">
        <w:rPr>
          <w:spacing w:val="-6"/>
          <w:sz w:val="28"/>
          <w:szCs w:val="28"/>
        </w:rPr>
        <w:t>21</w:t>
      </w:r>
      <w:r w:rsidR="009B5BB9">
        <w:rPr>
          <w:spacing w:val="-6"/>
          <w:sz w:val="28"/>
          <w:szCs w:val="28"/>
        </w:rPr>
        <w:t> </w:t>
      </w:r>
      <w:r w:rsidR="00D658BB" w:rsidRPr="006B4166">
        <w:rPr>
          <w:spacing w:val="-6"/>
          <w:sz w:val="28"/>
          <w:szCs w:val="28"/>
        </w:rPr>
        <w:t>год и на плановый период 20</w:t>
      </w:r>
      <w:r w:rsidR="00990634">
        <w:rPr>
          <w:spacing w:val="-6"/>
          <w:sz w:val="28"/>
          <w:szCs w:val="28"/>
        </w:rPr>
        <w:t>22</w:t>
      </w:r>
      <w:r w:rsidR="00D658BB" w:rsidRPr="006B4166">
        <w:rPr>
          <w:spacing w:val="-6"/>
          <w:sz w:val="28"/>
          <w:szCs w:val="28"/>
        </w:rPr>
        <w:t xml:space="preserve"> и 202</w:t>
      </w:r>
      <w:r w:rsidR="00990634">
        <w:rPr>
          <w:spacing w:val="-6"/>
          <w:sz w:val="28"/>
          <w:szCs w:val="28"/>
        </w:rPr>
        <w:t>3</w:t>
      </w:r>
      <w:r w:rsidR="00D658BB" w:rsidRPr="006B4166">
        <w:rPr>
          <w:spacing w:val="-6"/>
          <w:sz w:val="28"/>
          <w:szCs w:val="28"/>
        </w:rPr>
        <w:t xml:space="preserve"> годов»</w:t>
      </w:r>
      <w:r w:rsidR="00D22F6A">
        <w:rPr>
          <w:spacing w:val="-6"/>
          <w:sz w:val="28"/>
          <w:szCs w:val="28"/>
        </w:rPr>
        <w:t>,</w:t>
      </w:r>
      <w:r w:rsidR="00D658BB" w:rsidRPr="006B4166">
        <w:rPr>
          <w:spacing w:val="-6"/>
          <w:sz w:val="28"/>
          <w:szCs w:val="28"/>
        </w:rPr>
        <w:t xml:space="preserve"> </w:t>
      </w:r>
      <w:r w:rsidR="00D658BB" w:rsidRPr="006B4166">
        <w:rPr>
          <w:spacing w:val="-6"/>
          <w:sz w:val="28"/>
          <w:szCs w:val="28"/>
        </w:rPr>
        <w:lastRenderedPageBreak/>
        <w:t>исполнение бюджета осуществлялось в рамках</w:t>
      </w:r>
      <w:r w:rsidR="00F750F0" w:rsidRPr="006B4166">
        <w:rPr>
          <w:spacing w:val="-6"/>
          <w:sz w:val="28"/>
          <w:szCs w:val="28"/>
        </w:rPr>
        <w:t xml:space="preserve"> 5</w:t>
      </w:r>
      <w:r w:rsidR="00D658BB" w:rsidRPr="006B4166">
        <w:rPr>
          <w:spacing w:val="-6"/>
          <w:sz w:val="28"/>
          <w:szCs w:val="28"/>
        </w:rPr>
        <w:t xml:space="preserve"> муниципальных прог</w:t>
      </w:r>
      <w:r w:rsidR="00E4650D">
        <w:rPr>
          <w:spacing w:val="-6"/>
          <w:sz w:val="28"/>
          <w:szCs w:val="28"/>
        </w:rPr>
        <w:t>рамм. За 20</w:t>
      </w:r>
      <w:r w:rsidR="00990634">
        <w:rPr>
          <w:spacing w:val="-6"/>
          <w:sz w:val="28"/>
          <w:szCs w:val="28"/>
        </w:rPr>
        <w:t xml:space="preserve">21 </w:t>
      </w:r>
      <w:r w:rsidR="00E4650D">
        <w:rPr>
          <w:spacing w:val="-6"/>
          <w:sz w:val="28"/>
          <w:szCs w:val="28"/>
        </w:rPr>
        <w:t>год исполнение по </w:t>
      </w:r>
      <w:r w:rsidR="00D658BB" w:rsidRPr="006B4166">
        <w:rPr>
          <w:spacing w:val="-6"/>
          <w:sz w:val="28"/>
          <w:szCs w:val="28"/>
        </w:rPr>
        <w:t>муниципальным программам</w:t>
      </w:r>
      <w:r w:rsidRPr="006B4166">
        <w:rPr>
          <w:spacing w:val="-6"/>
          <w:sz w:val="28"/>
          <w:szCs w:val="28"/>
        </w:rPr>
        <w:t xml:space="preserve"> составило </w:t>
      </w:r>
      <w:r w:rsidR="000B0511">
        <w:rPr>
          <w:spacing w:val="-6"/>
          <w:sz w:val="28"/>
          <w:szCs w:val="28"/>
        </w:rPr>
        <w:t>249172,7</w:t>
      </w:r>
      <w:r w:rsidRPr="006B4166">
        <w:rPr>
          <w:spacing w:val="-6"/>
          <w:sz w:val="28"/>
          <w:szCs w:val="28"/>
        </w:rPr>
        <w:t xml:space="preserve"> ты</w:t>
      </w:r>
      <w:r w:rsidR="00E4650D">
        <w:rPr>
          <w:spacing w:val="-6"/>
          <w:sz w:val="28"/>
          <w:szCs w:val="28"/>
        </w:rPr>
        <w:t>с. рублей. По </w:t>
      </w:r>
      <w:r w:rsidRPr="006B4166">
        <w:rPr>
          <w:spacing w:val="-6"/>
          <w:sz w:val="28"/>
          <w:szCs w:val="28"/>
        </w:rPr>
        <w:t>непрограммной дея</w:t>
      </w:r>
      <w:r w:rsidR="00A74010" w:rsidRPr="006B4166">
        <w:rPr>
          <w:spacing w:val="-6"/>
          <w:sz w:val="28"/>
          <w:szCs w:val="28"/>
        </w:rPr>
        <w:t xml:space="preserve">тельности исполнение составило </w:t>
      </w:r>
      <w:r w:rsidR="000B0511">
        <w:rPr>
          <w:spacing w:val="-6"/>
          <w:sz w:val="28"/>
          <w:szCs w:val="28"/>
        </w:rPr>
        <w:t>1543,0</w:t>
      </w:r>
      <w:r w:rsidRPr="006B4166">
        <w:rPr>
          <w:spacing w:val="-6"/>
          <w:sz w:val="28"/>
          <w:szCs w:val="28"/>
        </w:rPr>
        <w:t xml:space="preserve"> тыс. рублей</w:t>
      </w:r>
      <w:r w:rsidR="000B0511">
        <w:rPr>
          <w:spacing w:val="-6"/>
          <w:sz w:val="28"/>
          <w:szCs w:val="28"/>
        </w:rPr>
        <w:t xml:space="preserve"> </w:t>
      </w:r>
      <w:r w:rsidR="00DD59AF" w:rsidRPr="006B4166">
        <w:rPr>
          <w:spacing w:val="-6"/>
          <w:sz w:val="28"/>
          <w:szCs w:val="28"/>
        </w:rPr>
        <w:t>и</w:t>
      </w:r>
      <w:r w:rsidR="00E4650D">
        <w:rPr>
          <w:spacing w:val="-6"/>
          <w:sz w:val="28"/>
          <w:szCs w:val="28"/>
        </w:rPr>
        <w:t> </w:t>
      </w:r>
      <w:r w:rsidR="00DD59AF" w:rsidRPr="006B4166">
        <w:rPr>
          <w:spacing w:val="-6"/>
          <w:sz w:val="28"/>
          <w:szCs w:val="28"/>
        </w:rPr>
        <w:t xml:space="preserve">включают в себя </w:t>
      </w:r>
      <w:r w:rsidR="002A32A7" w:rsidRPr="006B4166">
        <w:rPr>
          <w:spacing w:val="-6"/>
          <w:sz w:val="28"/>
          <w:szCs w:val="28"/>
        </w:rPr>
        <w:t xml:space="preserve">расходы на </w:t>
      </w:r>
      <w:r w:rsidR="00DD59AF" w:rsidRPr="006B4166">
        <w:rPr>
          <w:spacing w:val="-6"/>
          <w:sz w:val="28"/>
          <w:szCs w:val="28"/>
        </w:rPr>
        <w:t xml:space="preserve">содержание Контрольно-счетной палаты </w:t>
      </w:r>
      <w:r w:rsidR="007402E1" w:rsidRPr="006B4166">
        <w:rPr>
          <w:spacing w:val="-6"/>
          <w:sz w:val="28"/>
          <w:szCs w:val="28"/>
        </w:rPr>
        <w:t xml:space="preserve">Гордеевского </w:t>
      </w:r>
      <w:r w:rsidR="00DD59AF" w:rsidRPr="006B4166">
        <w:rPr>
          <w:spacing w:val="-6"/>
          <w:sz w:val="28"/>
          <w:szCs w:val="28"/>
        </w:rPr>
        <w:t>района и средства резервного фонда.</w:t>
      </w:r>
    </w:p>
    <w:p w:rsidR="00E7700B" w:rsidRPr="006B4166" w:rsidRDefault="00E7700B" w:rsidP="008D5CFA">
      <w:pPr>
        <w:spacing w:after="120"/>
        <w:ind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 xml:space="preserve">Исполнение расходов бюджета </w:t>
      </w:r>
      <w:r w:rsidR="007402E1" w:rsidRPr="006B4166">
        <w:rPr>
          <w:spacing w:val="-6"/>
          <w:sz w:val="28"/>
          <w:szCs w:val="28"/>
        </w:rPr>
        <w:t xml:space="preserve">Гордеевского </w:t>
      </w:r>
      <w:r w:rsidRPr="006B4166">
        <w:rPr>
          <w:spacing w:val="-6"/>
          <w:sz w:val="28"/>
          <w:szCs w:val="28"/>
        </w:rPr>
        <w:t>района в 20</w:t>
      </w:r>
      <w:r w:rsidR="000B0511">
        <w:rPr>
          <w:spacing w:val="-6"/>
          <w:sz w:val="28"/>
          <w:szCs w:val="28"/>
        </w:rPr>
        <w:t>21</w:t>
      </w:r>
      <w:r w:rsidRPr="006B4166">
        <w:rPr>
          <w:spacing w:val="-6"/>
          <w:sz w:val="28"/>
          <w:szCs w:val="28"/>
        </w:rPr>
        <w:t xml:space="preserve"> году в разрезе ведомственной структуры расходов бюджета характеризуется следующими показателями</w:t>
      </w:r>
      <w:r w:rsidR="005A32FE" w:rsidRPr="006B4166">
        <w:rPr>
          <w:spacing w:val="-6"/>
          <w:sz w:val="28"/>
          <w:szCs w:val="28"/>
        </w:rPr>
        <w:t xml:space="preserve"> таблицы</w:t>
      </w:r>
      <w:r w:rsidRPr="006B4166">
        <w:rPr>
          <w:spacing w:val="-6"/>
          <w:sz w:val="28"/>
          <w:szCs w:val="28"/>
        </w:rPr>
        <w:t>.</w:t>
      </w:r>
    </w:p>
    <w:tbl>
      <w:tblPr>
        <w:tblW w:w="96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1560"/>
        <w:gridCol w:w="1559"/>
        <w:gridCol w:w="1471"/>
      </w:tblGrid>
      <w:tr w:rsidR="00FC524A" w:rsidRPr="00374A33" w:rsidTr="00925D33">
        <w:trPr>
          <w:trHeight w:val="233"/>
        </w:trPr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:rsidR="00FC524A" w:rsidRPr="00374A33" w:rsidRDefault="00FC524A" w:rsidP="00FC524A">
            <w:pPr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Наименование главного распорядителя средств бюджета</w:t>
            </w:r>
          </w:p>
        </w:tc>
        <w:tc>
          <w:tcPr>
            <w:tcW w:w="4590" w:type="dxa"/>
            <w:gridSpan w:val="3"/>
            <w:shd w:val="clear" w:color="auto" w:fill="auto"/>
            <w:vAlign w:val="center"/>
            <w:hideMark/>
          </w:tcPr>
          <w:p w:rsidR="00FC524A" w:rsidRPr="00374A33" w:rsidRDefault="00FC524A" w:rsidP="000B0511">
            <w:pPr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20</w:t>
            </w:r>
            <w:r w:rsidR="000B0511">
              <w:rPr>
                <w:b/>
                <w:bCs/>
              </w:rPr>
              <w:t>21</w:t>
            </w:r>
            <w:r w:rsidRPr="00374A33">
              <w:rPr>
                <w:b/>
                <w:bCs/>
              </w:rPr>
              <w:t xml:space="preserve"> год</w:t>
            </w:r>
          </w:p>
        </w:tc>
      </w:tr>
      <w:tr w:rsidR="00FC524A" w:rsidRPr="00374A33" w:rsidTr="00925D33">
        <w:trPr>
          <w:trHeight w:val="770"/>
        </w:trPr>
        <w:tc>
          <w:tcPr>
            <w:tcW w:w="5103" w:type="dxa"/>
            <w:vMerge/>
            <w:vAlign w:val="center"/>
            <w:hideMark/>
          </w:tcPr>
          <w:p w:rsidR="00FC524A" w:rsidRPr="00374A33" w:rsidRDefault="00FC524A" w:rsidP="00FC524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F08C5" w:rsidRDefault="00FC524A" w:rsidP="008D5CFA">
            <w:pPr>
              <w:ind w:left="-108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Уточненный план</w:t>
            </w:r>
            <w:r w:rsidR="008D5CFA">
              <w:rPr>
                <w:b/>
                <w:bCs/>
              </w:rPr>
              <w:t xml:space="preserve">, </w:t>
            </w:r>
          </w:p>
          <w:p w:rsidR="00FC524A" w:rsidRPr="00374A33" w:rsidRDefault="008D5CFA" w:rsidP="008D5CFA">
            <w:pPr>
              <w:ind w:left="-108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тыс. рублей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524A" w:rsidRPr="00374A33" w:rsidRDefault="00FC524A" w:rsidP="008D5CFA">
            <w:pPr>
              <w:ind w:left="-108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Кассовое исполнение</w:t>
            </w:r>
            <w:r w:rsidR="008D5CFA">
              <w:rPr>
                <w:b/>
                <w:bCs/>
              </w:rPr>
              <w:t>, тыс. рублей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FC524A" w:rsidRPr="00374A33" w:rsidRDefault="008D5CFA" w:rsidP="008D5CFA">
            <w:pPr>
              <w:ind w:left="-108" w:right="-1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% </w:t>
            </w:r>
            <w:r w:rsidR="00FC524A" w:rsidRPr="00374A33">
              <w:rPr>
                <w:b/>
                <w:bCs/>
              </w:rPr>
              <w:t>испол-</w:t>
            </w:r>
          </w:p>
          <w:p w:rsidR="00FC524A" w:rsidRPr="00374A33" w:rsidRDefault="00FC524A" w:rsidP="008D5CFA">
            <w:pPr>
              <w:ind w:left="-108" w:right="-136"/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нения</w:t>
            </w:r>
          </w:p>
        </w:tc>
      </w:tr>
      <w:tr w:rsidR="00FC524A" w:rsidRPr="00374A33" w:rsidTr="00925D33">
        <w:trPr>
          <w:trHeight w:val="70"/>
        </w:trPr>
        <w:tc>
          <w:tcPr>
            <w:tcW w:w="5103" w:type="dxa"/>
            <w:shd w:val="clear" w:color="auto" w:fill="auto"/>
            <w:vAlign w:val="center"/>
            <w:hideMark/>
          </w:tcPr>
          <w:p w:rsidR="00FC524A" w:rsidRPr="00374A33" w:rsidRDefault="00FC524A" w:rsidP="00FC524A">
            <w:r w:rsidRPr="00374A33">
              <w:t>Администрация Гордеевского района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524A" w:rsidRPr="00374A33" w:rsidRDefault="000B0511" w:rsidP="00B175D2">
            <w:pPr>
              <w:jc w:val="center"/>
            </w:pPr>
            <w:r>
              <w:t>119042,7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524A" w:rsidRPr="00374A33" w:rsidRDefault="000B0511" w:rsidP="00FC524A">
            <w:pPr>
              <w:jc w:val="center"/>
            </w:pPr>
            <w:r>
              <w:t>92063,2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FC524A" w:rsidRPr="00374A33" w:rsidRDefault="000B0511" w:rsidP="00FC524A">
            <w:pPr>
              <w:jc w:val="center"/>
            </w:pPr>
            <w:r>
              <w:t>77,3</w:t>
            </w:r>
          </w:p>
        </w:tc>
      </w:tr>
      <w:tr w:rsidR="00FC524A" w:rsidRPr="00374A33" w:rsidTr="00925D33">
        <w:trPr>
          <w:trHeight w:val="147"/>
        </w:trPr>
        <w:tc>
          <w:tcPr>
            <w:tcW w:w="5103" w:type="dxa"/>
            <w:shd w:val="clear" w:color="auto" w:fill="auto"/>
            <w:vAlign w:val="center"/>
            <w:hideMark/>
          </w:tcPr>
          <w:p w:rsidR="00FC524A" w:rsidRPr="00374A33" w:rsidRDefault="00FC524A" w:rsidP="00FC524A">
            <w:r w:rsidRPr="00374A33">
              <w:t>Финансовый отдел администрации Гордеевского района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524A" w:rsidRPr="00374A33" w:rsidRDefault="000B0511" w:rsidP="00FC524A">
            <w:pPr>
              <w:jc w:val="center"/>
            </w:pPr>
            <w:r>
              <w:t>11110,4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524A" w:rsidRPr="00374A33" w:rsidRDefault="000B0511" w:rsidP="00FC524A">
            <w:pPr>
              <w:jc w:val="center"/>
            </w:pPr>
            <w:r>
              <w:t>10795,8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FC524A" w:rsidRPr="00374A33" w:rsidRDefault="000B0511" w:rsidP="00FC524A">
            <w:pPr>
              <w:jc w:val="center"/>
            </w:pPr>
            <w:r>
              <w:t>97,2</w:t>
            </w:r>
          </w:p>
        </w:tc>
      </w:tr>
      <w:tr w:rsidR="00FC524A" w:rsidRPr="00374A33" w:rsidTr="00925D33">
        <w:trPr>
          <w:trHeight w:val="70"/>
        </w:trPr>
        <w:tc>
          <w:tcPr>
            <w:tcW w:w="5103" w:type="dxa"/>
            <w:shd w:val="clear" w:color="auto" w:fill="auto"/>
            <w:vAlign w:val="center"/>
            <w:hideMark/>
          </w:tcPr>
          <w:p w:rsidR="00FC524A" w:rsidRPr="00374A33" w:rsidRDefault="00FC524A" w:rsidP="00FC524A">
            <w:r w:rsidRPr="00374A33">
              <w:t>Комитет по управлению муниципальным имуществом Гордеевского района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524A" w:rsidRPr="00374A33" w:rsidRDefault="000B0511" w:rsidP="008D19C3">
            <w:pPr>
              <w:jc w:val="center"/>
            </w:pPr>
            <w:r>
              <w:t>1622,6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524A" w:rsidRPr="00374A33" w:rsidRDefault="000B0511" w:rsidP="00FC524A">
            <w:pPr>
              <w:jc w:val="center"/>
            </w:pPr>
            <w:r>
              <w:t>1359,6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FC524A" w:rsidRPr="00374A33" w:rsidRDefault="000B0511" w:rsidP="00FC524A">
            <w:pPr>
              <w:jc w:val="center"/>
            </w:pPr>
            <w:r>
              <w:t>83,8</w:t>
            </w:r>
          </w:p>
        </w:tc>
      </w:tr>
      <w:tr w:rsidR="00FC524A" w:rsidRPr="00374A33" w:rsidTr="00925D33">
        <w:trPr>
          <w:trHeight w:val="70"/>
        </w:trPr>
        <w:tc>
          <w:tcPr>
            <w:tcW w:w="5103" w:type="dxa"/>
            <w:shd w:val="clear" w:color="auto" w:fill="auto"/>
            <w:vAlign w:val="center"/>
            <w:hideMark/>
          </w:tcPr>
          <w:p w:rsidR="00FC524A" w:rsidRPr="00374A33" w:rsidRDefault="00FC524A" w:rsidP="00FC524A">
            <w:r w:rsidRPr="00374A33">
              <w:t>Отдел образования администрации Гордеевского района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524A" w:rsidRPr="00374A33" w:rsidRDefault="000B0511" w:rsidP="00FC524A">
            <w:pPr>
              <w:jc w:val="center"/>
            </w:pPr>
            <w:r>
              <w:t>154517,8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524A" w:rsidRPr="00374A33" w:rsidRDefault="000B0511" w:rsidP="00FC524A">
            <w:pPr>
              <w:jc w:val="center"/>
            </w:pPr>
            <w:r>
              <w:t>149018,4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FC524A" w:rsidRPr="00374A33" w:rsidRDefault="000B0511" w:rsidP="00FC524A">
            <w:pPr>
              <w:jc w:val="center"/>
            </w:pPr>
            <w:r>
              <w:t>96,4</w:t>
            </w:r>
          </w:p>
        </w:tc>
      </w:tr>
      <w:tr w:rsidR="00FC524A" w:rsidRPr="00374A33" w:rsidTr="00925D33">
        <w:trPr>
          <w:trHeight w:val="70"/>
        </w:trPr>
        <w:tc>
          <w:tcPr>
            <w:tcW w:w="5103" w:type="dxa"/>
            <w:shd w:val="clear" w:color="auto" w:fill="auto"/>
            <w:vAlign w:val="center"/>
            <w:hideMark/>
          </w:tcPr>
          <w:p w:rsidR="00FC524A" w:rsidRPr="00374A33" w:rsidRDefault="00FC524A" w:rsidP="00FC524A">
            <w:r w:rsidRPr="00374A33">
              <w:t xml:space="preserve">Контрольно-счетная палата Гордеевского района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524A" w:rsidRPr="00374A33" w:rsidRDefault="000B0511" w:rsidP="00FC524A">
            <w:pPr>
              <w:jc w:val="center"/>
            </w:pPr>
            <w:r>
              <w:t>872,6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524A" w:rsidRPr="00374A33" w:rsidRDefault="000B0511" w:rsidP="00FC524A">
            <w:pPr>
              <w:jc w:val="center"/>
            </w:pPr>
            <w:r>
              <w:t>856,5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FC524A" w:rsidRPr="00374A33" w:rsidRDefault="000B0511" w:rsidP="00FC524A">
            <w:pPr>
              <w:jc w:val="center"/>
            </w:pPr>
            <w:r>
              <w:t>98,2</w:t>
            </w:r>
          </w:p>
        </w:tc>
      </w:tr>
      <w:tr w:rsidR="00FC524A" w:rsidRPr="00374A33" w:rsidTr="00925D33">
        <w:trPr>
          <w:trHeight w:val="330"/>
        </w:trPr>
        <w:tc>
          <w:tcPr>
            <w:tcW w:w="5103" w:type="dxa"/>
            <w:shd w:val="clear" w:color="auto" w:fill="auto"/>
            <w:vAlign w:val="center"/>
            <w:hideMark/>
          </w:tcPr>
          <w:p w:rsidR="00FC524A" w:rsidRPr="00374A33" w:rsidRDefault="00FC524A" w:rsidP="00FC524A">
            <w:pPr>
              <w:jc w:val="center"/>
              <w:rPr>
                <w:b/>
                <w:bCs/>
              </w:rPr>
            </w:pPr>
            <w:r w:rsidRPr="00374A33">
              <w:rPr>
                <w:b/>
                <w:bCs/>
              </w:rPr>
              <w:t>Всего: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524A" w:rsidRPr="00374A33" w:rsidRDefault="000B0511" w:rsidP="00B175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287166,1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524A" w:rsidRPr="00374A33" w:rsidRDefault="000B0511" w:rsidP="00FC5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254093,4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FC524A" w:rsidRPr="00374A33" w:rsidRDefault="000B0511" w:rsidP="00FC5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88,5</w:t>
            </w:r>
          </w:p>
        </w:tc>
      </w:tr>
    </w:tbl>
    <w:p w:rsidR="00770B4A" w:rsidRPr="006B4166" w:rsidRDefault="00020C20" w:rsidP="00E95F65">
      <w:pPr>
        <w:spacing w:before="120"/>
        <w:ind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>Ведомственная</w:t>
      </w:r>
      <w:r w:rsidR="00935716" w:rsidRPr="006B4166">
        <w:rPr>
          <w:spacing w:val="-6"/>
          <w:sz w:val="28"/>
          <w:szCs w:val="28"/>
        </w:rPr>
        <w:t xml:space="preserve"> структура расходов бюджета </w:t>
      </w:r>
      <w:r w:rsidR="007402E1" w:rsidRPr="006B4166">
        <w:rPr>
          <w:spacing w:val="-6"/>
          <w:sz w:val="28"/>
          <w:szCs w:val="28"/>
        </w:rPr>
        <w:t xml:space="preserve">Гордеевского </w:t>
      </w:r>
      <w:r w:rsidR="00935716" w:rsidRPr="006B4166">
        <w:rPr>
          <w:spacing w:val="-6"/>
          <w:sz w:val="28"/>
          <w:szCs w:val="28"/>
        </w:rPr>
        <w:t xml:space="preserve">района представлена </w:t>
      </w:r>
      <w:r w:rsidR="008D19C3" w:rsidRPr="006B4166">
        <w:rPr>
          <w:spacing w:val="-6"/>
          <w:sz w:val="28"/>
          <w:szCs w:val="28"/>
        </w:rPr>
        <w:t>5</w:t>
      </w:r>
      <w:r w:rsidRPr="006B4166">
        <w:rPr>
          <w:spacing w:val="-6"/>
          <w:sz w:val="28"/>
          <w:szCs w:val="28"/>
        </w:rPr>
        <w:t xml:space="preserve"> главными рас</w:t>
      </w:r>
      <w:r w:rsidR="00F64D0E" w:rsidRPr="006B4166">
        <w:rPr>
          <w:spacing w:val="-6"/>
          <w:sz w:val="28"/>
          <w:szCs w:val="28"/>
        </w:rPr>
        <w:t xml:space="preserve">порядителями бюджетных средств. Наиболее значимыми по объему исполненных обязательств являются отдел образования администрации </w:t>
      </w:r>
      <w:r w:rsidR="007402E1" w:rsidRPr="006B4166">
        <w:rPr>
          <w:spacing w:val="-6"/>
          <w:sz w:val="28"/>
          <w:szCs w:val="28"/>
        </w:rPr>
        <w:t xml:space="preserve">Гордеевского </w:t>
      </w:r>
      <w:r w:rsidR="00F64D0E" w:rsidRPr="006B4166">
        <w:rPr>
          <w:spacing w:val="-6"/>
          <w:sz w:val="28"/>
          <w:szCs w:val="28"/>
        </w:rPr>
        <w:t xml:space="preserve">района, на долю которого приходится </w:t>
      </w:r>
      <w:r w:rsidR="000B0511">
        <w:rPr>
          <w:spacing w:val="-6"/>
          <w:sz w:val="28"/>
          <w:szCs w:val="28"/>
        </w:rPr>
        <w:t>58,6</w:t>
      </w:r>
      <w:r w:rsidR="00F64D0E" w:rsidRPr="006B4166">
        <w:rPr>
          <w:spacing w:val="-6"/>
          <w:sz w:val="28"/>
          <w:szCs w:val="28"/>
        </w:rPr>
        <w:t>% всех расходов бюджета</w:t>
      </w:r>
      <w:r w:rsidR="008D19C3" w:rsidRPr="006B4166">
        <w:rPr>
          <w:spacing w:val="-6"/>
          <w:sz w:val="28"/>
          <w:szCs w:val="28"/>
        </w:rPr>
        <w:t>,</w:t>
      </w:r>
      <w:r w:rsidR="00F64D0E" w:rsidRPr="006B4166">
        <w:rPr>
          <w:spacing w:val="-6"/>
          <w:sz w:val="28"/>
          <w:szCs w:val="28"/>
        </w:rPr>
        <w:t xml:space="preserve"> администрация </w:t>
      </w:r>
      <w:r w:rsidR="007402E1" w:rsidRPr="006B4166">
        <w:rPr>
          <w:spacing w:val="-6"/>
          <w:sz w:val="28"/>
          <w:szCs w:val="28"/>
        </w:rPr>
        <w:t xml:space="preserve">Гордеевского </w:t>
      </w:r>
      <w:r w:rsidR="00F64D0E" w:rsidRPr="006B4166">
        <w:rPr>
          <w:spacing w:val="-6"/>
          <w:sz w:val="28"/>
          <w:szCs w:val="28"/>
        </w:rPr>
        <w:t>района</w:t>
      </w:r>
      <w:r w:rsidR="008D5CFA">
        <w:rPr>
          <w:spacing w:val="-6"/>
          <w:sz w:val="28"/>
          <w:szCs w:val="28"/>
        </w:rPr>
        <w:t>,</w:t>
      </w:r>
      <w:r w:rsidR="00F64D0E" w:rsidRPr="006B4166">
        <w:rPr>
          <w:spacing w:val="-6"/>
          <w:sz w:val="28"/>
          <w:szCs w:val="28"/>
        </w:rPr>
        <w:t xml:space="preserve"> с удельным весом расходов на уровне</w:t>
      </w:r>
      <w:r w:rsidR="000B0511">
        <w:rPr>
          <w:spacing w:val="-6"/>
          <w:sz w:val="28"/>
          <w:szCs w:val="28"/>
        </w:rPr>
        <w:t xml:space="preserve"> 36,2</w:t>
      </w:r>
      <w:r w:rsidR="006B0DDE" w:rsidRPr="006B4166">
        <w:rPr>
          <w:spacing w:val="-6"/>
          <w:sz w:val="28"/>
          <w:szCs w:val="28"/>
        </w:rPr>
        <w:t>%</w:t>
      </w:r>
      <w:r w:rsidR="008D5CFA">
        <w:rPr>
          <w:spacing w:val="-6"/>
          <w:sz w:val="28"/>
          <w:szCs w:val="28"/>
        </w:rPr>
        <w:t>,</w:t>
      </w:r>
      <w:r w:rsidR="006B0DDE" w:rsidRPr="006B4166">
        <w:rPr>
          <w:spacing w:val="-6"/>
          <w:sz w:val="28"/>
          <w:szCs w:val="28"/>
        </w:rPr>
        <w:t xml:space="preserve"> и </w:t>
      </w:r>
      <w:r w:rsidR="008D19C3" w:rsidRPr="006B4166">
        <w:rPr>
          <w:spacing w:val="-6"/>
          <w:sz w:val="28"/>
          <w:szCs w:val="28"/>
        </w:rPr>
        <w:t>финансовый отдел администрации Гордеевского района</w:t>
      </w:r>
      <w:r w:rsidR="006B0DDE" w:rsidRPr="006B4166">
        <w:rPr>
          <w:spacing w:val="-6"/>
          <w:sz w:val="28"/>
          <w:szCs w:val="28"/>
        </w:rPr>
        <w:t xml:space="preserve"> – </w:t>
      </w:r>
      <w:r w:rsidR="000B0511">
        <w:rPr>
          <w:spacing w:val="-6"/>
          <w:sz w:val="28"/>
          <w:szCs w:val="28"/>
        </w:rPr>
        <w:t>4,2</w:t>
      </w:r>
      <w:r w:rsidR="008D5CFA">
        <w:rPr>
          <w:spacing w:val="-6"/>
          <w:sz w:val="28"/>
          <w:szCs w:val="28"/>
        </w:rPr>
        <w:t> </w:t>
      </w:r>
      <w:r w:rsidR="006B0DDE" w:rsidRPr="006B4166">
        <w:rPr>
          <w:spacing w:val="-6"/>
          <w:sz w:val="28"/>
          <w:szCs w:val="28"/>
        </w:rPr>
        <w:t>процента</w:t>
      </w:r>
      <w:r w:rsidR="00A021E2" w:rsidRPr="006B4166">
        <w:rPr>
          <w:spacing w:val="-6"/>
          <w:sz w:val="28"/>
          <w:szCs w:val="28"/>
        </w:rPr>
        <w:t>.</w:t>
      </w:r>
    </w:p>
    <w:p w:rsidR="00E7700B" w:rsidRPr="006B4166" w:rsidRDefault="00E7700B" w:rsidP="008D57FF">
      <w:pPr>
        <w:spacing w:before="120"/>
        <w:ind w:firstLine="709"/>
        <w:jc w:val="both"/>
        <w:rPr>
          <w:b/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 xml:space="preserve">7.1.3. </w:t>
      </w:r>
      <w:r w:rsidR="0083363B" w:rsidRPr="006B4166">
        <w:rPr>
          <w:b/>
          <w:spacing w:val="-6"/>
          <w:sz w:val="28"/>
          <w:szCs w:val="28"/>
        </w:rPr>
        <w:t>Провести а</w:t>
      </w:r>
      <w:r w:rsidRPr="006B4166">
        <w:rPr>
          <w:b/>
          <w:spacing w:val="-6"/>
          <w:sz w:val="28"/>
          <w:szCs w:val="28"/>
        </w:rPr>
        <w:t>нализ дефицита (профицита) бюджета и источников финансирования дефицита бюджета</w:t>
      </w:r>
      <w:r w:rsidR="00D13C5B" w:rsidRPr="006B4166">
        <w:rPr>
          <w:b/>
          <w:spacing w:val="-6"/>
          <w:sz w:val="28"/>
          <w:szCs w:val="28"/>
        </w:rPr>
        <w:t>.</w:t>
      </w:r>
    </w:p>
    <w:p w:rsidR="002F35B2" w:rsidRPr="006B4166" w:rsidRDefault="0091349B" w:rsidP="00E95F65">
      <w:pPr>
        <w:ind w:right="81"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 xml:space="preserve">Бюджет </w:t>
      </w:r>
      <w:r w:rsidR="007402E1" w:rsidRPr="006B4166">
        <w:rPr>
          <w:spacing w:val="-6"/>
          <w:sz w:val="28"/>
          <w:szCs w:val="28"/>
        </w:rPr>
        <w:t xml:space="preserve">Гордеевского </w:t>
      </w:r>
      <w:r w:rsidR="000B0511">
        <w:rPr>
          <w:spacing w:val="-6"/>
          <w:sz w:val="28"/>
          <w:szCs w:val="28"/>
        </w:rPr>
        <w:t xml:space="preserve">муниципального </w:t>
      </w:r>
      <w:r w:rsidRPr="006B4166">
        <w:rPr>
          <w:spacing w:val="-6"/>
          <w:sz w:val="28"/>
          <w:szCs w:val="28"/>
        </w:rPr>
        <w:t>района</w:t>
      </w:r>
      <w:r w:rsidR="000B0511">
        <w:rPr>
          <w:spacing w:val="-6"/>
          <w:sz w:val="28"/>
          <w:szCs w:val="28"/>
        </w:rPr>
        <w:t xml:space="preserve"> Брянской области</w:t>
      </w:r>
      <w:r w:rsidRPr="006B4166">
        <w:rPr>
          <w:spacing w:val="-6"/>
          <w:sz w:val="28"/>
          <w:szCs w:val="28"/>
        </w:rPr>
        <w:t xml:space="preserve"> на 20</w:t>
      </w:r>
      <w:r w:rsidR="000B0511">
        <w:rPr>
          <w:spacing w:val="-6"/>
          <w:sz w:val="28"/>
          <w:szCs w:val="28"/>
        </w:rPr>
        <w:t>21</w:t>
      </w:r>
      <w:r w:rsidRPr="006B4166">
        <w:rPr>
          <w:spacing w:val="-6"/>
          <w:sz w:val="28"/>
          <w:szCs w:val="28"/>
        </w:rPr>
        <w:t xml:space="preserve"> год в первоначальном варианте не</w:t>
      </w:r>
      <w:r w:rsidR="000B0511">
        <w:rPr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 xml:space="preserve">имел показателя дефицита (решение </w:t>
      </w:r>
      <w:r w:rsidR="007402E1" w:rsidRPr="006B4166">
        <w:rPr>
          <w:spacing w:val="-6"/>
          <w:sz w:val="28"/>
          <w:szCs w:val="28"/>
        </w:rPr>
        <w:t xml:space="preserve">Гордеевского </w:t>
      </w:r>
      <w:r w:rsidRPr="006B4166">
        <w:rPr>
          <w:spacing w:val="-6"/>
          <w:sz w:val="28"/>
          <w:szCs w:val="28"/>
        </w:rPr>
        <w:t xml:space="preserve">районного Совета народных депутатов </w:t>
      </w:r>
      <w:r w:rsidR="00E53D5F" w:rsidRPr="006B4166">
        <w:rPr>
          <w:spacing w:val="-6"/>
          <w:sz w:val="28"/>
          <w:szCs w:val="28"/>
        </w:rPr>
        <w:t xml:space="preserve">от </w:t>
      </w:r>
      <w:r w:rsidR="000B0511">
        <w:rPr>
          <w:spacing w:val="-6"/>
          <w:sz w:val="28"/>
          <w:szCs w:val="28"/>
        </w:rPr>
        <w:t>04.12.2020</w:t>
      </w:r>
      <w:r w:rsidR="00E53D5F" w:rsidRPr="006B4166">
        <w:rPr>
          <w:spacing w:val="-6"/>
          <w:sz w:val="28"/>
          <w:szCs w:val="28"/>
        </w:rPr>
        <w:t xml:space="preserve"> № </w:t>
      </w:r>
      <w:r w:rsidR="000B0511">
        <w:rPr>
          <w:spacing w:val="-6"/>
          <w:sz w:val="28"/>
          <w:szCs w:val="28"/>
        </w:rPr>
        <w:t>93</w:t>
      </w:r>
      <w:r w:rsidRPr="006B4166">
        <w:rPr>
          <w:spacing w:val="-6"/>
          <w:sz w:val="28"/>
          <w:szCs w:val="28"/>
        </w:rPr>
        <w:t>).</w:t>
      </w:r>
    </w:p>
    <w:p w:rsidR="003742CF" w:rsidRPr="006B4166" w:rsidRDefault="0091349B" w:rsidP="00E95F65">
      <w:pPr>
        <w:ind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>Уточненный б</w:t>
      </w:r>
      <w:r w:rsidR="002F35B2" w:rsidRPr="006B4166">
        <w:rPr>
          <w:spacing w:val="-6"/>
          <w:sz w:val="28"/>
          <w:szCs w:val="28"/>
        </w:rPr>
        <w:t xml:space="preserve">юджет района в редакции решения районного Совета народных депутатов </w:t>
      </w:r>
      <w:r w:rsidR="00BC1669" w:rsidRPr="006B4166">
        <w:rPr>
          <w:spacing w:val="-6"/>
          <w:sz w:val="28"/>
          <w:szCs w:val="28"/>
        </w:rPr>
        <w:t xml:space="preserve">от </w:t>
      </w:r>
      <w:r w:rsidR="000B0511">
        <w:rPr>
          <w:spacing w:val="-6"/>
          <w:sz w:val="28"/>
          <w:szCs w:val="28"/>
        </w:rPr>
        <w:t>29.12.2021№178</w:t>
      </w:r>
      <w:r w:rsidR="00BC1669" w:rsidRPr="006B4166">
        <w:rPr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 xml:space="preserve">имеет </w:t>
      </w:r>
      <w:r w:rsidR="002F35B2" w:rsidRPr="006B4166">
        <w:rPr>
          <w:spacing w:val="-6"/>
          <w:sz w:val="28"/>
          <w:szCs w:val="28"/>
        </w:rPr>
        <w:t xml:space="preserve">показатель дефицита бюджета </w:t>
      </w:r>
      <w:r w:rsidR="007E711C" w:rsidRPr="006B4166">
        <w:rPr>
          <w:spacing w:val="-6"/>
          <w:sz w:val="28"/>
          <w:szCs w:val="28"/>
        </w:rPr>
        <w:br/>
      </w:r>
      <w:r w:rsidRPr="006B4166">
        <w:rPr>
          <w:spacing w:val="-6"/>
          <w:sz w:val="28"/>
          <w:szCs w:val="28"/>
        </w:rPr>
        <w:t xml:space="preserve">в объеме </w:t>
      </w:r>
      <w:r w:rsidR="000B0511">
        <w:rPr>
          <w:spacing w:val="-6"/>
          <w:sz w:val="28"/>
          <w:szCs w:val="28"/>
        </w:rPr>
        <w:t>4741,7</w:t>
      </w:r>
      <w:r w:rsidR="00BC1669" w:rsidRPr="006B4166">
        <w:rPr>
          <w:spacing w:val="-6"/>
          <w:sz w:val="28"/>
          <w:szCs w:val="28"/>
        </w:rPr>
        <w:t xml:space="preserve"> </w:t>
      </w:r>
      <w:r w:rsidR="002F35B2" w:rsidRPr="006B4166">
        <w:rPr>
          <w:spacing w:val="-6"/>
          <w:sz w:val="28"/>
          <w:szCs w:val="28"/>
        </w:rPr>
        <w:t>тыс. рублей.</w:t>
      </w:r>
    </w:p>
    <w:p w:rsidR="0064642C" w:rsidRPr="0064642C" w:rsidRDefault="00BC1669" w:rsidP="0064642C">
      <w:pPr>
        <w:ind w:firstLine="708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 xml:space="preserve">Исполнен бюджет за </w:t>
      </w:r>
      <w:r w:rsidR="000B0511">
        <w:rPr>
          <w:spacing w:val="-6"/>
          <w:sz w:val="28"/>
          <w:szCs w:val="28"/>
        </w:rPr>
        <w:t>2021</w:t>
      </w:r>
      <w:r w:rsidRPr="006B4166">
        <w:rPr>
          <w:spacing w:val="-6"/>
          <w:sz w:val="28"/>
          <w:szCs w:val="28"/>
        </w:rPr>
        <w:t xml:space="preserve"> год по доходам в объеме </w:t>
      </w:r>
      <w:r w:rsidR="00F11E64">
        <w:rPr>
          <w:spacing w:val="-6"/>
          <w:sz w:val="28"/>
          <w:szCs w:val="28"/>
        </w:rPr>
        <w:t>280529,7</w:t>
      </w:r>
      <w:r w:rsidRPr="006B4166">
        <w:rPr>
          <w:spacing w:val="-6"/>
          <w:sz w:val="28"/>
          <w:szCs w:val="28"/>
        </w:rPr>
        <w:t xml:space="preserve"> тыс. рублей, или </w:t>
      </w:r>
      <w:r w:rsidR="00F11E64">
        <w:rPr>
          <w:spacing w:val="-6"/>
          <w:sz w:val="28"/>
          <w:szCs w:val="28"/>
        </w:rPr>
        <w:t>99,3</w:t>
      </w:r>
      <w:r w:rsidRPr="006B4166">
        <w:rPr>
          <w:spacing w:val="-6"/>
          <w:sz w:val="28"/>
          <w:szCs w:val="28"/>
        </w:rPr>
        <w:t>% к уточненному плану, по ра</w:t>
      </w:r>
      <w:r w:rsidR="008D5CFA">
        <w:rPr>
          <w:spacing w:val="-6"/>
          <w:sz w:val="28"/>
          <w:szCs w:val="28"/>
        </w:rPr>
        <w:t xml:space="preserve">сходам – </w:t>
      </w:r>
      <w:r w:rsidR="00F11E64">
        <w:rPr>
          <w:spacing w:val="-6"/>
          <w:sz w:val="28"/>
          <w:szCs w:val="28"/>
        </w:rPr>
        <w:t>254093,4</w:t>
      </w:r>
      <w:r w:rsidR="008D5CFA">
        <w:rPr>
          <w:spacing w:val="-6"/>
          <w:sz w:val="28"/>
          <w:szCs w:val="28"/>
        </w:rPr>
        <w:t xml:space="preserve"> тыс. рублей,</w:t>
      </w:r>
      <w:r w:rsidR="00F11E64">
        <w:rPr>
          <w:spacing w:val="-6"/>
          <w:sz w:val="28"/>
          <w:szCs w:val="28"/>
        </w:rPr>
        <w:t xml:space="preserve"> </w:t>
      </w:r>
      <w:r w:rsidR="00B9467C">
        <w:rPr>
          <w:spacing w:val="-6"/>
          <w:sz w:val="28"/>
          <w:szCs w:val="28"/>
        </w:rPr>
        <w:t xml:space="preserve">или </w:t>
      </w:r>
      <w:r w:rsidR="00F11E64">
        <w:rPr>
          <w:spacing w:val="-6"/>
          <w:sz w:val="28"/>
          <w:szCs w:val="28"/>
        </w:rPr>
        <w:t>88,5</w:t>
      </w:r>
      <w:r w:rsidR="00B9467C">
        <w:rPr>
          <w:spacing w:val="-6"/>
          <w:sz w:val="28"/>
          <w:szCs w:val="28"/>
        </w:rPr>
        <w:t xml:space="preserve"> % к </w:t>
      </w:r>
      <w:r w:rsidRPr="006B4166">
        <w:rPr>
          <w:spacing w:val="-6"/>
          <w:sz w:val="28"/>
          <w:szCs w:val="28"/>
        </w:rPr>
        <w:t xml:space="preserve">утвержденным бюджетным назначениям. В результате исполнения бюджета сложился </w:t>
      </w:r>
      <w:r w:rsidR="00F11E64">
        <w:rPr>
          <w:spacing w:val="-6"/>
          <w:sz w:val="28"/>
          <w:szCs w:val="28"/>
        </w:rPr>
        <w:t>профицит</w:t>
      </w:r>
      <w:r w:rsidRPr="006B4166">
        <w:rPr>
          <w:spacing w:val="-6"/>
          <w:sz w:val="28"/>
          <w:szCs w:val="28"/>
        </w:rPr>
        <w:t xml:space="preserve"> в сумме </w:t>
      </w:r>
      <w:r w:rsidR="00F11E64">
        <w:rPr>
          <w:spacing w:val="-6"/>
          <w:sz w:val="28"/>
          <w:szCs w:val="28"/>
        </w:rPr>
        <w:t>26436,3</w:t>
      </w:r>
      <w:r w:rsidRPr="006B4166">
        <w:rPr>
          <w:spacing w:val="-6"/>
          <w:sz w:val="28"/>
          <w:szCs w:val="28"/>
        </w:rPr>
        <w:t xml:space="preserve"> тыс. рублей.</w:t>
      </w:r>
    </w:p>
    <w:p w:rsidR="00E7700B" w:rsidRPr="006B4166" w:rsidRDefault="00417AF3" w:rsidP="00BC1669">
      <w:pPr>
        <w:spacing w:before="120"/>
        <w:ind w:firstLine="709"/>
        <w:jc w:val="both"/>
        <w:rPr>
          <w:b/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 xml:space="preserve">7.1.4. </w:t>
      </w:r>
      <w:r w:rsidR="0083363B" w:rsidRPr="006B4166">
        <w:rPr>
          <w:b/>
          <w:spacing w:val="-6"/>
          <w:sz w:val="28"/>
          <w:szCs w:val="28"/>
        </w:rPr>
        <w:t>Провести анализ с</w:t>
      </w:r>
      <w:r w:rsidR="00E7700B" w:rsidRPr="006B4166">
        <w:rPr>
          <w:b/>
          <w:spacing w:val="-6"/>
          <w:sz w:val="28"/>
          <w:szCs w:val="28"/>
        </w:rPr>
        <w:t>остояни</w:t>
      </w:r>
      <w:r w:rsidR="0083363B" w:rsidRPr="006B4166">
        <w:rPr>
          <w:b/>
          <w:spacing w:val="-6"/>
          <w:sz w:val="28"/>
          <w:szCs w:val="28"/>
        </w:rPr>
        <w:t>я</w:t>
      </w:r>
      <w:r w:rsidR="00E7700B" w:rsidRPr="006B4166">
        <w:rPr>
          <w:b/>
          <w:spacing w:val="-6"/>
          <w:sz w:val="28"/>
          <w:szCs w:val="28"/>
        </w:rPr>
        <w:t xml:space="preserve"> внутреннего долга муниципального образования</w:t>
      </w:r>
      <w:r w:rsidR="00D13C5B" w:rsidRPr="006B4166">
        <w:rPr>
          <w:b/>
          <w:spacing w:val="-6"/>
          <w:sz w:val="28"/>
          <w:szCs w:val="28"/>
        </w:rPr>
        <w:t>.</w:t>
      </w:r>
    </w:p>
    <w:p w:rsidR="0064642C" w:rsidRPr="0064642C" w:rsidRDefault="00BC1669" w:rsidP="0064642C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 xml:space="preserve">Пунктом 12 решения Гордеевского районного Совета народных депутатов от </w:t>
      </w:r>
      <w:r w:rsidR="00F11E64">
        <w:rPr>
          <w:spacing w:val="-6"/>
          <w:sz w:val="28"/>
          <w:szCs w:val="28"/>
        </w:rPr>
        <w:t xml:space="preserve">04.12.2020 </w:t>
      </w:r>
      <w:r w:rsidRPr="006B4166">
        <w:rPr>
          <w:spacing w:val="-6"/>
          <w:sz w:val="28"/>
          <w:szCs w:val="28"/>
        </w:rPr>
        <w:t>№</w:t>
      </w:r>
      <w:r w:rsidR="00F11E64">
        <w:rPr>
          <w:spacing w:val="-6"/>
          <w:sz w:val="28"/>
          <w:szCs w:val="28"/>
        </w:rPr>
        <w:t>93</w:t>
      </w:r>
      <w:r w:rsidRPr="006B4166">
        <w:rPr>
          <w:spacing w:val="-6"/>
          <w:sz w:val="28"/>
          <w:szCs w:val="28"/>
        </w:rPr>
        <w:t xml:space="preserve"> «О бюджете Гордеевского</w:t>
      </w:r>
      <w:r w:rsidR="00F11E64">
        <w:rPr>
          <w:spacing w:val="-6"/>
          <w:sz w:val="28"/>
          <w:szCs w:val="28"/>
        </w:rPr>
        <w:t xml:space="preserve"> муниципального района Брянской </w:t>
      </w:r>
      <w:r w:rsidR="00F11E64">
        <w:rPr>
          <w:spacing w:val="-6"/>
          <w:sz w:val="28"/>
          <w:szCs w:val="28"/>
        </w:rPr>
        <w:lastRenderedPageBreak/>
        <w:t>области</w:t>
      </w:r>
      <w:r w:rsidRPr="006B4166">
        <w:rPr>
          <w:spacing w:val="-6"/>
          <w:sz w:val="28"/>
          <w:szCs w:val="28"/>
        </w:rPr>
        <w:t xml:space="preserve"> на</w:t>
      </w:r>
      <w:r w:rsidR="00F11E64">
        <w:rPr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>20</w:t>
      </w:r>
      <w:r w:rsidR="00F11E64">
        <w:rPr>
          <w:spacing w:val="-6"/>
          <w:sz w:val="28"/>
          <w:szCs w:val="28"/>
        </w:rPr>
        <w:t>21</w:t>
      </w:r>
      <w:r w:rsidRPr="006B4166">
        <w:rPr>
          <w:spacing w:val="-6"/>
          <w:sz w:val="28"/>
          <w:szCs w:val="28"/>
        </w:rPr>
        <w:t xml:space="preserve"> год и на плановый период 20</w:t>
      </w:r>
      <w:r w:rsidR="00F11E64">
        <w:rPr>
          <w:spacing w:val="-6"/>
          <w:sz w:val="28"/>
          <w:szCs w:val="28"/>
        </w:rPr>
        <w:t>22</w:t>
      </w:r>
      <w:r w:rsidRPr="006B4166">
        <w:rPr>
          <w:spacing w:val="-6"/>
          <w:sz w:val="28"/>
          <w:szCs w:val="28"/>
        </w:rPr>
        <w:t xml:space="preserve"> и 20</w:t>
      </w:r>
      <w:r w:rsidR="00F11E64">
        <w:rPr>
          <w:spacing w:val="-6"/>
          <w:sz w:val="28"/>
          <w:szCs w:val="28"/>
        </w:rPr>
        <w:t>23</w:t>
      </w:r>
      <w:r w:rsidRPr="006B4166">
        <w:rPr>
          <w:spacing w:val="-6"/>
          <w:sz w:val="28"/>
          <w:szCs w:val="28"/>
        </w:rPr>
        <w:t xml:space="preserve"> годов» показатель верхнего предела муниципального внутреннего долга </w:t>
      </w:r>
      <w:r w:rsidR="00B175D2" w:rsidRPr="006B4166">
        <w:rPr>
          <w:spacing w:val="-6"/>
          <w:sz w:val="28"/>
          <w:szCs w:val="28"/>
        </w:rPr>
        <w:t>Гордеевского</w:t>
      </w:r>
      <w:r w:rsidRPr="006B4166">
        <w:rPr>
          <w:spacing w:val="-6"/>
          <w:sz w:val="28"/>
          <w:szCs w:val="28"/>
        </w:rPr>
        <w:t xml:space="preserve"> района на 1 января 20</w:t>
      </w:r>
      <w:r w:rsidR="00F11E64">
        <w:rPr>
          <w:spacing w:val="-6"/>
          <w:sz w:val="28"/>
          <w:szCs w:val="28"/>
        </w:rPr>
        <w:t>22</w:t>
      </w:r>
      <w:r w:rsidRPr="006B4166">
        <w:rPr>
          <w:spacing w:val="-6"/>
          <w:sz w:val="28"/>
          <w:szCs w:val="28"/>
        </w:rPr>
        <w:t xml:space="preserve"> года утвержден с нулевым значением. Согласно данным отчетности указанный показатель выполнен, муниципальный внутренний долг на 1 января 20</w:t>
      </w:r>
      <w:r w:rsidR="00F11E64">
        <w:rPr>
          <w:spacing w:val="-6"/>
          <w:sz w:val="28"/>
          <w:szCs w:val="28"/>
        </w:rPr>
        <w:t>22</w:t>
      </w:r>
      <w:r w:rsidRPr="006B4166">
        <w:rPr>
          <w:spacing w:val="-6"/>
          <w:sz w:val="28"/>
          <w:szCs w:val="28"/>
        </w:rPr>
        <w:t xml:space="preserve"> года отсутствует. Муниципальные гарантии не предоставлялись.</w:t>
      </w:r>
    </w:p>
    <w:p w:rsidR="00E7700B" w:rsidRPr="006B4166" w:rsidRDefault="00E95F65" w:rsidP="005A0B95">
      <w:pPr>
        <w:widowControl w:val="0"/>
        <w:tabs>
          <w:tab w:val="left" w:pos="2552"/>
        </w:tabs>
        <w:spacing w:after="120"/>
        <w:ind w:firstLine="709"/>
        <w:contextualSpacing/>
        <w:jc w:val="both"/>
        <w:rPr>
          <w:b/>
          <w:snapToGrid w:val="0"/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7.2.</w:t>
      </w:r>
      <w:r w:rsidR="00417AF3" w:rsidRPr="006B4166">
        <w:rPr>
          <w:b/>
          <w:spacing w:val="-6"/>
          <w:sz w:val="28"/>
          <w:szCs w:val="28"/>
        </w:rPr>
        <w:t>Цель</w:t>
      </w:r>
      <w:r w:rsidR="006E3400" w:rsidRPr="006B4166">
        <w:rPr>
          <w:b/>
          <w:spacing w:val="-6"/>
          <w:sz w:val="28"/>
          <w:szCs w:val="28"/>
        </w:rPr>
        <w:t xml:space="preserve"> 2. О</w:t>
      </w:r>
      <w:r w:rsidR="00E7700B" w:rsidRPr="006B4166">
        <w:rPr>
          <w:b/>
          <w:spacing w:val="-6"/>
          <w:sz w:val="28"/>
          <w:szCs w:val="28"/>
        </w:rPr>
        <w:t xml:space="preserve">пределить </w:t>
      </w:r>
      <w:r w:rsidR="00E7700B" w:rsidRPr="006B4166">
        <w:rPr>
          <w:b/>
          <w:snapToGrid w:val="0"/>
          <w:spacing w:val="-6"/>
          <w:sz w:val="28"/>
          <w:szCs w:val="28"/>
        </w:rPr>
        <w:t>полноту бюджетной отчетности,</w:t>
      </w:r>
      <w:r w:rsidR="00252B45" w:rsidRPr="006B4166">
        <w:rPr>
          <w:b/>
          <w:snapToGrid w:val="0"/>
          <w:spacing w:val="-6"/>
          <w:sz w:val="28"/>
          <w:szCs w:val="28"/>
        </w:rPr>
        <w:br/>
      </w:r>
      <w:r w:rsidR="00E7700B" w:rsidRPr="006B4166">
        <w:rPr>
          <w:b/>
          <w:snapToGrid w:val="0"/>
          <w:spacing w:val="-6"/>
          <w:sz w:val="28"/>
          <w:szCs w:val="28"/>
        </w:rPr>
        <w:t xml:space="preserve">ее соответствие требованиям нормативных правовых актов. </w:t>
      </w:r>
    </w:p>
    <w:p w:rsidR="00E7700B" w:rsidRPr="006B4166" w:rsidRDefault="00E7700B" w:rsidP="005A0B95">
      <w:pPr>
        <w:widowControl w:val="0"/>
        <w:tabs>
          <w:tab w:val="left" w:pos="2552"/>
        </w:tabs>
        <w:ind w:firstLine="709"/>
        <w:contextualSpacing/>
        <w:jc w:val="both"/>
        <w:rPr>
          <w:b/>
          <w:snapToGrid w:val="0"/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 xml:space="preserve">7.2.1. </w:t>
      </w:r>
      <w:r w:rsidR="0083363B" w:rsidRPr="006B4166">
        <w:rPr>
          <w:b/>
          <w:spacing w:val="-6"/>
          <w:sz w:val="28"/>
          <w:szCs w:val="28"/>
        </w:rPr>
        <w:t>Провести п</w:t>
      </w:r>
      <w:r w:rsidRPr="006B4166">
        <w:rPr>
          <w:b/>
          <w:spacing w:val="-6"/>
          <w:sz w:val="28"/>
          <w:szCs w:val="28"/>
        </w:rPr>
        <w:t>роверк</w:t>
      </w:r>
      <w:r w:rsidR="0083363B" w:rsidRPr="006B4166">
        <w:rPr>
          <w:b/>
          <w:spacing w:val="-6"/>
          <w:sz w:val="28"/>
          <w:szCs w:val="28"/>
        </w:rPr>
        <w:t>у</w:t>
      </w:r>
      <w:r w:rsidRPr="006B4166">
        <w:rPr>
          <w:b/>
          <w:spacing w:val="-6"/>
          <w:sz w:val="28"/>
          <w:szCs w:val="28"/>
        </w:rPr>
        <w:t xml:space="preserve"> представленных форм бюджетной отчетности на соответствие требованиям Инструкции о порядке составления </w:t>
      </w:r>
      <w:r w:rsidR="007E711C" w:rsidRPr="006B4166">
        <w:rPr>
          <w:b/>
          <w:spacing w:val="-6"/>
          <w:sz w:val="28"/>
          <w:szCs w:val="28"/>
        </w:rPr>
        <w:br/>
      </w:r>
      <w:r w:rsidRPr="006B4166">
        <w:rPr>
          <w:b/>
          <w:spacing w:val="-6"/>
          <w:sz w:val="28"/>
          <w:szCs w:val="28"/>
        </w:rPr>
        <w:t xml:space="preserve">и представления годовой, квартальной и месячной отчетности </w:t>
      </w:r>
      <w:r w:rsidR="005A4B1F" w:rsidRPr="006B4166">
        <w:rPr>
          <w:b/>
          <w:spacing w:val="-6"/>
          <w:sz w:val="28"/>
          <w:szCs w:val="28"/>
        </w:rPr>
        <w:br/>
      </w:r>
      <w:r w:rsidRPr="006B4166">
        <w:rPr>
          <w:b/>
          <w:spacing w:val="-6"/>
          <w:sz w:val="28"/>
          <w:szCs w:val="28"/>
        </w:rPr>
        <w:t>об исполнении бюджетов бюджетной системы Российской Федерации.</w:t>
      </w:r>
    </w:p>
    <w:p w:rsidR="00AB0FC4" w:rsidRPr="006B4166" w:rsidRDefault="00AB0FC4" w:rsidP="00AB0FC4">
      <w:pPr>
        <w:ind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>В рамках проведения настоящей внешней проверки проанализирована полнота и соответствие заполнения форм бюджетной отчетности, а также соответствие данных форм Инструкциям №№ 191н и 33н.</w:t>
      </w:r>
    </w:p>
    <w:p w:rsidR="00AB0FC4" w:rsidRPr="006B4166" w:rsidRDefault="00AB0FC4" w:rsidP="00AB0FC4">
      <w:pPr>
        <w:ind w:right="-7" w:firstLine="720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>К внешней проверке представлена отчетность об исполнении бюджета Гордеевского района и отчетность главных распорядителей средств бюджета района: администрации Гордеевского района; финансового отдела администрации Гордеевского района;комитета по управлению муниципальным имуществом Гордеевского района; отдела образования администрации Гордеевского района; Контрольно-счетной палаты Гордеевского района.</w:t>
      </w:r>
    </w:p>
    <w:p w:rsidR="00F43EED" w:rsidRPr="006B4166" w:rsidRDefault="00C400AF" w:rsidP="00F11E64">
      <w:pPr>
        <w:ind w:firstLine="709"/>
        <w:jc w:val="both"/>
        <w:rPr>
          <w:rFonts w:eastAsia="Calibri"/>
          <w:b/>
          <w:bCs/>
          <w:spacing w:val="-6"/>
          <w:sz w:val="28"/>
          <w:szCs w:val="28"/>
        </w:rPr>
      </w:pPr>
      <w:r w:rsidRPr="00C400AF">
        <w:rPr>
          <w:spacing w:val="-6"/>
          <w:sz w:val="28"/>
          <w:szCs w:val="28"/>
        </w:rPr>
        <w:t xml:space="preserve">По результатам проверки </w:t>
      </w:r>
      <w:r w:rsidR="00F11E64">
        <w:rPr>
          <w:spacing w:val="-6"/>
          <w:sz w:val="28"/>
          <w:szCs w:val="28"/>
        </w:rPr>
        <w:t xml:space="preserve">недостатков не </w:t>
      </w:r>
      <w:r w:rsidRPr="00C400AF">
        <w:rPr>
          <w:spacing w:val="-6"/>
          <w:sz w:val="28"/>
          <w:szCs w:val="28"/>
        </w:rPr>
        <w:t>установлено</w:t>
      </w:r>
      <w:r w:rsidR="00F11E64">
        <w:rPr>
          <w:spacing w:val="-6"/>
          <w:sz w:val="28"/>
          <w:szCs w:val="28"/>
        </w:rPr>
        <w:t xml:space="preserve">. </w:t>
      </w:r>
    </w:p>
    <w:p w:rsidR="00E7700B" w:rsidRPr="006B4166" w:rsidRDefault="00E7700B" w:rsidP="00440524">
      <w:pPr>
        <w:widowControl w:val="0"/>
        <w:tabs>
          <w:tab w:val="left" w:pos="2552"/>
        </w:tabs>
        <w:spacing w:before="120"/>
        <w:ind w:firstLine="720"/>
        <w:jc w:val="both"/>
        <w:rPr>
          <w:b/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7.2.</w:t>
      </w:r>
      <w:r w:rsidR="0052243A" w:rsidRPr="006B4166">
        <w:rPr>
          <w:b/>
          <w:spacing w:val="-6"/>
          <w:sz w:val="28"/>
          <w:szCs w:val="28"/>
        </w:rPr>
        <w:t>2</w:t>
      </w:r>
      <w:r w:rsidRPr="006B4166">
        <w:rPr>
          <w:b/>
          <w:spacing w:val="-6"/>
          <w:sz w:val="28"/>
          <w:szCs w:val="28"/>
        </w:rPr>
        <w:t xml:space="preserve">. </w:t>
      </w:r>
      <w:r w:rsidR="00AB03C4" w:rsidRPr="006B4166">
        <w:rPr>
          <w:b/>
          <w:spacing w:val="-6"/>
          <w:sz w:val="28"/>
          <w:szCs w:val="28"/>
        </w:rPr>
        <w:t>Провести анализ с</w:t>
      </w:r>
      <w:r w:rsidRPr="006B4166">
        <w:rPr>
          <w:b/>
          <w:spacing w:val="-6"/>
          <w:sz w:val="28"/>
          <w:szCs w:val="28"/>
        </w:rPr>
        <w:t>оответстви</w:t>
      </w:r>
      <w:r w:rsidR="00AB03C4" w:rsidRPr="006B4166">
        <w:rPr>
          <w:b/>
          <w:spacing w:val="-6"/>
          <w:sz w:val="28"/>
          <w:szCs w:val="28"/>
        </w:rPr>
        <w:t>я</w:t>
      </w:r>
      <w:r w:rsidRPr="006B4166">
        <w:rPr>
          <w:b/>
          <w:spacing w:val="-6"/>
          <w:sz w:val="28"/>
          <w:szCs w:val="28"/>
        </w:rPr>
        <w:t xml:space="preserve"> структуры и бюджетной классификации, параметрам, которые применялись при утверждении бюджета </w:t>
      </w:r>
      <w:r w:rsidR="00E95F65" w:rsidRPr="006B4166">
        <w:rPr>
          <w:b/>
          <w:spacing w:val="-6"/>
          <w:sz w:val="28"/>
          <w:szCs w:val="28"/>
        </w:rPr>
        <w:t>на</w:t>
      </w:r>
      <w:r w:rsidRPr="006B4166">
        <w:rPr>
          <w:b/>
          <w:spacing w:val="-6"/>
          <w:sz w:val="28"/>
          <w:szCs w:val="28"/>
        </w:rPr>
        <w:t>отчетный финансовый год.</w:t>
      </w:r>
    </w:p>
    <w:p w:rsidR="00222AE1" w:rsidRPr="006B4166" w:rsidRDefault="00E7700B" w:rsidP="00CA3594">
      <w:pPr>
        <w:widowControl w:val="0"/>
        <w:tabs>
          <w:tab w:val="left" w:pos="2552"/>
        </w:tabs>
        <w:ind w:firstLine="720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 xml:space="preserve">Отчет об исполнении бюджета </w:t>
      </w:r>
      <w:r w:rsidR="007402E1" w:rsidRPr="006B4166">
        <w:rPr>
          <w:spacing w:val="-6"/>
          <w:sz w:val="28"/>
          <w:szCs w:val="28"/>
        </w:rPr>
        <w:t xml:space="preserve">Гордеевского </w:t>
      </w:r>
      <w:r w:rsidRPr="006B4166">
        <w:rPr>
          <w:spacing w:val="-6"/>
          <w:sz w:val="28"/>
          <w:szCs w:val="28"/>
        </w:rPr>
        <w:t>района сформирован</w:t>
      </w:r>
      <w:r w:rsidR="00E95F65" w:rsidRPr="006B4166">
        <w:rPr>
          <w:spacing w:val="-6"/>
          <w:sz w:val="28"/>
          <w:szCs w:val="28"/>
        </w:rPr>
        <w:t xml:space="preserve"> в</w:t>
      </w:r>
      <w:r w:rsidR="006B4166">
        <w:rPr>
          <w:spacing w:val="-6"/>
          <w:sz w:val="28"/>
          <w:szCs w:val="28"/>
        </w:rPr>
        <w:t> </w:t>
      </w:r>
      <w:r w:rsidRPr="006B4166">
        <w:rPr>
          <w:spacing w:val="-6"/>
          <w:sz w:val="28"/>
          <w:szCs w:val="28"/>
        </w:rPr>
        <w:t>соответствии со структурой и параметрами, которые применялись при</w:t>
      </w:r>
      <w:r w:rsidR="00F11E64">
        <w:rPr>
          <w:spacing w:val="-6"/>
          <w:sz w:val="28"/>
          <w:szCs w:val="28"/>
        </w:rPr>
        <w:t xml:space="preserve"> </w:t>
      </w:r>
      <w:r w:rsidRPr="006B4166">
        <w:rPr>
          <w:spacing w:val="-6"/>
          <w:sz w:val="28"/>
          <w:szCs w:val="28"/>
        </w:rPr>
        <w:t>утверждении бюджета на 20</w:t>
      </w:r>
      <w:r w:rsidR="00F11E64">
        <w:rPr>
          <w:spacing w:val="-6"/>
          <w:sz w:val="28"/>
          <w:szCs w:val="28"/>
        </w:rPr>
        <w:t>21</w:t>
      </w:r>
      <w:r w:rsidR="0052314A" w:rsidRPr="006B4166">
        <w:rPr>
          <w:spacing w:val="-6"/>
          <w:sz w:val="28"/>
          <w:szCs w:val="28"/>
        </w:rPr>
        <w:t xml:space="preserve"> год.</w:t>
      </w:r>
    </w:p>
    <w:p w:rsidR="00222AE1" w:rsidRPr="006B4166" w:rsidRDefault="00222AE1" w:rsidP="00E95F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 xml:space="preserve">Согласно требованиям статьи 264.6 </w:t>
      </w:r>
      <w:r w:rsidR="00F77A82" w:rsidRPr="006B4166">
        <w:rPr>
          <w:spacing w:val="-6"/>
          <w:sz w:val="28"/>
          <w:szCs w:val="28"/>
        </w:rPr>
        <w:t xml:space="preserve">Бюджетного кодекса Российской Федерации </w:t>
      </w:r>
      <w:r w:rsidR="0073633E" w:rsidRPr="006B4166">
        <w:rPr>
          <w:spacing w:val="-6"/>
          <w:sz w:val="28"/>
          <w:szCs w:val="28"/>
        </w:rPr>
        <w:t>«</w:t>
      </w:r>
      <w:r w:rsidRPr="006B4166">
        <w:rPr>
          <w:rFonts w:eastAsia="Calibri"/>
          <w:bCs/>
          <w:i/>
          <w:spacing w:val="-6"/>
          <w:sz w:val="28"/>
          <w:szCs w:val="28"/>
        </w:rPr>
        <w:t>отдельными приложениями к закону (решению) об исполнении бюджета</w:t>
      </w:r>
      <w:r w:rsidR="00F11E64">
        <w:rPr>
          <w:rFonts w:eastAsia="Calibri"/>
          <w:bCs/>
          <w:i/>
          <w:spacing w:val="-6"/>
          <w:sz w:val="28"/>
          <w:szCs w:val="28"/>
        </w:rPr>
        <w:t xml:space="preserve"> </w:t>
      </w:r>
      <w:r w:rsidRPr="006B4166">
        <w:rPr>
          <w:rFonts w:eastAsia="Calibri"/>
          <w:bCs/>
          <w:i/>
          <w:spacing w:val="-6"/>
          <w:sz w:val="28"/>
          <w:szCs w:val="28"/>
        </w:rPr>
        <w:t>за отчетный финансовый год утверждаются показатели:</w:t>
      </w:r>
    </w:p>
    <w:p w:rsidR="00222AE1" w:rsidRPr="006B4166" w:rsidRDefault="00222AE1" w:rsidP="00E95F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spacing w:val="-6"/>
          <w:sz w:val="28"/>
          <w:szCs w:val="28"/>
        </w:rPr>
      </w:pPr>
      <w:r w:rsidRPr="006B4166">
        <w:rPr>
          <w:rFonts w:eastAsia="Calibri"/>
          <w:bCs/>
          <w:i/>
          <w:spacing w:val="-6"/>
          <w:sz w:val="28"/>
          <w:szCs w:val="28"/>
        </w:rPr>
        <w:t>доходов бюджета по кодам классификации доходов бюджетов;</w:t>
      </w:r>
    </w:p>
    <w:p w:rsidR="00222AE1" w:rsidRPr="006B4166" w:rsidRDefault="00222AE1" w:rsidP="00E95F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spacing w:val="-6"/>
          <w:sz w:val="28"/>
          <w:szCs w:val="28"/>
        </w:rPr>
      </w:pPr>
      <w:r w:rsidRPr="006B4166">
        <w:rPr>
          <w:rFonts w:eastAsia="Calibri"/>
          <w:bCs/>
          <w:i/>
          <w:spacing w:val="-6"/>
          <w:sz w:val="28"/>
          <w:szCs w:val="28"/>
        </w:rPr>
        <w:t>расходов бюджета по ведомственной структуре расходов соответствующего бюджета;</w:t>
      </w:r>
    </w:p>
    <w:p w:rsidR="00222AE1" w:rsidRPr="006B4166" w:rsidRDefault="00222AE1" w:rsidP="00E95F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spacing w:val="-6"/>
          <w:sz w:val="28"/>
          <w:szCs w:val="28"/>
        </w:rPr>
      </w:pPr>
      <w:r w:rsidRPr="006B4166">
        <w:rPr>
          <w:rFonts w:eastAsia="Calibri"/>
          <w:bCs/>
          <w:i/>
          <w:spacing w:val="-6"/>
          <w:sz w:val="28"/>
          <w:szCs w:val="28"/>
        </w:rPr>
        <w:t>расходов бюджета по разделам и подразделам классификации расходов бюджетов;</w:t>
      </w:r>
    </w:p>
    <w:p w:rsidR="00222AE1" w:rsidRPr="006B4166" w:rsidRDefault="00222AE1" w:rsidP="00E95F6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spacing w:val="-6"/>
          <w:sz w:val="28"/>
          <w:szCs w:val="28"/>
        </w:rPr>
      </w:pPr>
      <w:r w:rsidRPr="006B4166">
        <w:rPr>
          <w:rFonts w:eastAsia="Calibri"/>
          <w:bCs/>
          <w:i/>
          <w:spacing w:val="-6"/>
          <w:sz w:val="28"/>
          <w:szCs w:val="28"/>
        </w:rPr>
        <w:t>источников финансирования дефицита бюджета по кодам классификации источников финансирования дефицитов бюджетов</w:t>
      </w:r>
      <w:r w:rsidR="0073633E" w:rsidRPr="006B4166">
        <w:rPr>
          <w:rFonts w:eastAsia="Calibri"/>
          <w:bCs/>
          <w:i/>
          <w:spacing w:val="-6"/>
          <w:sz w:val="28"/>
          <w:szCs w:val="28"/>
        </w:rPr>
        <w:t>»</w:t>
      </w:r>
      <w:r w:rsidRPr="006B4166">
        <w:rPr>
          <w:rFonts w:eastAsia="Calibri"/>
          <w:bCs/>
          <w:i/>
          <w:spacing w:val="-6"/>
          <w:sz w:val="28"/>
          <w:szCs w:val="28"/>
        </w:rPr>
        <w:t>.</w:t>
      </w:r>
    </w:p>
    <w:p w:rsidR="00222AE1" w:rsidRPr="006B4166" w:rsidRDefault="001F0725" w:rsidP="00E95F65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B4166">
        <w:rPr>
          <w:spacing w:val="-6"/>
          <w:sz w:val="28"/>
          <w:szCs w:val="28"/>
        </w:rPr>
        <w:t>В составе направленных с отчетом об исполнении бюджета</w:t>
      </w:r>
      <w:r w:rsidR="0032374A">
        <w:rPr>
          <w:spacing w:val="-6"/>
          <w:sz w:val="28"/>
          <w:szCs w:val="28"/>
        </w:rPr>
        <w:t xml:space="preserve"> Гордеевского муниципального района Брянской области </w:t>
      </w:r>
      <w:r w:rsidR="0005649D" w:rsidRPr="006B4166">
        <w:rPr>
          <w:spacing w:val="-6"/>
          <w:sz w:val="28"/>
          <w:szCs w:val="28"/>
        </w:rPr>
        <w:t>материалов</w:t>
      </w:r>
      <w:r w:rsidRPr="006B4166">
        <w:rPr>
          <w:spacing w:val="-6"/>
          <w:sz w:val="28"/>
          <w:szCs w:val="28"/>
        </w:rPr>
        <w:t xml:space="preserve"> представлено </w:t>
      </w:r>
      <w:r w:rsidR="0032374A">
        <w:rPr>
          <w:spacing w:val="-6"/>
          <w:sz w:val="28"/>
          <w:szCs w:val="28"/>
        </w:rPr>
        <w:t xml:space="preserve">проект решения </w:t>
      </w:r>
      <w:r w:rsidRPr="006B4166">
        <w:rPr>
          <w:spacing w:val="-6"/>
          <w:sz w:val="28"/>
          <w:szCs w:val="28"/>
        </w:rPr>
        <w:t>«Об</w:t>
      </w:r>
      <w:r w:rsidR="0032374A">
        <w:rPr>
          <w:spacing w:val="-6"/>
          <w:sz w:val="28"/>
          <w:szCs w:val="28"/>
        </w:rPr>
        <w:t xml:space="preserve"> </w:t>
      </w:r>
      <w:r w:rsidR="00FA1739" w:rsidRPr="006B4166">
        <w:rPr>
          <w:spacing w:val="-6"/>
          <w:sz w:val="28"/>
          <w:szCs w:val="28"/>
        </w:rPr>
        <w:t xml:space="preserve">утверждении отчета об исполнении </w:t>
      </w:r>
      <w:r w:rsidRPr="006B4166">
        <w:rPr>
          <w:spacing w:val="-6"/>
          <w:sz w:val="28"/>
          <w:szCs w:val="28"/>
        </w:rPr>
        <w:t xml:space="preserve">бюджета </w:t>
      </w:r>
      <w:r w:rsidR="0032374A">
        <w:rPr>
          <w:spacing w:val="-6"/>
          <w:sz w:val="28"/>
          <w:szCs w:val="28"/>
        </w:rPr>
        <w:t xml:space="preserve">Гордеевского муниципального района Брянской области за 2021 год» </w:t>
      </w:r>
      <w:r w:rsidR="00D76F0F" w:rsidRPr="006B4166">
        <w:rPr>
          <w:spacing w:val="-6"/>
          <w:sz w:val="28"/>
          <w:szCs w:val="28"/>
        </w:rPr>
        <w:t xml:space="preserve">в структуре, </w:t>
      </w:r>
      <w:r w:rsidR="00F77A82" w:rsidRPr="006B4166">
        <w:rPr>
          <w:spacing w:val="-6"/>
          <w:sz w:val="28"/>
          <w:szCs w:val="28"/>
        </w:rPr>
        <w:t>соо</w:t>
      </w:r>
      <w:r w:rsidR="00D76F0F" w:rsidRPr="006B4166">
        <w:rPr>
          <w:spacing w:val="-6"/>
          <w:sz w:val="28"/>
          <w:szCs w:val="28"/>
        </w:rPr>
        <w:t>тветствующей</w:t>
      </w:r>
      <w:r w:rsidR="00F77A82" w:rsidRPr="006B4166">
        <w:rPr>
          <w:spacing w:val="-6"/>
          <w:sz w:val="28"/>
          <w:szCs w:val="28"/>
        </w:rPr>
        <w:t xml:space="preserve"> требованиям статьи 264.6 Бюджетного кодекса Российской Федерации</w:t>
      </w:r>
      <w:r w:rsidR="00D76F0F" w:rsidRPr="006B4166">
        <w:rPr>
          <w:spacing w:val="-6"/>
          <w:sz w:val="28"/>
          <w:szCs w:val="28"/>
        </w:rPr>
        <w:t>.</w:t>
      </w:r>
    </w:p>
    <w:p w:rsidR="007A37E8" w:rsidRPr="006B4166" w:rsidRDefault="00C507EB" w:rsidP="0032374A">
      <w:pPr>
        <w:widowControl w:val="0"/>
        <w:tabs>
          <w:tab w:val="left" w:pos="2552"/>
        </w:tabs>
        <w:spacing w:after="120"/>
        <w:ind w:firstLine="720"/>
        <w:jc w:val="both"/>
        <w:rPr>
          <w:spacing w:val="-6"/>
          <w:sz w:val="28"/>
          <w:szCs w:val="28"/>
        </w:rPr>
      </w:pPr>
      <w:r w:rsidRPr="00C507EB">
        <w:rPr>
          <w:spacing w:val="-6"/>
          <w:sz w:val="28"/>
          <w:szCs w:val="28"/>
        </w:rPr>
        <w:t>Резервный фонд</w:t>
      </w:r>
      <w:r w:rsidR="00AA5A47" w:rsidRPr="00C507EB">
        <w:rPr>
          <w:spacing w:val="-6"/>
          <w:sz w:val="28"/>
          <w:szCs w:val="28"/>
        </w:rPr>
        <w:t xml:space="preserve"> администрации </w:t>
      </w:r>
      <w:r w:rsidR="007402E1" w:rsidRPr="00C507EB">
        <w:rPr>
          <w:spacing w:val="-6"/>
          <w:sz w:val="28"/>
          <w:szCs w:val="28"/>
        </w:rPr>
        <w:t xml:space="preserve">Гордеевского </w:t>
      </w:r>
      <w:r w:rsidR="00AA5A47" w:rsidRPr="00C507EB">
        <w:rPr>
          <w:spacing w:val="-6"/>
          <w:sz w:val="28"/>
          <w:szCs w:val="28"/>
        </w:rPr>
        <w:t xml:space="preserve">района </w:t>
      </w:r>
      <w:r w:rsidRPr="00C507EB">
        <w:rPr>
          <w:spacing w:val="-6"/>
          <w:sz w:val="28"/>
          <w:szCs w:val="28"/>
        </w:rPr>
        <w:t>использован в сумме</w:t>
      </w:r>
      <w:r w:rsidR="002C78B2" w:rsidRPr="00C507EB">
        <w:rPr>
          <w:spacing w:val="-6"/>
          <w:sz w:val="28"/>
          <w:szCs w:val="28"/>
        </w:rPr>
        <w:br/>
      </w:r>
      <w:r w:rsidR="0032374A">
        <w:rPr>
          <w:spacing w:val="-6"/>
          <w:sz w:val="28"/>
          <w:szCs w:val="28"/>
        </w:rPr>
        <w:t xml:space="preserve">60,0 </w:t>
      </w:r>
      <w:r w:rsidR="00AA5A47" w:rsidRPr="00C507EB">
        <w:rPr>
          <w:spacing w:val="-6"/>
          <w:sz w:val="28"/>
          <w:szCs w:val="28"/>
        </w:rPr>
        <w:t xml:space="preserve">тыс.рублей, </w:t>
      </w:r>
      <w:r w:rsidRPr="00C507EB">
        <w:rPr>
          <w:spacing w:val="-6"/>
          <w:sz w:val="28"/>
          <w:szCs w:val="28"/>
        </w:rPr>
        <w:t>или</w:t>
      </w:r>
      <w:r w:rsidR="00FA1739" w:rsidRPr="00C507EB">
        <w:rPr>
          <w:spacing w:val="-6"/>
          <w:sz w:val="28"/>
          <w:szCs w:val="28"/>
        </w:rPr>
        <w:t>100,0 % утвержденных назначений.</w:t>
      </w:r>
      <w:r w:rsidR="00AA5A47" w:rsidRPr="00C507EB">
        <w:rPr>
          <w:spacing w:val="-6"/>
          <w:sz w:val="28"/>
          <w:szCs w:val="28"/>
        </w:rPr>
        <w:t xml:space="preserve"> Согласно отчету</w:t>
      </w:r>
      <w:r>
        <w:rPr>
          <w:spacing w:val="-6"/>
          <w:sz w:val="28"/>
          <w:szCs w:val="28"/>
        </w:rPr>
        <w:t>,</w:t>
      </w:r>
      <w:r w:rsidR="00AA5A47" w:rsidRPr="00C507EB">
        <w:rPr>
          <w:spacing w:val="-6"/>
          <w:sz w:val="28"/>
          <w:szCs w:val="28"/>
        </w:rPr>
        <w:t xml:space="preserve"> средства </w:t>
      </w:r>
      <w:r w:rsidR="00AA5A47" w:rsidRPr="00C507EB">
        <w:rPr>
          <w:spacing w:val="-6"/>
          <w:sz w:val="28"/>
          <w:szCs w:val="28"/>
        </w:rPr>
        <w:lastRenderedPageBreak/>
        <w:t xml:space="preserve">направлены </w:t>
      </w:r>
      <w:r w:rsidRPr="00C507EB">
        <w:rPr>
          <w:spacing w:val="-6"/>
          <w:sz w:val="28"/>
          <w:szCs w:val="28"/>
        </w:rPr>
        <w:t>на выплату</w:t>
      </w:r>
      <w:r w:rsidR="00AA5A47" w:rsidRPr="00C507EB">
        <w:rPr>
          <w:spacing w:val="-6"/>
          <w:sz w:val="28"/>
          <w:szCs w:val="28"/>
        </w:rPr>
        <w:t xml:space="preserve"> еди</w:t>
      </w:r>
      <w:r w:rsidRPr="00C507EB">
        <w:rPr>
          <w:spacing w:val="-6"/>
          <w:sz w:val="28"/>
          <w:szCs w:val="28"/>
        </w:rPr>
        <w:t>новременной материальной помощи</w:t>
      </w:r>
      <w:r w:rsidR="0032374A">
        <w:rPr>
          <w:spacing w:val="-6"/>
          <w:sz w:val="28"/>
          <w:szCs w:val="28"/>
        </w:rPr>
        <w:t xml:space="preserve">. </w:t>
      </w:r>
    </w:p>
    <w:p w:rsidR="00E7700B" w:rsidRPr="006B4166" w:rsidRDefault="00E7700B" w:rsidP="00B676D8">
      <w:pPr>
        <w:widowControl w:val="0"/>
        <w:tabs>
          <w:tab w:val="left" w:pos="2552"/>
        </w:tabs>
        <w:spacing w:before="120"/>
        <w:ind w:firstLine="720"/>
        <w:jc w:val="both"/>
        <w:rPr>
          <w:b/>
          <w:snapToGrid w:val="0"/>
          <w:spacing w:val="-6"/>
          <w:sz w:val="28"/>
          <w:szCs w:val="28"/>
        </w:rPr>
      </w:pPr>
      <w:r w:rsidRPr="006B4166">
        <w:rPr>
          <w:b/>
          <w:snapToGrid w:val="0"/>
          <w:spacing w:val="-6"/>
          <w:sz w:val="28"/>
          <w:szCs w:val="28"/>
        </w:rPr>
        <w:t>8. Выводы:</w:t>
      </w:r>
    </w:p>
    <w:p w:rsidR="00E8196D" w:rsidRPr="006B4166" w:rsidRDefault="0032374A" w:rsidP="00E8196D">
      <w:pPr>
        <w:ind w:firstLine="708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8.1</w:t>
      </w:r>
      <w:r w:rsidR="00E7700B" w:rsidRPr="006B4166">
        <w:rPr>
          <w:b/>
          <w:spacing w:val="-6"/>
          <w:sz w:val="28"/>
          <w:szCs w:val="28"/>
        </w:rPr>
        <w:t>.</w:t>
      </w:r>
      <w:r w:rsidR="00E8196D" w:rsidRPr="006B4166">
        <w:rPr>
          <w:spacing w:val="-6"/>
          <w:sz w:val="28"/>
          <w:szCs w:val="28"/>
        </w:rPr>
        <w:t>Исполнен бюджет за 20</w:t>
      </w:r>
      <w:r>
        <w:rPr>
          <w:spacing w:val="-6"/>
          <w:sz w:val="28"/>
          <w:szCs w:val="28"/>
        </w:rPr>
        <w:t>21</w:t>
      </w:r>
      <w:r w:rsidR="00E8196D" w:rsidRPr="006B4166">
        <w:rPr>
          <w:spacing w:val="-6"/>
          <w:sz w:val="28"/>
          <w:szCs w:val="28"/>
        </w:rPr>
        <w:t xml:space="preserve"> год по доходам в объеме </w:t>
      </w:r>
      <w:r>
        <w:rPr>
          <w:spacing w:val="-6"/>
          <w:sz w:val="28"/>
          <w:szCs w:val="28"/>
        </w:rPr>
        <w:t>280529,7</w:t>
      </w:r>
      <w:r w:rsidR="00E8196D" w:rsidRPr="006B4166">
        <w:rPr>
          <w:spacing w:val="-6"/>
          <w:sz w:val="28"/>
          <w:szCs w:val="28"/>
        </w:rPr>
        <w:t xml:space="preserve"> тыс. рублей, или </w:t>
      </w:r>
      <w:r>
        <w:rPr>
          <w:spacing w:val="-6"/>
          <w:sz w:val="28"/>
          <w:szCs w:val="28"/>
        </w:rPr>
        <w:t xml:space="preserve"> 99,3</w:t>
      </w:r>
      <w:r w:rsidR="00E8196D" w:rsidRPr="006B4166">
        <w:rPr>
          <w:spacing w:val="-6"/>
          <w:sz w:val="28"/>
          <w:szCs w:val="28"/>
        </w:rPr>
        <w:t xml:space="preserve"> % к уточненному плану, по расходам – </w:t>
      </w:r>
      <w:r>
        <w:rPr>
          <w:spacing w:val="-6"/>
          <w:sz w:val="28"/>
          <w:szCs w:val="28"/>
        </w:rPr>
        <w:t>254093,4</w:t>
      </w:r>
      <w:r w:rsidR="00E8196D" w:rsidRPr="006B4166">
        <w:rPr>
          <w:spacing w:val="-6"/>
          <w:sz w:val="28"/>
          <w:szCs w:val="28"/>
        </w:rPr>
        <w:t xml:space="preserve"> тыс. рублей,</w:t>
      </w:r>
      <w:r>
        <w:rPr>
          <w:spacing w:val="-6"/>
          <w:sz w:val="28"/>
          <w:szCs w:val="28"/>
        </w:rPr>
        <w:t xml:space="preserve"> </w:t>
      </w:r>
      <w:r w:rsidR="008D5CFA">
        <w:rPr>
          <w:spacing w:val="-6"/>
          <w:sz w:val="28"/>
          <w:szCs w:val="28"/>
        </w:rPr>
        <w:t xml:space="preserve">или 98,3 </w:t>
      </w:r>
      <w:r>
        <w:rPr>
          <w:spacing w:val="-6"/>
          <w:sz w:val="28"/>
          <w:szCs w:val="28"/>
        </w:rPr>
        <w:t>88,5</w:t>
      </w:r>
      <w:r w:rsidR="008D5CFA">
        <w:rPr>
          <w:spacing w:val="-6"/>
          <w:sz w:val="28"/>
          <w:szCs w:val="28"/>
        </w:rPr>
        <w:t>% к </w:t>
      </w:r>
      <w:r w:rsidR="00E8196D" w:rsidRPr="006B4166">
        <w:rPr>
          <w:spacing w:val="-6"/>
          <w:sz w:val="28"/>
          <w:szCs w:val="28"/>
        </w:rPr>
        <w:t>утвержденным бюджетным назначениям. В результате исп</w:t>
      </w:r>
      <w:r>
        <w:rPr>
          <w:spacing w:val="-6"/>
          <w:sz w:val="28"/>
          <w:szCs w:val="28"/>
        </w:rPr>
        <w:t>олнения бюджета сложился профицит</w:t>
      </w:r>
      <w:r w:rsidR="00E8196D" w:rsidRPr="006B4166">
        <w:rPr>
          <w:spacing w:val="-6"/>
          <w:sz w:val="28"/>
          <w:szCs w:val="28"/>
        </w:rPr>
        <w:t xml:space="preserve"> в сумме </w:t>
      </w:r>
      <w:r>
        <w:rPr>
          <w:spacing w:val="-6"/>
          <w:sz w:val="28"/>
          <w:szCs w:val="28"/>
        </w:rPr>
        <w:t>26436,3</w:t>
      </w:r>
      <w:r w:rsidR="00E8196D" w:rsidRPr="006B4166">
        <w:rPr>
          <w:spacing w:val="-6"/>
          <w:sz w:val="28"/>
          <w:szCs w:val="28"/>
        </w:rPr>
        <w:t xml:space="preserve"> тыс. рублей.</w:t>
      </w:r>
    </w:p>
    <w:p w:rsidR="00E8196D" w:rsidRPr="006B4166" w:rsidRDefault="00E7700B" w:rsidP="00E8196D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8.</w:t>
      </w:r>
      <w:r w:rsidR="0032374A">
        <w:rPr>
          <w:b/>
          <w:spacing w:val="-6"/>
          <w:sz w:val="28"/>
          <w:szCs w:val="28"/>
        </w:rPr>
        <w:t>2</w:t>
      </w:r>
      <w:r w:rsidRPr="006B4166">
        <w:rPr>
          <w:b/>
          <w:spacing w:val="-6"/>
          <w:sz w:val="28"/>
          <w:szCs w:val="28"/>
        </w:rPr>
        <w:t>.</w:t>
      </w:r>
      <w:r w:rsidR="00E8196D" w:rsidRPr="006B4166">
        <w:rPr>
          <w:spacing w:val="-6"/>
          <w:sz w:val="28"/>
          <w:szCs w:val="28"/>
        </w:rPr>
        <w:t xml:space="preserve">Пунктом 12 решения Гордеевского районного Совета народных депутатов от </w:t>
      </w:r>
      <w:r w:rsidR="0032374A">
        <w:rPr>
          <w:spacing w:val="-6"/>
          <w:sz w:val="28"/>
          <w:szCs w:val="28"/>
        </w:rPr>
        <w:t>04.12.2020</w:t>
      </w:r>
      <w:r w:rsidR="00E8196D" w:rsidRPr="006B4166">
        <w:rPr>
          <w:spacing w:val="-6"/>
          <w:sz w:val="28"/>
          <w:szCs w:val="28"/>
        </w:rPr>
        <w:t xml:space="preserve"> №</w:t>
      </w:r>
      <w:r w:rsidR="0032374A">
        <w:rPr>
          <w:spacing w:val="-6"/>
          <w:sz w:val="28"/>
          <w:szCs w:val="28"/>
        </w:rPr>
        <w:t>93</w:t>
      </w:r>
      <w:r w:rsidR="00E8196D" w:rsidRPr="006B4166">
        <w:rPr>
          <w:spacing w:val="-6"/>
          <w:sz w:val="28"/>
          <w:szCs w:val="28"/>
        </w:rPr>
        <w:t xml:space="preserve"> «О бюджете Горде</w:t>
      </w:r>
      <w:r w:rsidR="008003C6">
        <w:rPr>
          <w:spacing w:val="-6"/>
          <w:sz w:val="28"/>
          <w:szCs w:val="28"/>
        </w:rPr>
        <w:t xml:space="preserve">евского </w:t>
      </w:r>
      <w:r w:rsidR="0032374A">
        <w:rPr>
          <w:spacing w:val="-6"/>
          <w:sz w:val="28"/>
          <w:szCs w:val="28"/>
        </w:rPr>
        <w:t xml:space="preserve">муниципального </w:t>
      </w:r>
      <w:r w:rsidR="008003C6">
        <w:rPr>
          <w:spacing w:val="-6"/>
          <w:sz w:val="28"/>
          <w:szCs w:val="28"/>
        </w:rPr>
        <w:t>района на 20</w:t>
      </w:r>
      <w:r w:rsidR="0032374A">
        <w:rPr>
          <w:spacing w:val="-6"/>
          <w:sz w:val="28"/>
          <w:szCs w:val="28"/>
        </w:rPr>
        <w:t>21</w:t>
      </w:r>
      <w:r w:rsidR="008003C6">
        <w:rPr>
          <w:spacing w:val="-6"/>
          <w:sz w:val="28"/>
          <w:szCs w:val="28"/>
        </w:rPr>
        <w:t xml:space="preserve"> год и на </w:t>
      </w:r>
      <w:r w:rsidR="00E8196D" w:rsidRPr="006B4166">
        <w:rPr>
          <w:spacing w:val="-6"/>
          <w:sz w:val="28"/>
          <w:szCs w:val="28"/>
        </w:rPr>
        <w:t>плановый период 20</w:t>
      </w:r>
      <w:r w:rsidR="0032374A">
        <w:rPr>
          <w:spacing w:val="-6"/>
          <w:sz w:val="28"/>
          <w:szCs w:val="28"/>
        </w:rPr>
        <w:t>22</w:t>
      </w:r>
      <w:r w:rsidR="00E8196D" w:rsidRPr="006B4166">
        <w:rPr>
          <w:spacing w:val="-6"/>
          <w:sz w:val="28"/>
          <w:szCs w:val="28"/>
        </w:rPr>
        <w:t xml:space="preserve"> и 20</w:t>
      </w:r>
      <w:r w:rsidR="0032374A">
        <w:rPr>
          <w:spacing w:val="-6"/>
          <w:sz w:val="28"/>
          <w:szCs w:val="28"/>
        </w:rPr>
        <w:t>23</w:t>
      </w:r>
      <w:r w:rsidR="00E8196D" w:rsidRPr="006B4166">
        <w:rPr>
          <w:spacing w:val="-6"/>
          <w:sz w:val="28"/>
          <w:szCs w:val="28"/>
        </w:rPr>
        <w:t xml:space="preserve"> годов» показатель верхнего предела муниципального внутреннего долга </w:t>
      </w:r>
      <w:r w:rsidR="008F334E">
        <w:rPr>
          <w:spacing w:val="-6"/>
          <w:sz w:val="28"/>
          <w:szCs w:val="28"/>
        </w:rPr>
        <w:t>Гордеевс</w:t>
      </w:r>
      <w:r w:rsidR="00E8196D" w:rsidRPr="006B4166">
        <w:rPr>
          <w:spacing w:val="-6"/>
          <w:sz w:val="28"/>
          <w:szCs w:val="28"/>
        </w:rPr>
        <w:t>кого района на 1 января 20</w:t>
      </w:r>
      <w:r w:rsidR="0032374A">
        <w:rPr>
          <w:spacing w:val="-6"/>
          <w:sz w:val="28"/>
          <w:szCs w:val="28"/>
        </w:rPr>
        <w:t>21</w:t>
      </w:r>
      <w:r w:rsidR="00E8196D" w:rsidRPr="006B4166">
        <w:rPr>
          <w:spacing w:val="-6"/>
          <w:sz w:val="28"/>
          <w:szCs w:val="28"/>
        </w:rPr>
        <w:t xml:space="preserve"> года утвержден с нулевым значением. Согласно данным отчетности указанный показатель выполнен, муниципальный </w:t>
      </w:r>
      <w:r w:rsidR="0032374A">
        <w:rPr>
          <w:spacing w:val="-6"/>
          <w:sz w:val="28"/>
          <w:szCs w:val="28"/>
        </w:rPr>
        <w:t>внутренний долг на 1 января 2022</w:t>
      </w:r>
      <w:r w:rsidR="00E8196D" w:rsidRPr="006B4166">
        <w:rPr>
          <w:spacing w:val="-6"/>
          <w:sz w:val="28"/>
          <w:szCs w:val="28"/>
        </w:rPr>
        <w:t xml:space="preserve"> года отсутствует. Муниципальные гарантии не предоставлялись.</w:t>
      </w:r>
    </w:p>
    <w:p w:rsidR="00E8196D" w:rsidRPr="006B4166" w:rsidRDefault="00E7700B" w:rsidP="00E8196D">
      <w:pPr>
        <w:widowControl w:val="0"/>
        <w:tabs>
          <w:tab w:val="left" w:pos="2552"/>
        </w:tabs>
        <w:ind w:firstLine="709"/>
        <w:jc w:val="both"/>
        <w:rPr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8.</w:t>
      </w:r>
      <w:r w:rsidR="0032374A">
        <w:rPr>
          <w:b/>
          <w:spacing w:val="-6"/>
          <w:sz w:val="28"/>
          <w:szCs w:val="28"/>
        </w:rPr>
        <w:t>3</w:t>
      </w:r>
      <w:r w:rsidRPr="006B4166">
        <w:rPr>
          <w:b/>
          <w:spacing w:val="-6"/>
          <w:sz w:val="28"/>
          <w:szCs w:val="28"/>
        </w:rPr>
        <w:t>.</w:t>
      </w:r>
      <w:r w:rsidR="00E8196D" w:rsidRPr="006B4166">
        <w:rPr>
          <w:spacing w:val="-6"/>
          <w:sz w:val="28"/>
          <w:szCs w:val="28"/>
        </w:rPr>
        <w:t xml:space="preserve">В составе направленных с отчетом об исполнении </w:t>
      </w:r>
      <w:r w:rsidR="0032374A">
        <w:rPr>
          <w:spacing w:val="-6"/>
          <w:sz w:val="28"/>
          <w:szCs w:val="28"/>
        </w:rPr>
        <w:t xml:space="preserve">районного </w:t>
      </w:r>
      <w:r w:rsidR="00E8196D" w:rsidRPr="006B4166">
        <w:rPr>
          <w:spacing w:val="-6"/>
          <w:sz w:val="28"/>
          <w:szCs w:val="28"/>
        </w:rPr>
        <w:t xml:space="preserve">бюджета материалов представлен </w:t>
      </w:r>
      <w:r w:rsidR="0032374A">
        <w:rPr>
          <w:spacing w:val="-6"/>
          <w:sz w:val="28"/>
          <w:szCs w:val="28"/>
        </w:rPr>
        <w:t xml:space="preserve">проект решения </w:t>
      </w:r>
      <w:r w:rsidR="00E8196D" w:rsidRPr="006B4166">
        <w:rPr>
          <w:spacing w:val="-6"/>
          <w:sz w:val="28"/>
          <w:szCs w:val="28"/>
        </w:rPr>
        <w:t>«Об утверждении отчета об исполнении бюджета</w:t>
      </w:r>
      <w:r w:rsidR="0032374A">
        <w:rPr>
          <w:spacing w:val="-6"/>
          <w:sz w:val="28"/>
          <w:szCs w:val="28"/>
        </w:rPr>
        <w:t xml:space="preserve"> Гордеевского </w:t>
      </w:r>
      <w:r w:rsidR="00E8196D" w:rsidRPr="006B4166">
        <w:rPr>
          <w:spacing w:val="-6"/>
          <w:sz w:val="28"/>
          <w:szCs w:val="28"/>
        </w:rPr>
        <w:t>муниципального</w:t>
      </w:r>
      <w:r w:rsidR="0032374A">
        <w:rPr>
          <w:spacing w:val="-6"/>
          <w:sz w:val="28"/>
          <w:szCs w:val="28"/>
        </w:rPr>
        <w:t xml:space="preserve"> района Брянской области за 2021 год»</w:t>
      </w:r>
      <w:r w:rsidR="00E8196D" w:rsidRPr="006B4166">
        <w:rPr>
          <w:spacing w:val="-6"/>
          <w:sz w:val="28"/>
          <w:szCs w:val="28"/>
        </w:rPr>
        <w:t xml:space="preserve"> </w:t>
      </w:r>
      <w:r w:rsidR="00D22F6A">
        <w:rPr>
          <w:spacing w:val="-6"/>
          <w:sz w:val="28"/>
          <w:szCs w:val="28"/>
        </w:rPr>
        <w:t>в </w:t>
      </w:r>
      <w:r w:rsidR="00E8196D" w:rsidRPr="006B4166">
        <w:rPr>
          <w:spacing w:val="-6"/>
          <w:sz w:val="28"/>
          <w:szCs w:val="28"/>
        </w:rPr>
        <w:t>структуре, соответствующей требованиям статьи 264.6 Бюджетного кодекса Российской Федерации.</w:t>
      </w:r>
    </w:p>
    <w:p w:rsidR="0032374A" w:rsidRDefault="0032374A" w:rsidP="001D779D">
      <w:pPr>
        <w:ind w:firstLine="709"/>
        <w:contextualSpacing/>
        <w:jc w:val="both"/>
        <w:rPr>
          <w:b/>
          <w:spacing w:val="-6"/>
          <w:sz w:val="28"/>
          <w:szCs w:val="28"/>
        </w:rPr>
      </w:pPr>
    </w:p>
    <w:p w:rsidR="00E7700B" w:rsidRPr="006B4166" w:rsidRDefault="00E7700B" w:rsidP="001D779D">
      <w:pPr>
        <w:ind w:firstLine="709"/>
        <w:contextualSpacing/>
        <w:jc w:val="both"/>
        <w:rPr>
          <w:b/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9. Предложения:</w:t>
      </w:r>
    </w:p>
    <w:p w:rsidR="00553E3E" w:rsidRDefault="00C01516" w:rsidP="001D779D">
      <w:pPr>
        <w:ind w:firstLine="709"/>
        <w:contextualSpacing/>
        <w:jc w:val="both"/>
        <w:rPr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9.1.</w:t>
      </w:r>
      <w:r w:rsidRPr="006B4166">
        <w:rPr>
          <w:spacing w:val="-6"/>
          <w:sz w:val="28"/>
          <w:szCs w:val="28"/>
        </w:rPr>
        <w:t xml:space="preserve"> Рассмотреть </w:t>
      </w:r>
      <w:r w:rsidR="00553E3E">
        <w:rPr>
          <w:spacing w:val="-6"/>
          <w:sz w:val="28"/>
          <w:szCs w:val="28"/>
        </w:rPr>
        <w:t>настоящее заключение.</w:t>
      </w:r>
    </w:p>
    <w:p w:rsidR="00C01516" w:rsidRPr="006B4166" w:rsidRDefault="00C01516" w:rsidP="00C01516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8"/>
          <w:szCs w:val="28"/>
        </w:rPr>
      </w:pPr>
      <w:r w:rsidRPr="006B4166">
        <w:rPr>
          <w:b/>
          <w:spacing w:val="-6"/>
          <w:sz w:val="28"/>
          <w:szCs w:val="28"/>
        </w:rPr>
        <w:t>9.2.</w:t>
      </w:r>
      <w:r w:rsidR="00553E3E" w:rsidRPr="00553E3E">
        <w:rPr>
          <w:spacing w:val="-6"/>
          <w:sz w:val="28"/>
          <w:szCs w:val="28"/>
        </w:rPr>
        <w:t>Депутатам</w:t>
      </w:r>
      <w:r w:rsidR="00553E3E">
        <w:rPr>
          <w:b/>
          <w:spacing w:val="-6"/>
          <w:sz w:val="28"/>
          <w:szCs w:val="28"/>
        </w:rPr>
        <w:t xml:space="preserve"> </w:t>
      </w:r>
      <w:r w:rsidR="00553E3E" w:rsidRPr="00553E3E">
        <w:rPr>
          <w:spacing w:val="-6"/>
          <w:sz w:val="28"/>
          <w:szCs w:val="28"/>
        </w:rPr>
        <w:t>Гордеевского</w:t>
      </w:r>
      <w:r w:rsidR="00553E3E">
        <w:rPr>
          <w:b/>
          <w:spacing w:val="-6"/>
          <w:sz w:val="28"/>
          <w:szCs w:val="28"/>
        </w:rPr>
        <w:t xml:space="preserve"> </w:t>
      </w:r>
      <w:r w:rsidR="00553E3E" w:rsidRPr="00553E3E">
        <w:rPr>
          <w:spacing w:val="-6"/>
          <w:sz w:val="28"/>
          <w:szCs w:val="28"/>
        </w:rPr>
        <w:t>районного</w:t>
      </w:r>
      <w:r w:rsidR="00553E3E">
        <w:rPr>
          <w:b/>
          <w:spacing w:val="-6"/>
          <w:sz w:val="28"/>
          <w:szCs w:val="28"/>
        </w:rPr>
        <w:t xml:space="preserve"> </w:t>
      </w:r>
      <w:r w:rsidR="00553E3E">
        <w:rPr>
          <w:spacing w:val="-6"/>
          <w:sz w:val="28"/>
          <w:szCs w:val="28"/>
        </w:rPr>
        <w:t xml:space="preserve">Совета народных депутатов утвердить отчет об исполнении бюджета Гордеевского муниципального района за 2021 год. </w:t>
      </w:r>
      <w:r w:rsidR="00553E3E">
        <w:rPr>
          <w:b/>
          <w:spacing w:val="-6"/>
          <w:sz w:val="28"/>
          <w:szCs w:val="28"/>
        </w:rPr>
        <w:t xml:space="preserve"> </w:t>
      </w:r>
    </w:p>
    <w:p w:rsidR="00C17D92" w:rsidRPr="00374A33" w:rsidRDefault="00C17D92" w:rsidP="006038AA">
      <w:pPr>
        <w:ind w:firstLine="720"/>
        <w:jc w:val="both"/>
        <w:rPr>
          <w:rStyle w:val="FontStyle30"/>
          <w:b w:val="0"/>
          <w:sz w:val="28"/>
          <w:szCs w:val="28"/>
        </w:rPr>
      </w:pPr>
    </w:p>
    <w:p w:rsidR="0064642C" w:rsidRDefault="0064642C" w:rsidP="006038AA">
      <w:pPr>
        <w:ind w:firstLine="720"/>
        <w:jc w:val="both"/>
        <w:rPr>
          <w:sz w:val="28"/>
          <w:szCs w:val="28"/>
        </w:rPr>
      </w:pPr>
    </w:p>
    <w:p w:rsidR="0064642C" w:rsidRDefault="0064642C" w:rsidP="006038AA">
      <w:pPr>
        <w:ind w:firstLine="720"/>
        <w:jc w:val="both"/>
        <w:rPr>
          <w:sz w:val="28"/>
          <w:szCs w:val="28"/>
        </w:rPr>
      </w:pPr>
    </w:p>
    <w:p w:rsidR="00553E3E" w:rsidRDefault="00553E3E" w:rsidP="00603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53E3E" w:rsidRDefault="00553E3E" w:rsidP="00603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553E3E" w:rsidRPr="00374A33" w:rsidRDefault="00553E3E" w:rsidP="006038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Гордеевского района                                              Л.И.Чернова</w:t>
      </w:r>
    </w:p>
    <w:sectPr w:rsidR="00553E3E" w:rsidRPr="00374A33" w:rsidSect="000E7F51">
      <w:headerReference w:type="even" r:id="rId8"/>
      <w:headerReference w:type="default" r:id="rId9"/>
      <w:pgSz w:w="11906" w:h="16838" w:code="9"/>
      <w:pgMar w:top="1077" w:right="851" w:bottom="107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8C5" w:rsidRDefault="00B408C5" w:rsidP="003532E5">
      <w:r>
        <w:separator/>
      </w:r>
    </w:p>
  </w:endnote>
  <w:endnote w:type="continuationSeparator" w:id="1">
    <w:p w:rsidR="00B408C5" w:rsidRDefault="00B408C5" w:rsidP="00353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8C5" w:rsidRDefault="00B408C5" w:rsidP="003532E5">
      <w:r>
        <w:separator/>
      </w:r>
    </w:p>
  </w:footnote>
  <w:footnote w:type="continuationSeparator" w:id="1">
    <w:p w:rsidR="00B408C5" w:rsidRDefault="00B408C5" w:rsidP="00353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4A" w:rsidRDefault="005F4E4E" w:rsidP="00931E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37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374A">
      <w:rPr>
        <w:rStyle w:val="a6"/>
        <w:noProof/>
      </w:rPr>
      <w:t>5</w:t>
    </w:r>
    <w:r>
      <w:rPr>
        <w:rStyle w:val="a6"/>
      </w:rPr>
      <w:fldChar w:fldCharType="end"/>
    </w:r>
  </w:p>
  <w:p w:rsidR="0032374A" w:rsidRDefault="003237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4A" w:rsidRDefault="005F4E4E" w:rsidP="00931E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37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0E98">
      <w:rPr>
        <w:rStyle w:val="a6"/>
        <w:noProof/>
      </w:rPr>
      <w:t>2</w:t>
    </w:r>
    <w:r>
      <w:rPr>
        <w:rStyle w:val="a6"/>
      </w:rPr>
      <w:fldChar w:fldCharType="end"/>
    </w:r>
  </w:p>
  <w:p w:rsidR="0032374A" w:rsidRDefault="003237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AE3"/>
    <w:multiLevelType w:val="hybridMultilevel"/>
    <w:tmpl w:val="1FE27A3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7BA0089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DA33C3F"/>
    <w:multiLevelType w:val="hybridMultilevel"/>
    <w:tmpl w:val="6DDAAEEE"/>
    <w:lvl w:ilvl="0" w:tplc="1DE8928C">
      <w:start w:val="23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264623"/>
    <w:multiLevelType w:val="hybridMultilevel"/>
    <w:tmpl w:val="D9FE7646"/>
    <w:lvl w:ilvl="0" w:tplc="09E6283C">
      <w:start w:val="1"/>
      <w:numFmt w:val="decimal"/>
      <w:lvlText w:val="%1-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B20033A"/>
    <w:multiLevelType w:val="hybridMultilevel"/>
    <w:tmpl w:val="324AAE44"/>
    <w:lvl w:ilvl="0" w:tplc="96301BC8">
      <w:start w:val="2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594"/>
    <w:rsid w:val="000007E0"/>
    <w:rsid w:val="00002465"/>
    <w:rsid w:val="0000369D"/>
    <w:rsid w:val="000041E4"/>
    <w:rsid w:val="00004216"/>
    <w:rsid w:val="0000492A"/>
    <w:rsid w:val="00004E23"/>
    <w:rsid w:val="000061A0"/>
    <w:rsid w:val="00006F96"/>
    <w:rsid w:val="00010F1D"/>
    <w:rsid w:val="000113F7"/>
    <w:rsid w:val="000138BE"/>
    <w:rsid w:val="000155E0"/>
    <w:rsid w:val="00015F68"/>
    <w:rsid w:val="00017319"/>
    <w:rsid w:val="000176D1"/>
    <w:rsid w:val="00017D73"/>
    <w:rsid w:val="00020829"/>
    <w:rsid w:val="00020C20"/>
    <w:rsid w:val="00021312"/>
    <w:rsid w:val="00021589"/>
    <w:rsid w:val="0002221F"/>
    <w:rsid w:val="00022BFE"/>
    <w:rsid w:val="000232BB"/>
    <w:rsid w:val="00024C49"/>
    <w:rsid w:val="00027614"/>
    <w:rsid w:val="00027E46"/>
    <w:rsid w:val="00030173"/>
    <w:rsid w:val="000306A6"/>
    <w:rsid w:val="0003138D"/>
    <w:rsid w:val="00032A61"/>
    <w:rsid w:val="000333EB"/>
    <w:rsid w:val="00034971"/>
    <w:rsid w:val="000351C0"/>
    <w:rsid w:val="000356FD"/>
    <w:rsid w:val="00035D84"/>
    <w:rsid w:val="00036E8B"/>
    <w:rsid w:val="00037960"/>
    <w:rsid w:val="00042007"/>
    <w:rsid w:val="0004214E"/>
    <w:rsid w:val="000437BB"/>
    <w:rsid w:val="0004442F"/>
    <w:rsid w:val="0004549F"/>
    <w:rsid w:val="00045BBD"/>
    <w:rsid w:val="00046B31"/>
    <w:rsid w:val="000507D5"/>
    <w:rsid w:val="00050DB2"/>
    <w:rsid w:val="0005145C"/>
    <w:rsid w:val="00052943"/>
    <w:rsid w:val="00052B02"/>
    <w:rsid w:val="0005314A"/>
    <w:rsid w:val="00054BEB"/>
    <w:rsid w:val="0005649D"/>
    <w:rsid w:val="00057677"/>
    <w:rsid w:val="00057D04"/>
    <w:rsid w:val="00057F35"/>
    <w:rsid w:val="00060220"/>
    <w:rsid w:val="00061805"/>
    <w:rsid w:val="00061B94"/>
    <w:rsid w:val="00061C07"/>
    <w:rsid w:val="0006273C"/>
    <w:rsid w:val="00065561"/>
    <w:rsid w:val="000673C7"/>
    <w:rsid w:val="0006771D"/>
    <w:rsid w:val="00067AB2"/>
    <w:rsid w:val="00067AD9"/>
    <w:rsid w:val="000700B0"/>
    <w:rsid w:val="00070417"/>
    <w:rsid w:val="00070810"/>
    <w:rsid w:val="000709D4"/>
    <w:rsid w:val="000712D8"/>
    <w:rsid w:val="00073A25"/>
    <w:rsid w:val="00073B99"/>
    <w:rsid w:val="000744E4"/>
    <w:rsid w:val="00075F95"/>
    <w:rsid w:val="0008020B"/>
    <w:rsid w:val="00081A44"/>
    <w:rsid w:val="00083C48"/>
    <w:rsid w:val="00086F63"/>
    <w:rsid w:val="00086FDF"/>
    <w:rsid w:val="000906C6"/>
    <w:rsid w:val="00090E5E"/>
    <w:rsid w:val="000915A7"/>
    <w:rsid w:val="000948DE"/>
    <w:rsid w:val="00094BEB"/>
    <w:rsid w:val="000951AB"/>
    <w:rsid w:val="0009556D"/>
    <w:rsid w:val="000A1BFC"/>
    <w:rsid w:val="000A2F9E"/>
    <w:rsid w:val="000A3AC1"/>
    <w:rsid w:val="000A4A4E"/>
    <w:rsid w:val="000A4C26"/>
    <w:rsid w:val="000A5D9A"/>
    <w:rsid w:val="000A5E33"/>
    <w:rsid w:val="000B0511"/>
    <w:rsid w:val="000B0AF1"/>
    <w:rsid w:val="000B0C9D"/>
    <w:rsid w:val="000B4895"/>
    <w:rsid w:val="000B4E40"/>
    <w:rsid w:val="000B5A5A"/>
    <w:rsid w:val="000B6157"/>
    <w:rsid w:val="000B6CC5"/>
    <w:rsid w:val="000B768F"/>
    <w:rsid w:val="000B7C18"/>
    <w:rsid w:val="000C311F"/>
    <w:rsid w:val="000C3889"/>
    <w:rsid w:val="000C45B1"/>
    <w:rsid w:val="000C5B70"/>
    <w:rsid w:val="000C74A3"/>
    <w:rsid w:val="000C77DF"/>
    <w:rsid w:val="000C7CF1"/>
    <w:rsid w:val="000D0D94"/>
    <w:rsid w:val="000D3012"/>
    <w:rsid w:val="000D3989"/>
    <w:rsid w:val="000D39D1"/>
    <w:rsid w:val="000D42AA"/>
    <w:rsid w:val="000D4757"/>
    <w:rsid w:val="000D4D24"/>
    <w:rsid w:val="000D57D4"/>
    <w:rsid w:val="000D7C9D"/>
    <w:rsid w:val="000E09E9"/>
    <w:rsid w:val="000E0D1D"/>
    <w:rsid w:val="000E1424"/>
    <w:rsid w:val="000E2920"/>
    <w:rsid w:val="000E3E1F"/>
    <w:rsid w:val="000E7A6C"/>
    <w:rsid w:val="000E7F51"/>
    <w:rsid w:val="000F043E"/>
    <w:rsid w:val="000F0863"/>
    <w:rsid w:val="000F163A"/>
    <w:rsid w:val="000F17C8"/>
    <w:rsid w:val="000F1F5A"/>
    <w:rsid w:val="000F3812"/>
    <w:rsid w:val="000F4921"/>
    <w:rsid w:val="000F4F2D"/>
    <w:rsid w:val="000F7A00"/>
    <w:rsid w:val="00100C21"/>
    <w:rsid w:val="001012B0"/>
    <w:rsid w:val="001023BD"/>
    <w:rsid w:val="00104009"/>
    <w:rsid w:val="001065C6"/>
    <w:rsid w:val="0010662C"/>
    <w:rsid w:val="0011062D"/>
    <w:rsid w:val="0011335F"/>
    <w:rsid w:val="00113B97"/>
    <w:rsid w:val="00114BB6"/>
    <w:rsid w:val="0011617A"/>
    <w:rsid w:val="00117259"/>
    <w:rsid w:val="0011736D"/>
    <w:rsid w:val="001200B4"/>
    <w:rsid w:val="00120674"/>
    <w:rsid w:val="00122C7F"/>
    <w:rsid w:val="001267FB"/>
    <w:rsid w:val="001273C8"/>
    <w:rsid w:val="001368D0"/>
    <w:rsid w:val="001409E6"/>
    <w:rsid w:val="00140A82"/>
    <w:rsid w:val="00142FCF"/>
    <w:rsid w:val="0014304C"/>
    <w:rsid w:val="00143970"/>
    <w:rsid w:val="00144A16"/>
    <w:rsid w:val="00147781"/>
    <w:rsid w:val="001503D6"/>
    <w:rsid w:val="001536EA"/>
    <w:rsid w:val="00154FE6"/>
    <w:rsid w:val="00155B20"/>
    <w:rsid w:val="00160AD6"/>
    <w:rsid w:val="00162F3A"/>
    <w:rsid w:val="0016545F"/>
    <w:rsid w:val="00166DD4"/>
    <w:rsid w:val="00167B21"/>
    <w:rsid w:val="00172B2F"/>
    <w:rsid w:val="00172DB6"/>
    <w:rsid w:val="00173AAF"/>
    <w:rsid w:val="00173CAA"/>
    <w:rsid w:val="00173E12"/>
    <w:rsid w:val="001743AF"/>
    <w:rsid w:val="0017462A"/>
    <w:rsid w:val="00174867"/>
    <w:rsid w:val="0017665B"/>
    <w:rsid w:val="00176F6B"/>
    <w:rsid w:val="001770E2"/>
    <w:rsid w:val="001774F0"/>
    <w:rsid w:val="00180A38"/>
    <w:rsid w:val="001817C9"/>
    <w:rsid w:val="00181CB0"/>
    <w:rsid w:val="00184BAE"/>
    <w:rsid w:val="00185D3F"/>
    <w:rsid w:val="001866F0"/>
    <w:rsid w:val="00186979"/>
    <w:rsid w:val="00186B8B"/>
    <w:rsid w:val="001875F3"/>
    <w:rsid w:val="00190D2F"/>
    <w:rsid w:val="00191D90"/>
    <w:rsid w:val="00191EA3"/>
    <w:rsid w:val="001922C4"/>
    <w:rsid w:val="00193496"/>
    <w:rsid w:val="00193EC0"/>
    <w:rsid w:val="00194ADD"/>
    <w:rsid w:val="00197324"/>
    <w:rsid w:val="00197BA5"/>
    <w:rsid w:val="001A0141"/>
    <w:rsid w:val="001A0652"/>
    <w:rsid w:val="001A082A"/>
    <w:rsid w:val="001A5C6E"/>
    <w:rsid w:val="001A663D"/>
    <w:rsid w:val="001B00B0"/>
    <w:rsid w:val="001B0EAB"/>
    <w:rsid w:val="001B5632"/>
    <w:rsid w:val="001B5797"/>
    <w:rsid w:val="001B64FE"/>
    <w:rsid w:val="001B6E3C"/>
    <w:rsid w:val="001B730A"/>
    <w:rsid w:val="001B7D69"/>
    <w:rsid w:val="001C17E2"/>
    <w:rsid w:val="001C190A"/>
    <w:rsid w:val="001C2673"/>
    <w:rsid w:val="001C2E2E"/>
    <w:rsid w:val="001C3323"/>
    <w:rsid w:val="001C39B0"/>
    <w:rsid w:val="001C48B0"/>
    <w:rsid w:val="001C5B58"/>
    <w:rsid w:val="001C60AA"/>
    <w:rsid w:val="001C6146"/>
    <w:rsid w:val="001D1726"/>
    <w:rsid w:val="001D48AF"/>
    <w:rsid w:val="001D4E9C"/>
    <w:rsid w:val="001D4EC7"/>
    <w:rsid w:val="001D779D"/>
    <w:rsid w:val="001E0620"/>
    <w:rsid w:val="001E1850"/>
    <w:rsid w:val="001E2386"/>
    <w:rsid w:val="001E332B"/>
    <w:rsid w:val="001E39DC"/>
    <w:rsid w:val="001E6DCC"/>
    <w:rsid w:val="001E6ECC"/>
    <w:rsid w:val="001E775F"/>
    <w:rsid w:val="001E7F4A"/>
    <w:rsid w:val="001F0725"/>
    <w:rsid w:val="001F08C5"/>
    <w:rsid w:val="001F13F5"/>
    <w:rsid w:val="001F1591"/>
    <w:rsid w:val="001F2133"/>
    <w:rsid w:val="001F285C"/>
    <w:rsid w:val="001F2A67"/>
    <w:rsid w:val="001F2B54"/>
    <w:rsid w:val="001F30C6"/>
    <w:rsid w:val="001F4051"/>
    <w:rsid w:val="001F4495"/>
    <w:rsid w:val="001F44FD"/>
    <w:rsid w:val="001F4D64"/>
    <w:rsid w:val="001F4E1D"/>
    <w:rsid w:val="001F692A"/>
    <w:rsid w:val="001F7C0A"/>
    <w:rsid w:val="00200918"/>
    <w:rsid w:val="00201547"/>
    <w:rsid w:val="00202176"/>
    <w:rsid w:val="00206759"/>
    <w:rsid w:val="0020780C"/>
    <w:rsid w:val="00207C76"/>
    <w:rsid w:val="002123D0"/>
    <w:rsid w:val="00212DC7"/>
    <w:rsid w:val="00212E79"/>
    <w:rsid w:val="00214061"/>
    <w:rsid w:val="0021429D"/>
    <w:rsid w:val="00215669"/>
    <w:rsid w:val="0021593B"/>
    <w:rsid w:val="00215B0E"/>
    <w:rsid w:val="002221A4"/>
    <w:rsid w:val="00222AE1"/>
    <w:rsid w:val="002239FD"/>
    <w:rsid w:val="00226659"/>
    <w:rsid w:val="002266AA"/>
    <w:rsid w:val="0023392F"/>
    <w:rsid w:val="002339DE"/>
    <w:rsid w:val="00234D6D"/>
    <w:rsid w:val="002363E1"/>
    <w:rsid w:val="00237534"/>
    <w:rsid w:val="00237C24"/>
    <w:rsid w:val="002410A8"/>
    <w:rsid w:val="00241528"/>
    <w:rsid w:val="00242389"/>
    <w:rsid w:val="0024297C"/>
    <w:rsid w:val="0024421A"/>
    <w:rsid w:val="002443A3"/>
    <w:rsid w:val="002450BC"/>
    <w:rsid w:val="00245B0B"/>
    <w:rsid w:val="00245F1D"/>
    <w:rsid w:val="00246F96"/>
    <w:rsid w:val="00247338"/>
    <w:rsid w:val="00247A33"/>
    <w:rsid w:val="0025066C"/>
    <w:rsid w:val="00250926"/>
    <w:rsid w:val="00252165"/>
    <w:rsid w:val="00252B45"/>
    <w:rsid w:val="00253E9F"/>
    <w:rsid w:val="00254587"/>
    <w:rsid w:val="00255298"/>
    <w:rsid w:val="00255430"/>
    <w:rsid w:val="00255433"/>
    <w:rsid w:val="00256279"/>
    <w:rsid w:val="0025628D"/>
    <w:rsid w:val="00256894"/>
    <w:rsid w:val="00260D2D"/>
    <w:rsid w:val="00261BE3"/>
    <w:rsid w:val="00262205"/>
    <w:rsid w:val="0026229C"/>
    <w:rsid w:val="00262428"/>
    <w:rsid w:val="002628F8"/>
    <w:rsid w:val="002644A6"/>
    <w:rsid w:val="00265192"/>
    <w:rsid w:val="002663AC"/>
    <w:rsid w:val="00266517"/>
    <w:rsid w:val="002703BC"/>
    <w:rsid w:val="002715C3"/>
    <w:rsid w:val="00272643"/>
    <w:rsid w:val="00273418"/>
    <w:rsid w:val="00275B72"/>
    <w:rsid w:val="00275EF8"/>
    <w:rsid w:val="00276D9C"/>
    <w:rsid w:val="002800BE"/>
    <w:rsid w:val="002811C1"/>
    <w:rsid w:val="0028294A"/>
    <w:rsid w:val="00283F7D"/>
    <w:rsid w:val="00285580"/>
    <w:rsid w:val="00285F21"/>
    <w:rsid w:val="00287900"/>
    <w:rsid w:val="00287A21"/>
    <w:rsid w:val="00287B76"/>
    <w:rsid w:val="002900C9"/>
    <w:rsid w:val="00290F44"/>
    <w:rsid w:val="00294AD5"/>
    <w:rsid w:val="00296317"/>
    <w:rsid w:val="00296913"/>
    <w:rsid w:val="002978ED"/>
    <w:rsid w:val="002A0FC9"/>
    <w:rsid w:val="002A14C0"/>
    <w:rsid w:val="002A32A7"/>
    <w:rsid w:val="002A32BD"/>
    <w:rsid w:val="002A4910"/>
    <w:rsid w:val="002A497A"/>
    <w:rsid w:val="002A50C8"/>
    <w:rsid w:val="002A6207"/>
    <w:rsid w:val="002B0054"/>
    <w:rsid w:val="002B1FBB"/>
    <w:rsid w:val="002B44AA"/>
    <w:rsid w:val="002B5D1B"/>
    <w:rsid w:val="002B684A"/>
    <w:rsid w:val="002B69E8"/>
    <w:rsid w:val="002B7E01"/>
    <w:rsid w:val="002C111F"/>
    <w:rsid w:val="002C1CC9"/>
    <w:rsid w:val="002C24F2"/>
    <w:rsid w:val="002C25C4"/>
    <w:rsid w:val="002C3610"/>
    <w:rsid w:val="002C47C1"/>
    <w:rsid w:val="002C4F5D"/>
    <w:rsid w:val="002C5DEF"/>
    <w:rsid w:val="002C624A"/>
    <w:rsid w:val="002C6515"/>
    <w:rsid w:val="002C78B2"/>
    <w:rsid w:val="002D260D"/>
    <w:rsid w:val="002D7942"/>
    <w:rsid w:val="002E04DC"/>
    <w:rsid w:val="002E1B14"/>
    <w:rsid w:val="002E5DEA"/>
    <w:rsid w:val="002F0814"/>
    <w:rsid w:val="002F0E8C"/>
    <w:rsid w:val="002F1B1D"/>
    <w:rsid w:val="002F206E"/>
    <w:rsid w:val="002F24FD"/>
    <w:rsid w:val="002F25A6"/>
    <w:rsid w:val="002F35B2"/>
    <w:rsid w:val="002F46D9"/>
    <w:rsid w:val="002F5EB0"/>
    <w:rsid w:val="00300672"/>
    <w:rsid w:val="003007D8"/>
    <w:rsid w:val="0030203A"/>
    <w:rsid w:val="00302705"/>
    <w:rsid w:val="00303033"/>
    <w:rsid w:val="003038C2"/>
    <w:rsid w:val="00304732"/>
    <w:rsid w:val="003047B5"/>
    <w:rsid w:val="00305352"/>
    <w:rsid w:val="00305AD3"/>
    <w:rsid w:val="00310A9A"/>
    <w:rsid w:val="00310FA5"/>
    <w:rsid w:val="003111E0"/>
    <w:rsid w:val="00311976"/>
    <w:rsid w:val="00311CB0"/>
    <w:rsid w:val="00313269"/>
    <w:rsid w:val="00315810"/>
    <w:rsid w:val="00315B2A"/>
    <w:rsid w:val="00315B45"/>
    <w:rsid w:val="00316D65"/>
    <w:rsid w:val="0032374A"/>
    <w:rsid w:val="003240B9"/>
    <w:rsid w:val="0032732D"/>
    <w:rsid w:val="003273BE"/>
    <w:rsid w:val="003279E5"/>
    <w:rsid w:val="00330091"/>
    <w:rsid w:val="00331886"/>
    <w:rsid w:val="003326B8"/>
    <w:rsid w:val="003335F1"/>
    <w:rsid w:val="00333E20"/>
    <w:rsid w:val="003341A5"/>
    <w:rsid w:val="00334368"/>
    <w:rsid w:val="00335533"/>
    <w:rsid w:val="00335A95"/>
    <w:rsid w:val="00336038"/>
    <w:rsid w:val="003361DA"/>
    <w:rsid w:val="0033772B"/>
    <w:rsid w:val="0033773E"/>
    <w:rsid w:val="00337A03"/>
    <w:rsid w:val="0034097B"/>
    <w:rsid w:val="00345110"/>
    <w:rsid w:val="00345928"/>
    <w:rsid w:val="00346391"/>
    <w:rsid w:val="003466AE"/>
    <w:rsid w:val="00346CC5"/>
    <w:rsid w:val="00347178"/>
    <w:rsid w:val="00350619"/>
    <w:rsid w:val="00352DB7"/>
    <w:rsid w:val="003532E5"/>
    <w:rsid w:val="00354F17"/>
    <w:rsid w:val="00355111"/>
    <w:rsid w:val="00355C00"/>
    <w:rsid w:val="0035642A"/>
    <w:rsid w:val="00356F5F"/>
    <w:rsid w:val="003572F3"/>
    <w:rsid w:val="003638C1"/>
    <w:rsid w:val="00365D83"/>
    <w:rsid w:val="003664A1"/>
    <w:rsid w:val="0036733B"/>
    <w:rsid w:val="003676F1"/>
    <w:rsid w:val="003706A1"/>
    <w:rsid w:val="00370C49"/>
    <w:rsid w:val="003713C3"/>
    <w:rsid w:val="0037276B"/>
    <w:rsid w:val="003742CF"/>
    <w:rsid w:val="00374A33"/>
    <w:rsid w:val="00375482"/>
    <w:rsid w:val="003773B5"/>
    <w:rsid w:val="00381463"/>
    <w:rsid w:val="003815BE"/>
    <w:rsid w:val="00382556"/>
    <w:rsid w:val="0038468F"/>
    <w:rsid w:val="00387A1F"/>
    <w:rsid w:val="0039027B"/>
    <w:rsid w:val="00390BD5"/>
    <w:rsid w:val="003936A8"/>
    <w:rsid w:val="00394587"/>
    <w:rsid w:val="00395192"/>
    <w:rsid w:val="00396085"/>
    <w:rsid w:val="00396771"/>
    <w:rsid w:val="003A1BF1"/>
    <w:rsid w:val="003A29F6"/>
    <w:rsid w:val="003A3410"/>
    <w:rsid w:val="003A4002"/>
    <w:rsid w:val="003A41B7"/>
    <w:rsid w:val="003A42E8"/>
    <w:rsid w:val="003A544F"/>
    <w:rsid w:val="003A5BE9"/>
    <w:rsid w:val="003A798F"/>
    <w:rsid w:val="003B16A9"/>
    <w:rsid w:val="003B2370"/>
    <w:rsid w:val="003B3D23"/>
    <w:rsid w:val="003B3FE6"/>
    <w:rsid w:val="003B4992"/>
    <w:rsid w:val="003B4FCA"/>
    <w:rsid w:val="003B52C6"/>
    <w:rsid w:val="003B57A5"/>
    <w:rsid w:val="003B664B"/>
    <w:rsid w:val="003C0310"/>
    <w:rsid w:val="003C16D8"/>
    <w:rsid w:val="003C1A15"/>
    <w:rsid w:val="003C25B5"/>
    <w:rsid w:val="003C37EB"/>
    <w:rsid w:val="003C43C3"/>
    <w:rsid w:val="003C6459"/>
    <w:rsid w:val="003C64AC"/>
    <w:rsid w:val="003D6642"/>
    <w:rsid w:val="003D7425"/>
    <w:rsid w:val="003E0EA0"/>
    <w:rsid w:val="003E0F68"/>
    <w:rsid w:val="003E25A4"/>
    <w:rsid w:val="003E52E9"/>
    <w:rsid w:val="003E558F"/>
    <w:rsid w:val="003E7F72"/>
    <w:rsid w:val="003F05A3"/>
    <w:rsid w:val="003F0B48"/>
    <w:rsid w:val="003F1243"/>
    <w:rsid w:val="003F16D2"/>
    <w:rsid w:val="003F6A11"/>
    <w:rsid w:val="003F6A30"/>
    <w:rsid w:val="003F77AB"/>
    <w:rsid w:val="003F7CC8"/>
    <w:rsid w:val="0040209F"/>
    <w:rsid w:val="00403A6E"/>
    <w:rsid w:val="00404ED2"/>
    <w:rsid w:val="00405351"/>
    <w:rsid w:val="00406389"/>
    <w:rsid w:val="00406716"/>
    <w:rsid w:val="00406F70"/>
    <w:rsid w:val="0041195B"/>
    <w:rsid w:val="00411A63"/>
    <w:rsid w:val="004141E7"/>
    <w:rsid w:val="00415643"/>
    <w:rsid w:val="004158C5"/>
    <w:rsid w:val="00415AB2"/>
    <w:rsid w:val="0041715F"/>
    <w:rsid w:val="004179D3"/>
    <w:rsid w:val="00417AF3"/>
    <w:rsid w:val="00417D5D"/>
    <w:rsid w:val="00420A11"/>
    <w:rsid w:val="00421DE9"/>
    <w:rsid w:val="004228D2"/>
    <w:rsid w:val="00422A7F"/>
    <w:rsid w:val="00423C3C"/>
    <w:rsid w:val="00423CEC"/>
    <w:rsid w:val="00426DD3"/>
    <w:rsid w:val="00426FE5"/>
    <w:rsid w:val="00427480"/>
    <w:rsid w:val="00430653"/>
    <w:rsid w:val="00430CEF"/>
    <w:rsid w:val="00430F04"/>
    <w:rsid w:val="004327B2"/>
    <w:rsid w:val="00440524"/>
    <w:rsid w:val="00441DF5"/>
    <w:rsid w:val="0044208C"/>
    <w:rsid w:val="004438A0"/>
    <w:rsid w:val="00447764"/>
    <w:rsid w:val="00454262"/>
    <w:rsid w:val="00455DD9"/>
    <w:rsid w:val="00455F68"/>
    <w:rsid w:val="00457646"/>
    <w:rsid w:val="00457FF3"/>
    <w:rsid w:val="00460B70"/>
    <w:rsid w:val="0046117C"/>
    <w:rsid w:val="00461511"/>
    <w:rsid w:val="004621E2"/>
    <w:rsid w:val="00463B5A"/>
    <w:rsid w:val="00463F3E"/>
    <w:rsid w:val="004670CB"/>
    <w:rsid w:val="00471179"/>
    <w:rsid w:val="004712B9"/>
    <w:rsid w:val="0047289E"/>
    <w:rsid w:val="00472E97"/>
    <w:rsid w:val="00473D56"/>
    <w:rsid w:val="004749A6"/>
    <w:rsid w:val="00476E25"/>
    <w:rsid w:val="00476F12"/>
    <w:rsid w:val="00476F1A"/>
    <w:rsid w:val="0047738A"/>
    <w:rsid w:val="0048049A"/>
    <w:rsid w:val="004804EB"/>
    <w:rsid w:val="00482621"/>
    <w:rsid w:val="004865A3"/>
    <w:rsid w:val="00486627"/>
    <w:rsid w:val="00486EA1"/>
    <w:rsid w:val="00486F91"/>
    <w:rsid w:val="004879A2"/>
    <w:rsid w:val="00487BD4"/>
    <w:rsid w:val="00491A0A"/>
    <w:rsid w:val="004939AC"/>
    <w:rsid w:val="00494287"/>
    <w:rsid w:val="00494F20"/>
    <w:rsid w:val="004950D2"/>
    <w:rsid w:val="00497540"/>
    <w:rsid w:val="00497952"/>
    <w:rsid w:val="004A30E4"/>
    <w:rsid w:val="004A3EDC"/>
    <w:rsid w:val="004A4706"/>
    <w:rsid w:val="004A5E8E"/>
    <w:rsid w:val="004A6051"/>
    <w:rsid w:val="004A656C"/>
    <w:rsid w:val="004A78E7"/>
    <w:rsid w:val="004B02B8"/>
    <w:rsid w:val="004B04F6"/>
    <w:rsid w:val="004B1076"/>
    <w:rsid w:val="004B1423"/>
    <w:rsid w:val="004B3C22"/>
    <w:rsid w:val="004B4402"/>
    <w:rsid w:val="004B5945"/>
    <w:rsid w:val="004B6546"/>
    <w:rsid w:val="004B790D"/>
    <w:rsid w:val="004B7A2A"/>
    <w:rsid w:val="004B7AC5"/>
    <w:rsid w:val="004C0DB3"/>
    <w:rsid w:val="004C15B2"/>
    <w:rsid w:val="004C192F"/>
    <w:rsid w:val="004C2564"/>
    <w:rsid w:val="004C3ADB"/>
    <w:rsid w:val="004C3F04"/>
    <w:rsid w:val="004C4E24"/>
    <w:rsid w:val="004D0519"/>
    <w:rsid w:val="004D06C1"/>
    <w:rsid w:val="004D0FBD"/>
    <w:rsid w:val="004D100D"/>
    <w:rsid w:val="004D38F9"/>
    <w:rsid w:val="004D3CF4"/>
    <w:rsid w:val="004D4503"/>
    <w:rsid w:val="004D4961"/>
    <w:rsid w:val="004D4CBD"/>
    <w:rsid w:val="004D51F2"/>
    <w:rsid w:val="004D6B5D"/>
    <w:rsid w:val="004D6D17"/>
    <w:rsid w:val="004D709B"/>
    <w:rsid w:val="004D7B33"/>
    <w:rsid w:val="004E065E"/>
    <w:rsid w:val="004E1105"/>
    <w:rsid w:val="004E1965"/>
    <w:rsid w:val="004E428B"/>
    <w:rsid w:val="004E65BC"/>
    <w:rsid w:val="004E6FC1"/>
    <w:rsid w:val="004E702E"/>
    <w:rsid w:val="004F0B9B"/>
    <w:rsid w:val="004F161B"/>
    <w:rsid w:val="004F3836"/>
    <w:rsid w:val="004F5275"/>
    <w:rsid w:val="004F5D0A"/>
    <w:rsid w:val="004F5DEB"/>
    <w:rsid w:val="004F71FC"/>
    <w:rsid w:val="00500619"/>
    <w:rsid w:val="00501439"/>
    <w:rsid w:val="005019CB"/>
    <w:rsid w:val="0050562F"/>
    <w:rsid w:val="00505A50"/>
    <w:rsid w:val="00505A70"/>
    <w:rsid w:val="00507E34"/>
    <w:rsid w:val="005103BE"/>
    <w:rsid w:val="00511AC3"/>
    <w:rsid w:val="00512BE5"/>
    <w:rsid w:val="00512D1C"/>
    <w:rsid w:val="005132BB"/>
    <w:rsid w:val="00514228"/>
    <w:rsid w:val="0051523F"/>
    <w:rsid w:val="00515CB2"/>
    <w:rsid w:val="00516879"/>
    <w:rsid w:val="00517585"/>
    <w:rsid w:val="0052026F"/>
    <w:rsid w:val="0052137C"/>
    <w:rsid w:val="0052243A"/>
    <w:rsid w:val="00522E4A"/>
    <w:rsid w:val="0052314A"/>
    <w:rsid w:val="00523766"/>
    <w:rsid w:val="00524337"/>
    <w:rsid w:val="00524C31"/>
    <w:rsid w:val="005267A5"/>
    <w:rsid w:val="00526A6E"/>
    <w:rsid w:val="005276FD"/>
    <w:rsid w:val="005305E0"/>
    <w:rsid w:val="00532119"/>
    <w:rsid w:val="00532D0B"/>
    <w:rsid w:val="0053314E"/>
    <w:rsid w:val="0053374D"/>
    <w:rsid w:val="005358EC"/>
    <w:rsid w:val="0053631B"/>
    <w:rsid w:val="00536507"/>
    <w:rsid w:val="005375BE"/>
    <w:rsid w:val="005415A8"/>
    <w:rsid w:val="00544BFE"/>
    <w:rsid w:val="00544C2F"/>
    <w:rsid w:val="00547145"/>
    <w:rsid w:val="00547B29"/>
    <w:rsid w:val="00547B9F"/>
    <w:rsid w:val="0055201A"/>
    <w:rsid w:val="005525A9"/>
    <w:rsid w:val="00553E3E"/>
    <w:rsid w:val="00557964"/>
    <w:rsid w:val="00557FF6"/>
    <w:rsid w:val="00560A31"/>
    <w:rsid w:val="00560EE8"/>
    <w:rsid w:val="00561AFA"/>
    <w:rsid w:val="00562613"/>
    <w:rsid w:val="005629DF"/>
    <w:rsid w:val="005646FD"/>
    <w:rsid w:val="00564F07"/>
    <w:rsid w:val="00565915"/>
    <w:rsid w:val="005670E8"/>
    <w:rsid w:val="00567599"/>
    <w:rsid w:val="00567E92"/>
    <w:rsid w:val="0057130C"/>
    <w:rsid w:val="00572CF1"/>
    <w:rsid w:val="00574336"/>
    <w:rsid w:val="0057439E"/>
    <w:rsid w:val="00574449"/>
    <w:rsid w:val="00574F71"/>
    <w:rsid w:val="00576A11"/>
    <w:rsid w:val="00576BB8"/>
    <w:rsid w:val="00576BBC"/>
    <w:rsid w:val="005817CD"/>
    <w:rsid w:val="00581D24"/>
    <w:rsid w:val="005827AB"/>
    <w:rsid w:val="005832E1"/>
    <w:rsid w:val="0058604C"/>
    <w:rsid w:val="00586110"/>
    <w:rsid w:val="00587223"/>
    <w:rsid w:val="00587C48"/>
    <w:rsid w:val="0059001E"/>
    <w:rsid w:val="00590965"/>
    <w:rsid w:val="00591E04"/>
    <w:rsid w:val="005929AE"/>
    <w:rsid w:val="0059367E"/>
    <w:rsid w:val="0059393B"/>
    <w:rsid w:val="00596E47"/>
    <w:rsid w:val="005A0B95"/>
    <w:rsid w:val="005A32FE"/>
    <w:rsid w:val="005A3CC8"/>
    <w:rsid w:val="005A48E2"/>
    <w:rsid w:val="005A4B1F"/>
    <w:rsid w:val="005A6027"/>
    <w:rsid w:val="005B06F7"/>
    <w:rsid w:val="005B0CED"/>
    <w:rsid w:val="005B3430"/>
    <w:rsid w:val="005B3CF3"/>
    <w:rsid w:val="005B4C4E"/>
    <w:rsid w:val="005B51B0"/>
    <w:rsid w:val="005B7B6F"/>
    <w:rsid w:val="005C27D0"/>
    <w:rsid w:val="005C280F"/>
    <w:rsid w:val="005C3DD5"/>
    <w:rsid w:val="005C4C2D"/>
    <w:rsid w:val="005C6EF7"/>
    <w:rsid w:val="005C7E05"/>
    <w:rsid w:val="005D0B27"/>
    <w:rsid w:val="005D2DC4"/>
    <w:rsid w:val="005D3F28"/>
    <w:rsid w:val="005D6BE0"/>
    <w:rsid w:val="005D71F4"/>
    <w:rsid w:val="005D7324"/>
    <w:rsid w:val="005D77CC"/>
    <w:rsid w:val="005D7D64"/>
    <w:rsid w:val="005E1C31"/>
    <w:rsid w:val="005E2762"/>
    <w:rsid w:val="005E5083"/>
    <w:rsid w:val="005F0F32"/>
    <w:rsid w:val="005F2224"/>
    <w:rsid w:val="005F35D6"/>
    <w:rsid w:val="005F4E4E"/>
    <w:rsid w:val="006015C4"/>
    <w:rsid w:val="00602CF4"/>
    <w:rsid w:val="006030F8"/>
    <w:rsid w:val="006038AA"/>
    <w:rsid w:val="006051BF"/>
    <w:rsid w:val="00606AC1"/>
    <w:rsid w:val="00606D55"/>
    <w:rsid w:val="00606DFE"/>
    <w:rsid w:val="006109EF"/>
    <w:rsid w:val="00610C37"/>
    <w:rsid w:val="00612265"/>
    <w:rsid w:val="00613C65"/>
    <w:rsid w:val="006143DC"/>
    <w:rsid w:val="006156C0"/>
    <w:rsid w:val="006163A5"/>
    <w:rsid w:val="0062189F"/>
    <w:rsid w:val="00622134"/>
    <w:rsid w:val="006224CE"/>
    <w:rsid w:val="00624335"/>
    <w:rsid w:val="00625CCD"/>
    <w:rsid w:val="006309B9"/>
    <w:rsid w:val="00633D83"/>
    <w:rsid w:val="00636FBC"/>
    <w:rsid w:val="00637431"/>
    <w:rsid w:val="00637847"/>
    <w:rsid w:val="006401B6"/>
    <w:rsid w:val="00641C6F"/>
    <w:rsid w:val="00644B26"/>
    <w:rsid w:val="0064642C"/>
    <w:rsid w:val="006473F7"/>
    <w:rsid w:val="00651902"/>
    <w:rsid w:val="00651CD4"/>
    <w:rsid w:val="006523A4"/>
    <w:rsid w:val="00653D65"/>
    <w:rsid w:val="0065551F"/>
    <w:rsid w:val="00656111"/>
    <w:rsid w:val="006577B8"/>
    <w:rsid w:val="006577F7"/>
    <w:rsid w:val="0066010B"/>
    <w:rsid w:val="006639DF"/>
    <w:rsid w:val="00664E52"/>
    <w:rsid w:val="006667DE"/>
    <w:rsid w:val="006669E1"/>
    <w:rsid w:val="00667534"/>
    <w:rsid w:val="00667A79"/>
    <w:rsid w:val="00671A92"/>
    <w:rsid w:val="006725FE"/>
    <w:rsid w:val="0067333F"/>
    <w:rsid w:val="0067465C"/>
    <w:rsid w:val="00675773"/>
    <w:rsid w:val="00675BCF"/>
    <w:rsid w:val="00677E93"/>
    <w:rsid w:val="0068051B"/>
    <w:rsid w:val="006807D1"/>
    <w:rsid w:val="006818E3"/>
    <w:rsid w:val="00681CF5"/>
    <w:rsid w:val="00683584"/>
    <w:rsid w:val="00684160"/>
    <w:rsid w:val="00684367"/>
    <w:rsid w:val="00686F45"/>
    <w:rsid w:val="00690F05"/>
    <w:rsid w:val="0069261F"/>
    <w:rsid w:val="00693360"/>
    <w:rsid w:val="0069458B"/>
    <w:rsid w:val="006952FD"/>
    <w:rsid w:val="00695A6B"/>
    <w:rsid w:val="006968D9"/>
    <w:rsid w:val="0069753D"/>
    <w:rsid w:val="006979DB"/>
    <w:rsid w:val="006A1702"/>
    <w:rsid w:val="006A1F6D"/>
    <w:rsid w:val="006A2C8D"/>
    <w:rsid w:val="006A4BD2"/>
    <w:rsid w:val="006A4F4C"/>
    <w:rsid w:val="006B0DDE"/>
    <w:rsid w:val="006B19E3"/>
    <w:rsid w:val="006B1BC5"/>
    <w:rsid w:val="006B4166"/>
    <w:rsid w:val="006C0719"/>
    <w:rsid w:val="006C13CD"/>
    <w:rsid w:val="006C141E"/>
    <w:rsid w:val="006C2056"/>
    <w:rsid w:val="006C27EC"/>
    <w:rsid w:val="006C340D"/>
    <w:rsid w:val="006C396B"/>
    <w:rsid w:val="006C474D"/>
    <w:rsid w:val="006D0BD2"/>
    <w:rsid w:val="006D4F4F"/>
    <w:rsid w:val="006D5967"/>
    <w:rsid w:val="006D5B8A"/>
    <w:rsid w:val="006D5EFD"/>
    <w:rsid w:val="006D6517"/>
    <w:rsid w:val="006D6721"/>
    <w:rsid w:val="006D6AB3"/>
    <w:rsid w:val="006D732F"/>
    <w:rsid w:val="006E0116"/>
    <w:rsid w:val="006E01C3"/>
    <w:rsid w:val="006E2F4B"/>
    <w:rsid w:val="006E314D"/>
    <w:rsid w:val="006E33E3"/>
    <w:rsid w:val="006E3400"/>
    <w:rsid w:val="006F17D5"/>
    <w:rsid w:val="006F188B"/>
    <w:rsid w:val="006F2D3B"/>
    <w:rsid w:val="006F3E00"/>
    <w:rsid w:val="006F44E3"/>
    <w:rsid w:val="006F4B44"/>
    <w:rsid w:val="006F6FF4"/>
    <w:rsid w:val="006F79C9"/>
    <w:rsid w:val="007002F7"/>
    <w:rsid w:val="007010AE"/>
    <w:rsid w:val="00701C20"/>
    <w:rsid w:val="00701C9D"/>
    <w:rsid w:val="00706C1F"/>
    <w:rsid w:val="0070716C"/>
    <w:rsid w:val="00710380"/>
    <w:rsid w:val="00711B37"/>
    <w:rsid w:val="00711D25"/>
    <w:rsid w:val="00711D44"/>
    <w:rsid w:val="0071274F"/>
    <w:rsid w:val="007141A8"/>
    <w:rsid w:val="00716740"/>
    <w:rsid w:val="00716AE3"/>
    <w:rsid w:val="00721642"/>
    <w:rsid w:val="00722B51"/>
    <w:rsid w:val="00722D7F"/>
    <w:rsid w:val="00724087"/>
    <w:rsid w:val="007260E2"/>
    <w:rsid w:val="00726C76"/>
    <w:rsid w:val="007308DC"/>
    <w:rsid w:val="00730E4F"/>
    <w:rsid w:val="007335E2"/>
    <w:rsid w:val="007336D3"/>
    <w:rsid w:val="007345FA"/>
    <w:rsid w:val="00735973"/>
    <w:rsid w:val="0073633E"/>
    <w:rsid w:val="00736A23"/>
    <w:rsid w:val="00737296"/>
    <w:rsid w:val="0074000F"/>
    <w:rsid w:val="007402E1"/>
    <w:rsid w:val="00740534"/>
    <w:rsid w:val="00742BCC"/>
    <w:rsid w:val="00743BF8"/>
    <w:rsid w:val="00743E73"/>
    <w:rsid w:val="00745DFA"/>
    <w:rsid w:val="00750568"/>
    <w:rsid w:val="00752D79"/>
    <w:rsid w:val="0075396C"/>
    <w:rsid w:val="00754004"/>
    <w:rsid w:val="0075793C"/>
    <w:rsid w:val="007611AC"/>
    <w:rsid w:val="007611DC"/>
    <w:rsid w:val="007614E6"/>
    <w:rsid w:val="007626D2"/>
    <w:rsid w:val="00763543"/>
    <w:rsid w:val="007644C6"/>
    <w:rsid w:val="0076533E"/>
    <w:rsid w:val="007654EA"/>
    <w:rsid w:val="00770563"/>
    <w:rsid w:val="00770B4A"/>
    <w:rsid w:val="00770ED6"/>
    <w:rsid w:val="00772134"/>
    <w:rsid w:val="007721EC"/>
    <w:rsid w:val="007734CC"/>
    <w:rsid w:val="00776830"/>
    <w:rsid w:val="0077750C"/>
    <w:rsid w:val="00780744"/>
    <w:rsid w:val="0078082E"/>
    <w:rsid w:val="0078094A"/>
    <w:rsid w:val="0078292E"/>
    <w:rsid w:val="007839A8"/>
    <w:rsid w:val="00783FA8"/>
    <w:rsid w:val="0078572D"/>
    <w:rsid w:val="007857E3"/>
    <w:rsid w:val="00786405"/>
    <w:rsid w:val="00786533"/>
    <w:rsid w:val="00786EA1"/>
    <w:rsid w:val="00795658"/>
    <w:rsid w:val="007957F2"/>
    <w:rsid w:val="00795CE6"/>
    <w:rsid w:val="00796DE0"/>
    <w:rsid w:val="007971D9"/>
    <w:rsid w:val="00797787"/>
    <w:rsid w:val="00797DFD"/>
    <w:rsid w:val="007A0264"/>
    <w:rsid w:val="007A1001"/>
    <w:rsid w:val="007A3714"/>
    <w:rsid w:val="007A37E8"/>
    <w:rsid w:val="007A4B35"/>
    <w:rsid w:val="007A55CA"/>
    <w:rsid w:val="007A579A"/>
    <w:rsid w:val="007A5BF1"/>
    <w:rsid w:val="007A60D2"/>
    <w:rsid w:val="007A67A2"/>
    <w:rsid w:val="007A6D1F"/>
    <w:rsid w:val="007A7778"/>
    <w:rsid w:val="007A7787"/>
    <w:rsid w:val="007A7EC5"/>
    <w:rsid w:val="007B0FC6"/>
    <w:rsid w:val="007B1013"/>
    <w:rsid w:val="007B6188"/>
    <w:rsid w:val="007B68C8"/>
    <w:rsid w:val="007C004D"/>
    <w:rsid w:val="007C07D0"/>
    <w:rsid w:val="007C0C1E"/>
    <w:rsid w:val="007C280E"/>
    <w:rsid w:val="007C2F43"/>
    <w:rsid w:val="007C3F3F"/>
    <w:rsid w:val="007C52F8"/>
    <w:rsid w:val="007C5BA0"/>
    <w:rsid w:val="007C5CB4"/>
    <w:rsid w:val="007D06A0"/>
    <w:rsid w:val="007D070F"/>
    <w:rsid w:val="007D2DFC"/>
    <w:rsid w:val="007D2E95"/>
    <w:rsid w:val="007D3656"/>
    <w:rsid w:val="007D4574"/>
    <w:rsid w:val="007D6A58"/>
    <w:rsid w:val="007E4034"/>
    <w:rsid w:val="007E410D"/>
    <w:rsid w:val="007E4DDE"/>
    <w:rsid w:val="007E6B8D"/>
    <w:rsid w:val="007E711C"/>
    <w:rsid w:val="007E7DE6"/>
    <w:rsid w:val="007F05AC"/>
    <w:rsid w:val="007F0D11"/>
    <w:rsid w:val="007F1014"/>
    <w:rsid w:val="007F2201"/>
    <w:rsid w:val="007F2B69"/>
    <w:rsid w:val="007F2C16"/>
    <w:rsid w:val="007F2CE8"/>
    <w:rsid w:val="007F3D58"/>
    <w:rsid w:val="007F45B4"/>
    <w:rsid w:val="007F6CC3"/>
    <w:rsid w:val="008003C6"/>
    <w:rsid w:val="00800FD9"/>
    <w:rsid w:val="00802F7C"/>
    <w:rsid w:val="00804D56"/>
    <w:rsid w:val="0080689D"/>
    <w:rsid w:val="00806D60"/>
    <w:rsid w:val="008104A9"/>
    <w:rsid w:val="00811938"/>
    <w:rsid w:val="00813254"/>
    <w:rsid w:val="00813E1C"/>
    <w:rsid w:val="008141D8"/>
    <w:rsid w:val="0081448C"/>
    <w:rsid w:val="008146E7"/>
    <w:rsid w:val="0081729A"/>
    <w:rsid w:val="0082109A"/>
    <w:rsid w:val="00821563"/>
    <w:rsid w:val="008238DE"/>
    <w:rsid w:val="008252F7"/>
    <w:rsid w:val="008272EC"/>
    <w:rsid w:val="0083060E"/>
    <w:rsid w:val="00830F20"/>
    <w:rsid w:val="00830F55"/>
    <w:rsid w:val="00831136"/>
    <w:rsid w:val="0083329C"/>
    <w:rsid w:val="008335BB"/>
    <w:rsid w:val="0083363B"/>
    <w:rsid w:val="008336F3"/>
    <w:rsid w:val="0083409E"/>
    <w:rsid w:val="008345B6"/>
    <w:rsid w:val="00835A90"/>
    <w:rsid w:val="00841028"/>
    <w:rsid w:val="0084524E"/>
    <w:rsid w:val="0084564C"/>
    <w:rsid w:val="00850690"/>
    <w:rsid w:val="00850B88"/>
    <w:rsid w:val="00852644"/>
    <w:rsid w:val="00853CDB"/>
    <w:rsid w:val="00854E3B"/>
    <w:rsid w:val="00857A1D"/>
    <w:rsid w:val="00857C14"/>
    <w:rsid w:val="00857EBF"/>
    <w:rsid w:val="00861453"/>
    <w:rsid w:val="00863211"/>
    <w:rsid w:val="00864029"/>
    <w:rsid w:val="00864AD2"/>
    <w:rsid w:val="0086504D"/>
    <w:rsid w:val="00865C09"/>
    <w:rsid w:val="008667D7"/>
    <w:rsid w:val="008702B0"/>
    <w:rsid w:val="00870524"/>
    <w:rsid w:val="00875AB7"/>
    <w:rsid w:val="00877EA4"/>
    <w:rsid w:val="00881506"/>
    <w:rsid w:val="00882D7C"/>
    <w:rsid w:val="00884F35"/>
    <w:rsid w:val="0088570E"/>
    <w:rsid w:val="0088572C"/>
    <w:rsid w:val="00886AF6"/>
    <w:rsid w:val="00887714"/>
    <w:rsid w:val="00887FF9"/>
    <w:rsid w:val="00893C70"/>
    <w:rsid w:val="00894FA2"/>
    <w:rsid w:val="00895E08"/>
    <w:rsid w:val="008967D0"/>
    <w:rsid w:val="00896E56"/>
    <w:rsid w:val="008971CB"/>
    <w:rsid w:val="0089728F"/>
    <w:rsid w:val="00897BCF"/>
    <w:rsid w:val="008A101F"/>
    <w:rsid w:val="008A388C"/>
    <w:rsid w:val="008A41F2"/>
    <w:rsid w:val="008A4FF5"/>
    <w:rsid w:val="008A6C17"/>
    <w:rsid w:val="008A6F4D"/>
    <w:rsid w:val="008B1485"/>
    <w:rsid w:val="008B23CE"/>
    <w:rsid w:val="008B43A6"/>
    <w:rsid w:val="008C046D"/>
    <w:rsid w:val="008C0ABB"/>
    <w:rsid w:val="008C1B38"/>
    <w:rsid w:val="008C2BA3"/>
    <w:rsid w:val="008C4E99"/>
    <w:rsid w:val="008C7467"/>
    <w:rsid w:val="008C7AD4"/>
    <w:rsid w:val="008C7D99"/>
    <w:rsid w:val="008D02E7"/>
    <w:rsid w:val="008D1440"/>
    <w:rsid w:val="008D19C3"/>
    <w:rsid w:val="008D3811"/>
    <w:rsid w:val="008D4A22"/>
    <w:rsid w:val="008D5159"/>
    <w:rsid w:val="008D57FF"/>
    <w:rsid w:val="008D5CFA"/>
    <w:rsid w:val="008D70E6"/>
    <w:rsid w:val="008D7715"/>
    <w:rsid w:val="008E2A4D"/>
    <w:rsid w:val="008E4BFF"/>
    <w:rsid w:val="008E636C"/>
    <w:rsid w:val="008F0B50"/>
    <w:rsid w:val="008F1D22"/>
    <w:rsid w:val="008F1E4B"/>
    <w:rsid w:val="008F22AF"/>
    <w:rsid w:val="008F2568"/>
    <w:rsid w:val="008F334E"/>
    <w:rsid w:val="008F4A56"/>
    <w:rsid w:val="008F7A3C"/>
    <w:rsid w:val="00901B52"/>
    <w:rsid w:val="00903925"/>
    <w:rsid w:val="00903F7C"/>
    <w:rsid w:val="00904B8C"/>
    <w:rsid w:val="00906BAD"/>
    <w:rsid w:val="009071BF"/>
    <w:rsid w:val="0090765A"/>
    <w:rsid w:val="00907D54"/>
    <w:rsid w:val="00907F17"/>
    <w:rsid w:val="0091349B"/>
    <w:rsid w:val="0091404E"/>
    <w:rsid w:val="0091491C"/>
    <w:rsid w:val="009150E3"/>
    <w:rsid w:val="00915824"/>
    <w:rsid w:val="00915B56"/>
    <w:rsid w:val="00916093"/>
    <w:rsid w:val="009160EC"/>
    <w:rsid w:val="00922178"/>
    <w:rsid w:val="00922441"/>
    <w:rsid w:val="009229C8"/>
    <w:rsid w:val="00922DC6"/>
    <w:rsid w:val="00924232"/>
    <w:rsid w:val="00925784"/>
    <w:rsid w:val="00925D33"/>
    <w:rsid w:val="00925DBD"/>
    <w:rsid w:val="00925FA8"/>
    <w:rsid w:val="00926B36"/>
    <w:rsid w:val="00926B9C"/>
    <w:rsid w:val="009306F2"/>
    <w:rsid w:val="009307A3"/>
    <w:rsid w:val="00931E04"/>
    <w:rsid w:val="00931F40"/>
    <w:rsid w:val="009329D8"/>
    <w:rsid w:val="00934125"/>
    <w:rsid w:val="00934DD3"/>
    <w:rsid w:val="00934F21"/>
    <w:rsid w:val="00935716"/>
    <w:rsid w:val="009370BC"/>
    <w:rsid w:val="0094084D"/>
    <w:rsid w:val="00942759"/>
    <w:rsid w:val="00942A2B"/>
    <w:rsid w:val="00943217"/>
    <w:rsid w:val="00943899"/>
    <w:rsid w:val="00945557"/>
    <w:rsid w:val="0094766E"/>
    <w:rsid w:val="00950A1B"/>
    <w:rsid w:val="00951D30"/>
    <w:rsid w:val="009520E2"/>
    <w:rsid w:val="0095251E"/>
    <w:rsid w:val="009527DB"/>
    <w:rsid w:val="00955834"/>
    <w:rsid w:val="009567C4"/>
    <w:rsid w:val="009568CD"/>
    <w:rsid w:val="00956CF2"/>
    <w:rsid w:val="00960D18"/>
    <w:rsid w:val="00962ED4"/>
    <w:rsid w:val="00964E63"/>
    <w:rsid w:val="00965888"/>
    <w:rsid w:val="00966A3D"/>
    <w:rsid w:val="00966C08"/>
    <w:rsid w:val="0096732D"/>
    <w:rsid w:val="00967643"/>
    <w:rsid w:val="00971068"/>
    <w:rsid w:val="0097173F"/>
    <w:rsid w:val="009728FE"/>
    <w:rsid w:val="00973D12"/>
    <w:rsid w:val="00977905"/>
    <w:rsid w:val="009820F2"/>
    <w:rsid w:val="00982EF1"/>
    <w:rsid w:val="009838C4"/>
    <w:rsid w:val="00984405"/>
    <w:rsid w:val="00985D3D"/>
    <w:rsid w:val="00985D7D"/>
    <w:rsid w:val="00985ED1"/>
    <w:rsid w:val="00990634"/>
    <w:rsid w:val="00991A91"/>
    <w:rsid w:val="00992112"/>
    <w:rsid w:val="00992E9F"/>
    <w:rsid w:val="00994DD9"/>
    <w:rsid w:val="0099780D"/>
    <w:rsid w:val="009A0570"/>
    <w:rsid w:val="009A1991"/>
    <w:rsid w:val="009A579A"/>
    <w:rsid w:val="009A6D60"/>
    <w:rsid w:val="009B1EC6"/>
    <w:rsid w:val="009B1F68"/>
    <w:rsid w:val="009B225D"/>
    <w:rsid w:val="009B2F2A"/>
    <w:rsid w:val="009B37D6"/>
    <w:rsid w:val="009B4F24"/>
    <w:rsid w:val="009B5BB9"/>
    <w:rsid w:val="009C025C"/>
    <w:rsid w:val="009C2521"/>
    <w:rsid w:val="009C4476"/>
    <w:rsid w:val="009C620B"/>
    <w:rsid w:val="009C77FA"/>
    <w:rsid w:val="009D00B4"/>
    <w:rsid w:val="009D0A0F"/>
    <w:rsid w:val="009D0C05"/>
    <w:rsid w:val="009D233F"/>
    <w:rsid w:val="009D5043"/>
    <w:rsid w:val="009D54E0"/>
    <w:rsid w:val="009D5F3E"/>
    <w:rsid w:val="009D6F17"/>
    <w:rsid w:val="009E0C77"/>
    <w:rsid w:val="009E211C"/>
    <w:rsid w:val="009E4C9C"/>
    <w:rsid w:val="009E5640"/>
    <w:rsid w:val="009E59EC"/>
    <w:rsid w:val="009F0A34"/>
    <w:rsid w:val="009F1347"/>
    <w:rsid w:val="009F15C2"/>
    <w:rsid w:val="009F233D"/>
    <w:rsid w:val="009F3298"/>
    <w:rsid w:val="009F3C2F"/>
    <w:rsid w:val="009F77B6"/>
    <w:rsid w:val="00A00172"/>
    <w:rsid w:val="00A011A2"/>
    <w:rsid w:val="00A021E2"/>
    <w:rsid w:val="00A0248F"/>
    <w:rsid w:val="00A0379E"/>
    <w:rsid w:val="00A047A2"/>
    <w:rsid w:val="00A05410"/>
    <w:rsid w:val="00A063A9"/>
    <w:rsid w:val="00A069FC"/>
    <w:rsid w:val="00A1106E"/>
    <w:rsid w:val="00A13467"/>
    <w:rsid w:val="00A13510"/>
    <w:rsid w:val="00A13D41"/>
    <w:rsid w:val="00A14F55"/>
    <w:rsid w:val="00A16E70"/>
    <w:rsid w:val="00A16EAC"/>
    <w:rsid w:val="00A203BC"/>
    <w:rsid w:val="00A220B6"/>
    <w:rsid w:val="00A2374D"/>
    <w:rsid w:val="00A2669D"/>
    <w:rsid w:val="00A26ED6"/>
    <w:rsid w:val="00A33DDF"/>
    <w:rsid w:val="00A41028"/>
    <w:rsid w:val="00A41395"/>
    <w:rsid w:val="00A4217D"/>
    <w:rsid w:val="00A4238C"/>
    <w:rsid w:val="00A42A26"/>
    <w:rsid w:val="00A431E3"/>
    <w:rsid w:val="00A432F6"/>
    <w:rsid w:val="00A445B4"/>
    <w:rsid w:val="00A4577B"/>
    <w:rsid w:val="00A50CAE"/>
    <w:rsid w:val="00A51BFE"/>
    <w:rsid w:val="00A52A9C"/>
    <w:rsid w:val="00A533A2"/>
    <w:rsid w:val="00A54E89"/>
    <w:rsid w:val="00A5507B"/>
    <w:rsid w:val="00A559F1"/>
    <w:rsid w:val="00A565CB"/>
    <w:rsid w:val="00A5782D"/>
    <w:rsid w:val="00A57859"/>
    <w:rsid w:val="00A612B0"/>
    <w:rsid w:val="00A622D7"/>
    <w:rsid w:val="00A637DA"/>
    <w:rsid w:val="00A6403F"/>
    <w:rsid w:val="00A6496C"/>
    <w:rsid w:val="00A67873"/>
    <w:rsid w:val="00A67874"/>
    <w:rsid w:val="00A712B8"/>
    <w:rsid w:val="00A736E2"/>
    <w:rsid w:val="00A74010"/>
    <w:rsid w:val="00A74146"/>
    <w:rsid w:val="00A75739"/>
    <w:rsid w:val="00A77281"/>
    <w:rsid w:val="00A810D6"/>
    <w:rsid w:val="00A81225"/>
    <w:rsid w:val="00A851C4"/>
    <w:rsid w:val="00A867A3"/>
    <w:rsid w:val="00A86894"/>
    <w:rsid w:val="00A86B9E"/>
    <w:rsid w:val="00A928EF"/>
    <w:rsid w:val="00A942E8"/>
    <w:rsid w:val="00A94A22"/>
    <w:rsid w:val="00A96658"/>
    <w:rsid w:val="00A97AAC"/>
    <w:rsid w:val="00AA055B"/>
    <w:rsid w:val="00AA0F95"/>
    <w:rsid w:val="00AA3DD6"/>
    <w:rsid w:val="00AA40ED"/>
    <w:rsid w:val="00AA5925"/>
    <w:rsid w:val="00AA5A47"/>
    <w:rsid w:val="00AA68EB"/>
    <w:rsid w:val="00AA7F0F"/>
    <w:rsid w:val="00AB03C4"/>
    <w:rsid w:val="00AB0FC4"/>
    <w:rsid w:val="00AB11D8"/>
    <w:rsid w:val="00AB3825"/>
    <w:rsid w:val="00AB521C"/>
    <w:rsid w:val="00AB6CE7"/>
    <w:rsid w:val="00AB7030"/>
    <w:rsid w:val="00AC036F"/>
    <w:rsid w:val="00AC0C8A"/>
    <w:rsid w:val="00AC1C3B"/>
    <w:rsid w:val="00AC2848"/>
    <w:rsid w:val="00AC360E"/>
    <w:rsid w:val="00AC3ED4"/>
    <w:rsid w:val="00AC4EE6"/>
    <w:rsid w:val="00AC51E5"/>
    <w:rsid w:val="00AC559E"/>
    <w:rsid w:val="00AC5A76"/>
    <w:rsid w:val="00AC6A17"/>
    <w:rsid w:val="00AD03AE"/>
    <w:rsid w:val="00AD42AF"/>
    <w:rsid w:val="00AD53BE"/>
    <w:rsid w:val="00AD55B0"/>
    <w:rsid w:val="00AD582F"/>
    <w:rsid w:val="00AD62BC"/>
    <w:rsid w:val="00AD6567"/>
    <w:rsid w:val="00AD7DD8"/>
    <w:rsid w:val="00AD7DE5"/>
    <w:rsid w:val="00AD7E90"/>
    <w:rsid w:val="00AE0826"/>
    <w:rsid w:val="00AE2A4F"/>
    <w:rsid w:val="00AE478B"/>
    <w:rsid w:val="00AF02A2"/>
    <w:rsid w:val="00AF0AA0"/>
    <w:rsid w:val="00AF649A"/>
    <w:rsid w:val="00AF7EB7"/>
    <w:rsid w:val="00B00FEE"/>
    <w:rsid w:val="00B01489"/>
    <w:rsid w:val="00B01931"/>
    <w:rsid w:val="00B038E3"/>
    <w:rsid w:val="00B060DC"/>
    <w:rsid w:val="00B06DFA"/>
    <w:rsid w:val="00B073FC"/>
    <w:rsid w:val="00B076FE"/>
    <w:rsid w:val="00B07E71"/>
    <w:rsid w:val="00B12EA1"/>
    <w:rsid w:val="00B137E4"/>
    <w:rsid w:val="00B13A8E"/>
    <w:rsid w:val="00B14BAD"/>
    <w:rsid w:val="00B165BC"/>
    <w:rsid w:val="00B175D2"/>
    <w:rsid w:val="00B176AF"/>
    <w:rsid w:val="00B21453"/>
    <w:rsid w:val="00B21691"/>
    <w:rsid w:val="00B21860"/>
    <w:rsid w:val="00B218F0"/>
    <w:rsid w:val="00B22D12"/>
    <w:rsid w:val="00B233C9"/>
    <w:rsid w:val="00B25EE3"/>
    <w:rsid w:val="00B27BED"/>
    <w:rsid w:val="00B309EB"/>
    <w:rsid w:val="00B30CBF"/>
    <w:rsid w:val="00B3648D"/>
    <w:rsid w:val="00B408C5"/>
    <w:rsid w:val="00B41FD1"/>
    <w:rsid w:val="00B42D03"/>
    <w:rsid w:val="00B465BC"/>
    <w:rsid w:val="00B46DA6"/>
    <w:rsid w:val="00B47F7E"/>
    <w:rsid w:val="00B47FFA"/>
    <w:rsid w:val="00B52D2E"/>
    <w:rsid w:val="00B53A3D"/>
    <w:rsid w:val="00B53A9F"/>
    <w:rsid w:val="00B55AB2"/>
    <w:rsid w:val="00B565B3"/>
    <w:rsid w:val="00B57A21"/>
    <w:rsid w:val="00B57AAD"/>
    <w:rsid w:val="00B60119"/>
    <w:rsid w:val="00B62CE0"/>
    <w:rsid w:val="00B6371F"/>
    <w:rsid w:val="00B644F8"/>
    <w:rsid w:val="00B65DC5"/>
    <w:rsid w:val="00B662CA"/>
    <w:rsid w:val="00B676D8"/>
    <w:rsid w:val="00B67AB4"/>
    <w:rsid w:val="00B71802"/>
    <w:rsid w:val="00B73AF1"/>
    <w:rsid w:val="00B73F7C"/>
    <w:rsid w:val="00B74FAF"/>
    <w:rsid w:val="00B77984"/>
    <w:rsid w:val="00B81787"/>
    <w:rsid w:val="00B81B71"/>
    <w:rsid w:val="00B81FB0"/>
    <w:rsid w:val="00B82643"/>
    <w:rsid w:val="00B83612"/>
    <w:rsid w:val="00B837EE"/>
    <w:rsid w:val="00B8625B"/>
    <w:rsid w:val="00B8629B"/>
    <w:rsid w:val="00B87D6F"/>
    <w:rsid w:val="00B90152"/>
    <w:rsid w:val="00B944F6"/>
    <w:rsid w:val="00B9467C"/>
    <w:rsid w:val="00B95CFA"/>
    <w:rsid w:val="00BA03B6"/>
    <w:rsid w:val="00BA21DD"/>
    <w:rsid w:val="00BA238A"/>
    <w:rsid w:val="00BA5B25"/>
    <w:rsid w:val="00BA5F84"/>
    <w:rsid w:val="00BA62A2"/>
    <w:rsid w:val="00BA6D59"/>
    <w:rsid w:val="00BB154B"/>
    <w:rsid w:val="00BB164C"/>
    <w:rsid w:val="00BB1E20"/>
    <w:rsid w:val="00BB265E"/>
    <w:rsid w:val="00BB36CF"/>
    <w:rsid w:val="00BB461A"/>
    <w:rsid w:val="00BB5A8E"/>
    <w:rsid w:val="00BB6D80"/>
    <w:rsid w:val="00BC0CFA"/>
    <w:rsid w:val="00BC12F8"/>
    <w:rsid w:val="00BC1669"/>
    <w:rsid w:val="00BC2528"/>
    <w:rsid w:val="00BC37C1"/>
    <w:rsid w:val="00BC45FB"/>
    <w:rsid w:val="00BC5233"/>
    <w:rsid w:val="00BC5255"/>
    <w:rsid w:val="00BC52FE"/>
    <w:rsid w:val="00BD26CB"/>
    <w:rsid w:val="00BD5B21"/>
    <w:rsid w:val="00BD7E34"/>
    <w:rsid w:val="00BE099C"/>
    <w:rsid w:val="00BE13A5"/>
    <w:rsid w:val="00BE1F21"/>
    <w:rsid w:val="00BE33A5"/>
    <w:rsid w:val="00BE39E3"/>
    <w:rsid w:val="00BE3CE6"/>
    <w:rsid w:val="00BE423A"/>
    <w:rsid w:val="00BE491E"/>
    <w:rsid w:val="00BE5FE4"/>
    <w:rsid w:val="00BE7CC5"/>
    <w:rsid w:val="00BF01D8"/>
    <w:rsid w:val="00BF1E64"/>
    <w:rsid w:val="00BF3E5F"/>
    <w:rsid w:val="00BF4731"/>
    <w:rsid w:val="00BF4BC7"/>
    <w:rsid w:val="00BF5FEF"/>
    <w:rsid w:val="00BF6960"/>
    <w:rsid w:val="00BF7264"/>
    <w:rsid w:val="00C01516"/>
    <w:rsid w:val="00C01989"/>
    <w:rsid w:val="00C034F1"/>
    <w:rsid w:val="00C03D99"/>
    <w:rsid w:val="00C06154"/>
    <w:rsid w:val="00C0639E"/>
    <w:rsid w:val="00C06A45"/>
    <w:rsid w:val="00C07135"/>
    <w:rsid w:val="00C07601"/>
    <w:rsid w:val="00C07B9A"/>
    <w:rsid w:val="00C11468"/>
    <w:rsid w:val="00C125B4"/>
    <w:rsid w:val="00C12C78"/>
    <w:rsid w:val="00C15E25"/>
    <w:rsid w:val="00C17D92"/>
    <w:rsid w:val="00C2043F"/>
    <w:rsid w:val="00C257DF"/>
    <w:rsid w:val="00C2669F"/>
    <w:rsid w:val="00C26B49"/>
    <w:rsid w:val="00C26D98"/>
    <w:rsid w:val="00C26E61"/>
    <w:rsid w:val="00C30B70"/>
    <w:rsid w:val="00C31D13"/>
    <w:rsid w:val="00C331D4"/>
    <w:rsid w:val="00C3359F"/>
    <w:rsid w:val="00C36473"/>
    <w:rsid w:val="00C378C6"/>
    <w:rsid w:val="00C37AC4"/>
    <w:rsid w:val="00C400AF"/>
    <w:rsid w:val="00C40278"/>
    <w:rsid w:val="00C40878"/>
    <w:rsid w:val="00C40B6C"/>
    <w:rsid w:val="00C410F8"/>
    <w:rsid w:val="00C41B10"/>
    <w:rsid w:val="00C4352C"/>
    <w:rsid w:val="00C437C7"/>
    <w:rsid w:val="00C446B5"/>
    <w:rsid w:val="00C45EAB"/>
    <w:rsid w:val="00C4699C"/>
    <w:rsid w:val="00C46EB2"/>
    <w:rsid w:val="00C475A6"/>
    <w:rsid w:val="00C478ED"/>
    <w:rsid w:val="00C507EB"/>
    <w:rsid w:val="00C50E8A"/>
    <w:rsid w:val="00C53BD9"/>
    <w:rsid w:val="00C5520B"/>
    <w:rsid w:val="00C56097"/>
    <w:rsid w:val="00C572B2"/>
    <w:rsid w:val="00C61627"/>
    <w:rsid w:val="00C6247D"/>
    <w:rsid w:val="00C6306E"/>
    <w:rsid w:val="00C63958"/>
    <w:rsid w:val="00C64543"/>
    <w:rsid w:val="00C64C67"/>
    <w:rsid w:val="00C66269"/>
    <w:rsid w:val="00C70167"/>
    <w:rsid w:val="00C73FBB"/>
    <w:rsid w:val="00C745B5"/>
    <w:rsid w:val="00C75344"/>
    <w:rsid w:val="00C763C1"/>
    <w:rsid w:val="00C77F81"/>
    <w:rsid w:val="00C807AF"/>
    <w:rsid w:val="00C81D87"/>
    <w:rsid w:val="00C87356"/>
    <w:rsid w:val="00C92C3B"/>
    <w:rsid w:val="00C93DF4"/>
    <w:rsid w:val="00C95D87"/>
    <w:rsid w:val="00CA3594"/>
    <w:rsid w:val="00CA50E1"/>
    <w:rsid w:val="00CA639E"/>
    <w:rsid w:val="00CB2F10"/>
    <w:rsid w:val="00CB3572"/>
    <w:rsid w:val="00CB611E"/>
    <w:rsid w:val="00CC00D5"/>
    <w:rsid w:val="00CC0A1D"/>
    <w:rsid w:val="00CC0A51"/>
    <w:rsid w:val="00CC0B34"/>
    <w:rsid w:val="00CC2485"/>
    <w:rsid w:val="00CC51DD"/>
    <w:rsid w:val="00CC6AE7"/>
    <w:rsid w:val="00CC6EF7"/>
    <w:rsid w:val="00CC6F71"/>
    <w:rsid w:val="00CC72BA"/>
    <w:rsid w:val="00CD0527"/>
    <w:rsid w:val="00CD1C77"/>
    <w:rsid w:val="00CD3072"/>
    <w:rsid w:val="00CD3771"/>
    <w:rsid w:val="00CD4594"/>
    <w:rsid w:val="00CD5253"/>
    <w:rsid w:val="00CD5C63"/>
    <w:rsid w:val="00CE025A"/>
    <w:rsid w:val="00CE0699"/>
    <w:rsid w:val="00CE09AE"/>
    <w:rsid w:val="00CE200C"/>
    <w:rsid w:val="00CE399E"/>
    <w:rsid w:val="00CE4654"/>
    <w:rsid w:val="00CE5C7E"/>
    <w:rsid w:val="00CE5E6D"/>
    <w:rsid w:val="00CE6B0B"/>
    <w:rsid w:val="00CF270B"/>
    <w:rsid w:val="00CF2E74"/>
    <w:rsid w:val="00CF374F"/>
    <w:rsid w:val="00CF605C"/>
    <w:rsid w:val="00CF6A2F"/>
    <w:rsid w:val="00CF7A60"/>
    <w:rsid w:val="00D01811"/>
    <w:rsid w:val="00D0249D"/>
    <w:rsid w:val="00D02F65"/>
    <w:rsid w:val="00D03767"/>
    <w:rsid w:val="00D050A2"/>
    <w:rsid w:val="00D059A0"/>
    <w:rsid w:val="00D106D4"/>
    <w:rsid w:val="00D10E98"/>
    <w:rsid w:val="00D1112E"/>
    <w:rsid w:val="00D120C2"/>
    <w:rsid w:val="00D13781"/>
    <w:rsid w:val="00D13C5B"/>
    <w:rsid w:val="00D15409"/>
    <w:rsid w:val="00D161F8"/>
    <w:rsid w:val="00D16D0A"/>
    <w:rsid w:val="00D20730"/>
    <w:rsid w:val="00D21865"/>
    <w:rsid w:val="00D22F6A"/>
    <w:rsid w:val="00D24EE2"/>
    <w:rsid w:val="00D25573"/>
    <w:rsid w:val="00D25B08"/>
    <w:rsid w:val="00D2687B"/>
    <w:rsid w:val="00D27380"/>
    <w:rsid w:val="00D3047D"/>
    <w:rsid w:val="00D32717"/>
    <w:rsid w:val="00D33921"/>
    <w:rsid w:val="00D349C9"/>
    <w:rsid w:val="00D358DE"/>
    <w:rsid w:val="00D35A6E"/>
    <w:rsid w:val="00D37014"/>
    <w:rsid w:val="00D377B0"/>
    <w:rsid w:val="00D40C99"/>
    <w:rsid w:val="00D433FF"/>
    <w:rsid w:val="00D4343F"/>
    <w:rsid w:val="00D43B97"/>
    <w:rsid w:val="00D43F6E"/>
    <w:rsid w:val="00D44C10"/>
    <w:rsid w:val="00D44F14"/>
    <w:rsid w:val="00D45D85"/>
    <w:rsid w:val="00D46B10"/>
    <w:rsid w:val="00D47596"/>
    <w:rsid w:val="00D501AF"/>
    <w:rsid w:val="00D50BE8"/>
    <w:rsid w:val="00D51227"/>
    <w:rsid w:val="00D523CE"/>
    <w:rsid w:val="00D54526"/>
    <w:rsid w:val="00D55BEE"/>
    <w:rsid w:val="00D57ADE"/>
    <w:rsid w:val="00D60ACD"/>
    <w:rsid w:val="00D60D3E"/>
    <w:rsid w:val="00D60F49"/>
    <w:rsid w:val="00D60FF3"/>
    <w:rsid w:val="00D6275F"/>
    <w:rsid w:val="00D635EF"/>
    <w:rsid w:val="00D63C82"/>
    <w:rsid w:val="00D63CA0"/>
    <w:rsid w:val="00D63DAB"/>
    <w:rsid w:val="00D652C4"/>
    <w:rsid w:val="00D658BB"/>
    <w:rsid w:val="00D65DFC"/>
    <w:rsid w:val="00D66574"/>
    <w:rsid w:val="00D66868"/>
    <w:rsid w:val="00D6757E"/>
    <w:rsid w:val="00D70A1F"/>
    <w:rsid w:val="00D70F15"/>
    <w:rsid w:val="00D75478"/>
    <w:rsid w:val="00D7611C"/>
    <w:rsid w:val="00D76F0F"/>
    <w:rsid w:val="00D77FA6"/>
    <w:rsid w:val="00D80CEB"/>
    <w:rsid w:val="00D8179E"/>
    <w:rsid w:val="00D82262"/>
    <w:rsid w:val="00D83E60"/>
    <w:rsid w:val="00D842CE"/>
    <w:rsid w:val="00D84478"/>
    <w:rsid w:val="00D852C3"/>
    <w:rsid w:val="00D856BB"/>
    <w:rsid w:val="00D86D36"/>
    <w:rsid w:val="00D86EB2"/>
    <w:rsid w:val="00D87076"/>
    <w:rsid w:val="00D873E4"/>
    <w:rsid w:val="00D87D08"/>
    <w:rsid w:val="00D87EB9"/>
    <w:rsid w:val="00D91545"/>
    <w:rsid w:val="00D92BDC"/>
    <w:rsid w:val="00D934EE"/>
    <w:rsid w:val="00D943B3"/>
    <w:rsid w:val="00D9457D"/>
    <w:rsid w:val="00DA011F"/>
    <w:rsid w:val="00DA05DF"/>
    <w:rsid w:val="00DA0C90"/>
    <w:rsid w:val="00DA1233"/>
    <w:rsid w:val="00DA1F61"/>
    <w:rsid w:val="00DA3DF5"/>
    <w:rsid w:val="00DA5833"/>
    <w:rsid w:val="00DA659D"/>
    <w:rsid w:val="00DA7D6E"/>
    <w:rsid w:val="00DB0A79"/>
    <w:rsid w:val="00DB2642"/>
    <w:rsid w:val="00DB2DAE"/>
    <w:rsid w:val="00DB464F"/>
    <w:rsid w:val="00DB46A7"/>
    <w:rsid w:val="00DB4F19"/>
    <w:rsid w:val="00DB5AC5"/>
    <w:rsid w:val="00DB644B"/>
    <w:rsid w:val="00DB66F6"/>
    <w:rsid w:val="00DB6CF2"/>
    <w:rsid w:val="00DB6ED3"/>
    <w:rsid w:val="00DB71F5"/>
    <w:rsid w:val="00DC2C36"/>
    <w:rsid w:val="00DC4BD6"/>
    <w:rsid w:val="00DC618C"/>
    <w:rsid w:val="00DC7285"/>
    <w:rsid w:val="00DD05DC"/>
    <w:rsid w:val="00DD12DC"/>
    <w:rsid w:val="00DD248B"/>
    <w:rsid w:val="00DD49BE"/>
    <w:rsid w:val="00DD55AA"/>
    <w:rsid w:val="00DD59AF"/>
    <w:rsid w:val="00DD6925"/>
    <w:rsid w:val="00DD6A46"/>
    <w:rsid w:val="00DE00FF"/>
    <w:rsid w:val="00DE03FE"/>
    <w:rsid w:val="00DE39F6"/>
    <w:rsid w:val="00DE528A"/>
    <w:rsid w:val="00DE5C6C"/>
    <w:rsid w:val="00DE706B"/>
    <w:rsid w:val="00DE7ADA"/>
    <w:rsid w:val="00DF0AA1"/>
    <w:rsid w:val="00DF0C68"/>
    <w:rsid w:val="00DF14E3"/>
    <w:rsid w:val="00DF17BE"/>
    <w:rsid w:val="00DF18FF"/>
    <w:rsid w:val="00DF38AD"/>
    <w:rsid w:val="00DF5644"/>
    <w:rsid w:val="00E0057A"/>
    <w:rsid w:val="00E01766"/>
    <w:rsid w:val="00E0214F"/>
    <w:rsid w:val="00E033E6"/>
    <w:rsid w:val="00E03B65"/>
    <w:rsid w:val="00E03E9B"/>
    <w:rsid w:val="00E04C5B"/>
    <w:rsid w:val="00E050DB"/>
    <w:rsid w:val="00E05F5E"/>
    <w:rsid w:val="00E07051"/>
    <w:rsid w:val="00E13482"/>
    <w:rsid w:val="00E15C5B"/>
    <w:rsid w:val="00E173BC"/>
    <w:rsid w:val="00E17E82"/>
    <w:rsid w:val="00E201B1"/>
    <w:rsid w:val="00E20C46"/>
    <w:rsid w:val="00E240B7"/>
    <w:rsid w:val="00E241DC"/>
    <w:rsid w:val="00E27370"/>
    <w:rsid w:val="00E32160"/>
    <w:rsid w:val="00E3472C"/>
    <w:rsid w:val="00E35001"/>
    <w:rsid w:val="00E35EE8"/>
    <w:rsid w:val="00E400E9"/>
    <w:rsid w:val="00E4162F"/>
    <w:rsid w:val="00E43064"/>
    <w:rsid w:val="00E43BF2"/>
    <w:rsid w:val="00E44E7F"/>
    <w:rsid w:val="00E4650D"/>
    <w:rsid w:val="00E472B4"/>
    <w:rsid w:val="00E4742E"/>
    <w:rsid w:val="00E475C2"/>
    <w:rsid w:val="00E50592"/>
    <w:rsid w:val="00E538A2"/>
    <w:rsid w:val="00E53D5F"/>
    <w:rsid w:val="00E55359"/>
    <w:rsid w:val="00E56615"/>
    <w:rsid w:val="00E56BCE"/>
    <w:rsid w:val="00E5707A"/>
    <w:rsid w:val="00E57CC3"/>
    <w:rsid w:val="00E60BF1"/>
    <w:rsid w:val="00E61A1C"/>
    <w:rsid w:val="00E61A7F"/>
    <w:rsid w:val="00E61C23"/>
    <w:rsid w:val="00E63355"/>
    <w:rsid w:val="00E64131"/>
    <w:rsid w:val="00E6573A"/>
    <w:rsid w:val="00E65F15"/>
    <w:rsid w:val="00E67C91"/>
    <w:rsid w:val="00E7032F"/>
    <w:rsid w:val="00E7062B"/>
    <w:rsid w:val="00E71C02"/>
    <w:rsid w:val="00E72E0C"/>
    <w:rsid w:val="00E75297"/>
    <w:rsid w:val="00E7700B"/>
    <w:rsid w:val="00E8196D"/>
    <w:rsid w:val="00E82E3B"/>
    <w:rsid w:val="00E83DB4"/>
    <w:rsid w:val="00E84A09"/>
    <w:rsid w:val="00E8606B"/>
    <w:rsid w:val="00E86481"/>
    <w:rsid w:val="00E873B8"/>
    <w:rsid w:val="00E87FC5"/>
    <w:rsid w:val="00E921D8"/>
    <w:rsid w:val="00E92F3A"/>
    <w:rsid w:val="00E95F65"/>
    <w:rsid w:val="00E979A4"/>
    <w:rsid w:val="00EA0A39"/>
    <w:rsid w:val="00EA0F44"/>
    <w:rsid w:val="00EA33A0"/>
    <w:rsid w:val="00EA4759"/>
    <w:rsid w:val="00EA61CC"/>
    <w:rsid w:val="00EA62B4"/>
    <w:rsid w:val="00EA68A0"/>
    <w:rsid w:val="00EB15C4"/>
    <w:rsid w:val="00EB2545"/>
    <w:rsid w:val="00EB2CE6"/>
    <w:rsid w:val="00EB6122"/>
    <w:rsid w:val="00EB6200"/>
    <w:rsid w:val="00EC017B"/>
    <w:rsid w:val="00EC0884"/>
    <w:rsid w:val="00EC3FD6"/>
    <w:rsid w:val="00EC416C"/>
    <w:rsid w:val="00EC4C04"/>
    <w:rsid w:val="00EC645E"/>
    <w:rsid w:val="00ED2DE9"/>
    <w:rsid w:val="00ED6199"/>
    <w:rsid w:val="00EE1254"/>
    <w:rsid w:val="00EE139B"/>
    <w:rsid w:val="00EE3E36"/>
    <w:rsid w:val="00EE4949"/>
    <w:rsid w:val="00EE530F"/>
    <w:rsid w:val="00EE56F3"/>
    <w:rsid w:val="00EE6098"/>
    <w:rsid w:val="00EF0393"/>
    <w:rsid w:val="00EF0509"/>
    <w:rsid w:val="00EF1B4C"/>
    <w:rsid w:val="00EF2108"/>
    <w:rsid w:val="00EF5D5B"/>
    <w:rsid w:val="00F00406"/>
    <w:rsid w:val="00F00F93"/>
    <w:rsid w:val="00F04744"/>
    <w:rsid w:val="00F0622A"/>
    <w:rsid w:val="00F07BB6"/>
    <w:rsid w:val="00F113A4"/>
    <w:rsid w:val="00F11E64"/>
    <w:rsid w:val="00F129B9"/>
    <w:rsid w:val="00F16070"/>
    <w:rsid w:val="00F1707E"/>
    <w:rsid w:val="00F207EC"/>
    <w:rsid w:val="00F20839"/>
    <w:rsid w:val="00F23172"/>
    <w:rsid w:val="00F2541A"/>
    <w:rsid w:val="00F258FB"/>
    <w:rsid w:val="00F2747E"/>
    <w:rsid w:val="00F3189B"/>
    <w:rsid w:val="00F31F80"/>
    <w:rsid w:val="00F32A7B"/>
    <w:rsid w:val="00F33308"/>
    <w:rsid w:val="00F344F3"/>
    <w:rsid w:val="00F347E4"/>
    <w:rsid w:val="00F41606"/>
    <w:rsid w:val="00F41A0A"/>
    <w:rsid w:val="00F41D78"/>
    <w:rsid w:val="00F41FC7"/>
    <w:rsid w:val="00F436D3"/>
    <w:rsid w:val="00F43EED"/>
    <w:rsid w:val="00F43F7F"/>
    <w:rsid w:val="00F43FF6"/>
    <w:rsid w:val="00F44165"/>
    <w:rsid w:val="00F45DE3"/>
    <w:rsid w:val="00F4622E"/>
    <w:rsid w:val="00F50056"/>
    <w:rsid w:val="00F50E32"/>
    <w:rsid w:val="00F5148F"/>
    <w:rsid w:val="00F52B66"/>
    <w:rsid w:val="00F54C28"/>
    <w:rsid w:val="00F56383"/>
    <w:rsid w:val="00F5699A"/>
    <w:rsid w:val="00F57489"/>
    <w:rsid w:val="00F61FBD"/>
    <w:rsid w:val="00F626E7"/>
    <w:rsid w:val="00F62985"/>
    <w:rsid w:val="00F63110"/>
    <w:rsid w:val="00F64497"/>
    <w:rsid w:val="00F64BA5"/>
    <w:rsid w:val="00F64D0E"/>
    <w:rsid w:val="00F65824"/>
    <w:rsid w:val="00F6601E"/>
    <w:rsid w:val="00F6678E"/>
    <w:rsid w:val="00F66E23"/>
    <w:rsid w:val="00F7043E"/>
    <w:rsid w:val="00F7113C"/>
    <w:rsid w:val="00F7303B"/>
    <w:rsid w:val="00F7323E"/>
    <w:rsid w:val="00F733DB"/>
    <w:rsid w:val="00F73DE6"/>
    <w:rsid w:val="00F750F0"/>
    <w:rsid w:val="00F77A82"/>
    <w:rsid w:val="00F77B1A"/>
    <w:rsid w:val="00F80E82"/>
    <w:rsid w:val="00F81436"/>
    <w:rsid w:val="00F81FBE"/>
    <w:rsid w:val="00F82162"/>
    <w:rsid w:val="00F8232A"/>
    <w:rsid w:val="00F83FD7"/>
    <w:rsid w:val="00F8414D"/>
    <w:rsid w:val="00F84716"/>
    <w:rsid w:val="00F848AA"/>
    <w:rsid w:val="00F8618D"/>
    <w:rsid w:val="00F86578"/>
    <w:rsid w:val="00F87D84"/>
    <w:rsid w:val="00F9091D"/>
    <w:rsid w:val="00F924A0"/>
    <w:rsid w:val="00F945B7"/>
    <w:rsid w:val="00F94AF5"/>
    <w:rsid w:val="00F95278"/>
    <w:rsid w:val="00F96825"/>
    <w:rsid w:val="00F975E7"/>
    <w:rsid w:val="00FA1739"/>
    <w:rsid w:val="00FA23A5"/>
    <w:rsid w:val="00FA2AC1"/>
    <w:rsid w:val="00FA2E5A"/>
    <w:rsid w:val="00FA3FD6"/>
    <w:rsid w:val="00FA5179"/>
    <w:rsid w:val="00FA51E6"/>
    <w:rsid w:val="00FA5C89"/>
    <w:rsid w:val="00FA721B"/>
    <w:rsid w:val="00FB1162"/>
    <w:rsid w:val="00FB23A5"/>
    <w:rsid w:val="00FB3025"/>
    <w:rsid w:val="00FB4171"/>
    <w:rsid w:val="00FB4EAF"/>
    <w:rsid w:val="00FC2613"/>
    <w:rsid w:val="00FC41CC"/>
    <w:rsid w:val="00FC48C4"/>
    <w:rsid w:val="00FC4DB6"/>
    <w:rsid w:val="00FC524A"/>
    <w:rsid w:val="00FC644D"/>
    <w:rsid w:val="00FC6D6B"/>
    <w:rsid w:val="00FC7B76"/>
    <w:rsid w:val="00FD1E30"/>
    <w:rsid w:val="00FD276E"/>
    <w:rsid w:val="00FD6240"/>
    <w:rsid w:val="00FD6C07"/>
    <w:rsid w:val="00FD6D13"/>
    <w:rsid w:val="00FD79AB"/>
    <w:rsid w:val="00FE0CB7"/>
    <w:rsid w:val="00FE12A7"/>
    <w:rsid w:val="00FE2B38"/>
    <w:rsid w:val="00FE5B4F"/>
    <w:rsid w:val="00FE5DA4"/>
    <w:rsid w:val="00FE7E94"/>
    <w:rsid w:val="00FF324C"/>
    <w:rsid w:val="00FF3C3C"/>
    <w:rsid w:val="00FF500F"/>
    <w:rsid w:val="00FF6999"/>
    <w:rsid w:val="00FF6DBB"/>
    <w:rsid w:val="00FF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59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CA35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A3594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rsid w:val="00CA35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CA3594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A3594"/>
    <w:rPr>
      <w:rFonts w:cs="Times New Roman"/>
    </w:rPr>
  </w:style>
  <w:style w:type="paragraph" w:customStyle="1" w:styleId="a7">
    <w:name w:val="Знак Знак Знак Знак"/>
    <w:basedOn w:val="a"/>
    <w:uiPriority w:val="99"/>
    <w:rsid w:val="00CA3594"/>
    <w:rPr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"/>
    <w:uiPriority w:val="99"/>
    <w:rsid w:val="00CA3594"/>
    <w:pPr>
      <w:tabs>
        <w:tab w:val="num" w:pos="1637"/>
      </w:tabs>
      <w:snapToGrid w:val="0"/>
      <w:spacing w:line="360" w:lineRule="auto"/>
      <w:ind w:firstLine="709"/>
      <w:jc w:val="both"/>
    </w:pPr>
  </w:style>
  <w:style w:type="character" w:customStyle="1" w:styleId="FontStyle30">
    <w:name w:val="Font Style30"/>
    <w:rsid w:val="00CA3594"/>
    <w:rPr>
      <w:rFonts w:ascii="Times New Roman" w:hAnsi="Times New Roman"/>
      <w:b/>
      <w:sz w:val="26"/>
    </w:rPr>
  </w:style>
  <w:style w:type="paragraph" w:styleId="a8">
    <w:name w:val="List Paragraph"/>
    <w:basedOn w:val="a"/>
    <w:uiPriority w:val="99"/>
    <w:qFormat/>
    <w:rsid w:val="00942759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4A470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">
    <w:name w:val="Должность1"/>
    <w:basedOn w:val="a"/>
    <w:rsid w:val="007C52F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aa">
    <w:name w:val="Гипертекстовая ссылка"/>
    <w:basedOn w:val="a0"/>
    <w:uiPriority w:val="99"/>
    <w:rsid w:val="00C478ED"/>
    <w:rPr>
      <w:rFonts w:cs="Times New Roman"/>
      <w:color w:val="106BBE"/>
    </w:rPr>
  </w:style>
  <w:style w:type="character" w:styleId="ab">
    <w:name w:val="Hyperlink"/>
    <w:basedOn w:val="a0"/>
    <w:uiPriority w:val="99"/>
    <w:semiHidden/>
    <w:rsid w:val="00FF722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B464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5">
    <w:name w:val="Основной текст5"/>
    <w:basedOn w:val="a"/>
    <w:uiPriority w:val="99"/>
    <w:rsid w:val="00BC2528"/>
    <w:pPr>
      <w:shd w:val="clear" w:color="auto" w:fill="FFFFFF"/>
      <w:spacing w:line="326" w:lineRule="exact"/>
    </w:pPr>
    <w:rPr>
      <w:sz w:val="27"/>
      <w:szCs w:val="27"/>
    </w:rPr>
  </w:style>
  <w:style w:type="paragraph" w:styleId="ac">
    <w:name w:val="footer"/>
    <w:basedOn w:val="a"/>
    <w:link w:val="ad"/>
    <w:rsid w:val="00E400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E400E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1A082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A082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05A9-F2E2-48E4-8B20-7BEB7D4D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11</Pages>
  <Words>3887</Words>
  <Characters>22157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Абащенкова</dc:creator>
  <cp:lastModifiedBy>SmartBook</cp:lastModifiedBy>
  <cp:revision>57</cp:revision>
  <cp:lastPrinted>2022-07-19T09:21:00Z</cp:lastPrinted>
  <dcterms:created xsi:type="dcterms:W3CDTF">2019-12-03T13:54:00Z</dcterms:created>
  <dcterms:modified xsi:type="dcterms:W3CDTF">2022-07-19T09:50:00Z</dcterms:modified>
</cp:coreProperties>
</file>