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59" w:rsidRPr="00374A33" w:rsidRDefault="00536259" w:rsidP="00536259">
      <w:pPr>
        <w:ind w:right="-1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>Заключение</w:t>
      </w:r>
    </w:p>
    <w:p w:rsidR="00536259" w:rsidRPr="00374A33" w:rsidRDefault="00536259" w:rsidP="00536259">
      <w:pPr>
        <w:ind w:right="-2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Контрольно-счетной палаты </w:t>
      </w:r>
      <w:r>
        <w:rPr>
          <w:b/>
          <w:sz w:val="28"/>
          <w:szCs w:val="28"/>
        </w:rPr>
        <w:t xml:space="preserve">Гордеевского района на </w:t>
      </w:r>
      <w:r w:rsidRPr="00374A33">
        <w:rPr>
          <w:b/>
          <w:sz w:val="28"/>
          <w:szCs w:val="28"/>
        </w:rPr>
        <w:t xml:space="preserve">отчет </w:t>
      </w:r>
      <w:r w:rsidRPr="00374A33">
        <w:rPr>
          <w:b/>
          <w:sz w:val="28"/>
          <w:szCs w:val="28"/>
        </w:rPr>
        <w:br/>
        <w:t xml:space="preserve">об исполнении бюджета </w:t>
      </w:r>
      <w:r>
        <w:rPr>
          <w:b/>
          <w:sz w:val="28"/>
          <w:szCs w:val="28"/>
        </w:rPr>
        <w:t>Гордеевского муниципального района Брянской</w:t>
      </w:r>
      <w:r w:rsidRPr="00374A33">
        <w:rPr>
          <w:b/>
          <w:sz w:val="28"/>
          <w:szCs w:val="28"/>
        </w:rPr>
        <w:t xml:space="preserve"> области </w:t>
      </w:r>
      <w:r>
        <w:rPr>
          <w:b/>
          <w:sz w:val="28"/>
          <w:szCs w:val="28"/>
        </w:rPr>
        <w:t xml:space="preserve">за </w:t>
      </w:r>
      <w:r w:rsidR="00BC3F4C">
        <w:rPr>
          <w:b/>
          <w:sz w:val="28"/>
          <w:szCs w:val="28"/>
        </w:rPr>
        <w:t>1 полугодие</w:t>
      </w:r>
      <w:r>
        <w:rPr>
          <w:b/>
          <w:sz w:val="28"/>
          <w:szCs w:val="28"/>
        </w:rPr>
        <w:t xml:space="preserve"> 2023</w:t>
      </w:r>
      <w:r w:rsidRPr="00374A33">
        <w:rPr>
          <w:b/>
          <w:sz w:val="28"/>
          <w:szCs w:val="28"/>
        </w:rPr>
        <w:t xml:space="preserve"> год</w:t>
      </w:r>
    </w:p>
    <w:p w:rsidR="00536259" w:rsidRPr="00374A33" w:rsidRDefault="00536259" w:rsidP="00536259">
      <w:pPr>
        <w:ind w:right="-2"/>
        <w:jc w:val="center"/>
        <w:rPr>
          <w:b/>
          <w:sz w:val="28"/>
          <w:szCs w:val="28"/>
        </w:rPr>
      </w:pPr>
    </w:p>
    <w:p w:rsidR="00536259" w:rsidRPr="00374A33" w:rsidRDefault="00536259" w:rsidP="00536259">
      <w:pPr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с.Гордеевка</w:t>
      </w:r>
      <w:r w:rsidRPr="00374A33">
        <w:rPr>
          <w:b/>
          <w:sz w:val="28"/>
          <w:szCs w:val="28"/>
        </w:rPr>
        <w:t xml:space="preserve">                                                                            «</w:t>
      </w:r>
      <w:r w:rsidR="009F691B">
        <w:rPr>
          <w:b/>
          <w:sz w:val="28"/>
          <w:szCs w:val="28"/>
        </w:rPr>
        <w:t>07</w:t>
      </w:r>
      <w:r w:rsidRPr="00374A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F691B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2023 года</w:t>
      </w:r>
    </w:p>
    <w:p w:rsidR="00536259" w:rsidRPr="00374A33" w:rsidRDefault="00536259" w:rsidP="00536259">
      <w:pPr>
        <w:ind w:right="-40"/>
        <w:jc w:val="both"/>
        <w:rPr>
          <w:sz w:val="28"/>
          <w:szCs w:val="28"/>
        </w:rPr>
      </w:pPr>
    </w:p>
    <w:p w:rsidR="00536259" w:rsidRPr="006667DE" w:rsidRDefault="00536259" w:rsidP="00536259">
      <w:pPr>
        <w:tabs>
          <w:tab w:val="left" w:pos="720"/>
          <w:tab w:val="left" w:pos="9355"/>
        </w:tabs>
        <w:suppressAutoHyphens/>
        <w:ind w:right="-5" w:firstLine="709"/>
        <w:jc w:val="both"/>
        <w:rPr>
          <w:spacing w:val="-6"/>
          <w:sz w:val="28"/>
          <w:szCs w:val="28"/>
          <w:lang w:eastAsia="ar-SA"/>
        </w:rPr>
      </w:pPr>
      <w:r w:rsidRPr="006667DE">
        <w:rPr>
          <w:b/>
          <w:spacing w:val="-6"/>
          <w:sz w:val="28"/>
          <w:szCs w:val="28"/>
          <w:lang w:eastAsia="ar-SA"/>
        </w:rPr>
        <w:t>1. Основание для проведения экспертно-аналитического мероприятия:</w:t>
      </w:r>
      <w:r>
        <w:rPr>
          <w:b/>
          <w:spacing w:val="-6"/>
          <w:sz w:val="28"/>
          <w:szCs w:val="28"/>
          <w:lang w:eastAsia="ar-SA"/>
        </w:rPr>
        <w:t xml:space="preserve"> </w:t>
      </w:r>
      <w:r w:rsidRPr="00EE4949">
        <w:rPr>
          <w:spacing w:val="-6"/>
          <w:sz w:val="28"/>
          <w:szCs w:val="28"/>
          <w:lang w:eastAsia="ar-SA"/>
        </w:rPr>
        <w:t>пункт 1</w:t>
      </w:r>
      <w:r>
        <w:rPr>
          <w:spacing w:val="-6"/>
          <w:sz w:val="28"/>
          <w:szCs w:val="28"/>
          <w:lang w:eastAsia="ar-SA"/>
        </w:rPr>
        <w:t>.2.2</w:t>
      </w:r>
      <w:r w:rsidRPr="006667DE">
        <w:rPr>
          <w:spacing w:val="-6"/>
          <w:sz w:val="28"/>
          <w:szCs w:val="28"/>
          <w:lang w:eastAsia="ar-SA"/>
        </w:rPr>
        <w:t xml:space="preserve"> плана работы Контрольно-счетной палаты </w:t>
      </w:r>
      <w:r>
        <w:rPr>
          <w:spacing w:val="-6"/>
          <w:sz w:val="28"/>
          <w:szCs w:val="28"/>
          <w:lang w:eastAsia="ar-SA"/>
        </w:rPr>
        <w:t>Гордеевского района</w:t>
      </w:r>
      <w:r w:rsidRPr="006667DE">
        <w:rPr>
          <w:spacing w:val="-6"/>
          <w:sz w:val="28"/>
          <w:szCs w:val="28"/>
          <w:lang w:eastAsia="ar-SA"/>
        </w:rPr>
        <w:t xml:space="preserve"> на 20</w:t>
      </w:r>
      <w:r>
        <w:rPr>
          <w:spacing w:val="-6"/>
          <w:sz w:val="28"/>
          <w:szCs w:val="28"/>
          <w:lang w:eastAsia="ar-SA"/>
        </w:rPr>
        <w:t>23 </w:t>
      </w:r>
      <w:r w:rsidRPr="006667DE">
        <w:rPr>
          <w:spacing w:val="-6"/>
          <w:sz w:val="28"/>
          <w:szCs w:val="28"/>
          <w:lang w:eastAsia="ar-SA"/>
        </w:rPr>
        <w:t>год, утвержденного р</w:t>
      </w:r>
      <w:r>
        <w:rPr>
          <w:spacing w:val="-6"/>
          <w:sz w:val="28"/>
          <w:szCs w:val="28"/>
          <w:lang w:eastAsia="ar-SA"/>
        </w:rPr>
        <w:t xml:space="preserve">аспоряжением </w:t>
      </w:r>
      <w:r w:rsidRPr="006667DE">
        <w:rPr>
          <w:spacing w:val="-6"/>
          <w:sz w:val="28"/>
          <w:szCs w:val="28"/>
          <w:lang w:eastAsia="ar-SA"/>
        </w:rPr>
        <w:t xml:space="preserve">Контрольно-счетной палаты </w:t>
      </w:r>
      <w:r>
        <w:rPr>
          <w:spacing w:val="-6"/>
          <w:sz w:val="28"/>
          <w:szCs w:val="28"/>
          <w:lang w:eastAsia="ar-SA"/>
        </w:rPr>
        <w:t>Гордеевского района</w:t>
      </w:r>
      <w:r w:rsidRPr="006667DE">
        <w:rPr>
          <w:spacing w:val="-6"/>
          <w:sz w:val="28"/>
          <w:szCs w:val="28"/>
          <w:lang w:eastAsia="ar-SA"/>
        </w:rPr>
        <w:t xml:space="preserve"> от</w:t>
      </w:r>
      <w:r>
        <w:rPr>
          <w:spacing w:val="-6"/>
          <w:sz w:val="28"/>
          <w:szCs w:val="28"/>
          <w:lang w:eastAsia="ar-SA"/>
        </w:rPr>
        <w:t xml:space="preserve"> 21.12.2022г. №89. </w:t>
      </w:r>
    </w:p>
    <w:p w:rsidR="00536259" w:rsidRPr="006667DE" w:rsidRDefault="00536259" w:rsidP="00536259">
      <w:pPr>
        <w:tabs>
          <w:tab w:val="left" w:pos="720"/>
          <w:tab w:val="left" w:pos="9355"/>
        </w:tabs>
        <w:suppressAutoHyphens/>
        <w:spacing w:before="120"/>
        <w:ind w:right="-6" w:firstLine="709"/>
        <w:jc w:val="both"/>
        <w:rPr>
          <w:i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2. Предмет экспертно-аналитического мероприятия:</w:t>
      </w:r>
      <w:r>
        <w:rPr>
          <w:b/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  <w:lang w:eastAsia="ar-SA"/>
        </w:rPr>
        <w:t xml:space="preserve">отчет </w:t>
      </w:r>
      <w:r w:rsidRPr="006667DE">
        <w:rPr>
          <w:spacing w:val="-6"/>
          <w:sz w:val="28"/>
          <w:szCs w:val="28"/>
          <w:lang w:eastAsia="ar-SA"/>
        </w:rPr>
        <w:br/>
        <w:t xml:space="preserve">об исполнении бюджета </w:t>
      </w:r>
      <w:r>
        <w:rPr>
          <w:spacing w:val="-6"/>
          <w:sz w:val="28"/>
          <w:szCs w:val="28"/>
          <w:lang w:eastAsia="ar-SA"/>
        </w:rPr>
        <w:t xml:space="preserve">Гордеевского муниципального района Брянской области за 1 </w:t>
      </w:r>
      <w:r w:rsidR="009F691B">
        <w:rPr>
          <w:spacing w:val="-6"/>
          <w:sz w:val="28"/>
          <w:szCs w:val="28"/>
          <w:lang w:eastAsia="ar-SA"/>
        </w:rPr>
        <w:t>полугодие</w:t>
      </w:r>
      <w:r>
        <w:rPr>
          <w:spacing w:val="-6"/>
          <w:sz w:val="28"/>
          <w:szCs w:val="28"/>
          <w:lang w:eastAsia="ar-SA"/>
        </w:rPr>
        <w:t xml:space="preserve"> 2023 года. </w:t>
      </w:r>
    </w:p>
    <w:p w:rsidR="00536259" w:rsidRPr="006667DE" w:rsidRDefault="00536259" w:rsidP="00536259">
      <w:pPr>
        <w:spacing w:before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3.Объект экспертно-аналитического мероприятия: </w:t>
      </w:r>
    </w:p>
    <w:p w:rsidR="00536259" w:rsidRPr="006667DE" w:rsidRDefault="00536259" w:rsidP="00536259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.1</w:t>
      </w:r>
      <w:r w:rsidRPr="006667DE">
        <w:rPr>
          <w:spacing w:val="-6"/>
          <w:sz w:val="28"/>
          <w:szCs w:val="28"/>
        </w:rPr>
        <w:t>. Финансовый</w:t>
      </w:r>
      <w:r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отдел администрации Гордеевского района</w:t>
      </w:r>
      <w:r>
        <w:rPr>
          <w:spacing w:val="-6"/>
          <w:sz w:val="28"/>
          <w:szCs w:val="28"/>
        </w:rPr>
        <w:t>.</w:t>
      </w:r>
    </w:p>
    <w:p w:rsidR="00536259" w:rsidRPr="006667DE" w:rsidRDefault="00536259" w:rsidP="00536259">
      <w:pPr>
        <w:widowControl w:val="0"/>
        <w:spacing w:before="120"/>
        <w:ind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4. Цели и вопросы экспертно-аналитического мероприятия:</w:t>
      </w:r>
    </w:p>
    <w:p w:rsidR="00536259" w:rsidRPr="006667DE" w:rsidRDefault="00536259" w:rsidP="00536259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 Цель 1. </w:t>
      </w:r>
      <w:r w:rsidRPr="006667DE">
        <w:rPr>
          <w:snapToGrid w:val="0"/>
          <w:spacing w:val="-6"/>
          <w:sz w:val="28"/>
          <w:szCs w:val="28"/>
        </w:rPr>
        <w:t>Оценить основные показатели бюджет</w:t>
      </w:r>
      <w:r>
        <w:rPr>
          <w:snapToGrid w:val="0"/>
          <w:spacing w:val="-6"/>
          <w:sz w:val="28"/>
          <w:szCs w:val="28"/>
        </w:rPr>
        <w:t xml:space="preserve">а за 1 </w:t>
      </w:r>
      <w:r w:rsidR="006656E3">
        <w:rPr>
          <w:snapToGrid w:val="0"/>
          <w:spacing w:val="-6"/>
          <w:sz w:val="28"/>
          <w:szCs w:val="28"/>
        </w:rPr>
        <w:t xml:space="preserve">полугодие </w:t>
      </w:r>
      <w:r>
        <w:rPr>
          <w:snapToGrid w:val="0"/>
          <w:spacing w:val="-6"/>
          <w:sz w:val="28"/>
          <w:szCs w:val="28"/>
        </w:rPr>
        <w:t xml:space="preserve"> 2023 года</w:t>
      </w:r>
      <w:r w:rsidRPr="006667DE">
        <w:rPr>
          <w:spacing w:val="-6"/>
          <w:sz w:val="28"/>
          <w:szCs w:val="28"/>
        </w:rPr>
        <w:t>.</w:t>
      </w:r>
    </w:p>
    <w:p w:rsidR="00536259" w:rsidRPr="006667DE" w:rsidRDefault="00536259" w:rsidP="00536259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Вопросы:</w:t>
      </w:r>
    </w:p>
    <w:p w:rsidR="00536259" w:rsidRPr="006667DE" w:rsidRDefault="00536259" w:rsidP="00536259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4.1.1. Провести анализ исполнения бюджета в разрезе доходных источников.</w:t>
      </w:r>
    </w:p>
    <w:p w:rsidR="00536259" w:rsidRDefault="00536259" w:rsidP="00536259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4.1.2. Провести анализ исполнения бюджета по расходам</w:t>
      </w:r>
      <w:r>
        <w:rPr>
          <w:spacing w:val="-6"/>
          <w:sz w:val="28"/>
          <w:szCs w:val="28"/>
        </w:rPr>
        <w:t xml:space="preserve">. </w:t>
      </w:r>
    </w:p>
    <w:p w:rsidR="00536259" w:rsidRDefault="00536259" w:rsidP="00536259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4.1.3. Провести анализ дефицита (профицита) бюджета и источников финансирования дефицита бюджета.</w:t>
      </w:r>
    </w:p>
    <w:p w:rsidR="00536259" w:rsidRPr="002A370D" w:rsidRDefault="00536259" w:rsidP="00536259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2A370D">
        <w:rPr>
          <w:spacing w:val="-6"/>
          <w:sz w:val="28"/>
          <w:szCs w:val="28"/>
        </w:rPr>
        <w:t>4.1.4.Провести анализ состояния внутреннего долга муниципального образования</w:t>
      </w:r>
      <w:r>
        <w:rPr>
          <w:spacing w:val="-6"/>
          <w:sz w:val="28"/>
          <w:szCs w:val="28"/>
        </w:rPr>
        <w:t>.</w:t>
      </w:r>
    </w:p>
    <w:p w:rsidR="00536259" w:rsidRPr="006667DE" w:rsidRDefault="00536259" w:rsidP="00536259">
      <w:pPr>
        <w:pStyle w:val="3"/>
        <w:spacing w:after="80"/>
        <w:ind w:left="0"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5. Исследуемый период:</w:t>
      </w:r>
      <w:r>
        <w:rPr>
          <w:b/>
          <w:spacing w:val="-6"/>
          <w:sz w:val="28"/>
          <w:szCs w:val="28"/>
        </w:rPr>
        <w:t xml:space="preserve"> </w:t>
      </w:r>
      <w:r w:rsidRPr="00650439">
        <w:rPr>
          <w:spacing w:val="-6"/>
          <w:sz w:val="28"/>
          <w:szCs w:val="28"/>
        </w:rPr>
        <w:t xml:space="preserve">1 </w:t>
      </w:r>
      <w:r w:rsidR="006656E3">
        <w:rPr>
          <w:spacing w:val="-6"/>
          <w:sz w:val="28"/>
          <w:szCs w:val="28"/>
        </w:rPr>
        <w:t>полугодие</w:t>
      </w:r>
      <w:r>
        <w:rPr>
          <w:b/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23</w:t>
      </w:r>
      <w:r w:rsidRPr="006667DE">
        <w:rPr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>а</w:t>
      </w:r>
      <w:r w:rsidRPr="006667DE">
        <w:rPr>
          <w:spacing w:val="-6"/>
          <w:sz w:val="28"/>
          <w:szCs w:val="28"/>
        </w:rPr>
        <w:t>.</w:t>
      </w:r>
    </w:p>
    <w:p w:rsidR="00536259" w:rsidRDefault="00536259" w:rsidP="00536259">
      <w:pPr>
        <w:spacing w:after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6. Сроки проведения экспертно-аналитического мероприятия:</w:t>
      </w:r>
    </w:p>
    <w:p w:rsidR="00536259" w:rsidRPr="00EE4949" w:rsidRDefault="006656E3" w:rsidP="00536259">
      <w:pPr>
        <w:spacing w:after="120"/>
        <w:ind w:right="-6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 01</w:t>
      </w:r>
      <w:r w:rsidR="0053625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августа</w:t>
      </w:r>
      <w:r w:rsidR="00536259">
        <w:rPr>
          <w:spacing w:val="-6"/>
          <w:sz w:val="28"/>
          <w:szCs w:val="28"/>
        </w:rPr>
        <w:t xml:space="preserve"> 2023</w:t>
      </w:r>
      <w:r w:rsidR="00536259" w:rsidRPr="00EE4949">
        <w:rPr>
          <w:spacing w:val="-6"/>
          <w:sz w:val="28"/>
          <w:szCs w:val="28"/>
        </w:rPr>
        <w:t xml:space="preserve"> года по </w:t>
      </w:r>
      <w:r>
        <w:rPr>
          <w:spacing w:val="-6"/>
          <w:sz w:val="28"/>
          <w:szCs w:val="28"/>
        </w:rPr>
        <w:t>07 августа</w:t>
      </w:r>
      <w:r w:rsidR="00536259" w:rsidRPr="00EE4949">
        <w:rPr>
          <w:spacing w:val="-6"/>
          <w:sz w:val="28"/>
          <w:szCs w:val="28"/>
        </w:rPr>
        <w:t xml:space="preserve"> 202</w:t>
      </w:r>
      <w:r w:rsidR="00536259">
        <w:rPr>
          <w:spacing w:val="-6"/>
          <w:sz w:val="28"/>
          <w:szCs w:val="28"/>
        </w:rPr>
        <w:t>3</w:t>
      </w:r>
      <w:r w:rsidR="00536259" w:rsidRPr="00EE4949">
        <w:rPr>
          <w:spacing w:val="-6"/>
          <w:sz w:val="28"/>
          <w:szCs w:val="28"/>
        </w:rPr>
        <w:t xml:space="preserve"> года.</w:t>
      </w:r>
    </w:p>
    <w:p w:rsidR="007F7A6F" w:rsidRDefault="007F7A6F" w:rsidP="00536259">
      <w:pPr>
        <w:pStyle w:val="3"/>
        <w:spacing w:before="120" w:after="0"/>
        <w:ind w:left="0" w:firstLine="709"/>
        <w:jc w:val="both"/>
        <w:rPr>
          <w:b/>
          <w:spacing w:val="-6"/>
          <w:sz w:val="28"/>
          <w:szCs w:val="28"/>
        </w:rPr>
      </w:pPr>
    </w:p>
    <w:p w:rsidR="00536259" w:rsidRPr="006667DE" w:rsidRDefault="00536259" w:rsidP="00536259">
      <w:pPr>
        <w:pStyle w:val="3"/>
        <w:spacing w:before="120" w:after="0"/>
        <w:ind w:left="0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7. Результаты экспертно-аналитического мероприятия.</w:t>
      </w:r>
    </w:p>
    <w:p w:rsidR="00E7700B" w:rsidRPr="006667DE" w:rsidRDefault="00E7700B" w:rsidP="007A1001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6"/>
          <w:sz w:val="28"/>
          <w:szCs w:val="28"/>
        </w:rPr>
      </w:pPr>
      <w:r w:rsidRPr="006667DE">
        <w:rPr>
          <w:b/>
          <w:snapToGrid w:val="0"/>
          <w:spacing w:val="-6"/>
          <w:sz w:val="28"/>
          <w:szCs w:val="28"/>
        </w:rPr>
        <w:t xml:space="preserve">7.1. </w:t>
      </w:r>
      <w:r w:rsidR="00275B72" w:rsidRPr="006667DE">
        <w:rPr>
          <w:b/>
          <w:snapToGrid w:val="0"/>
          <w:spacing w:val="-6"/>
          <w:sz w:val="28"/>
          <w:szCs w:val="28"/>
        </w:rPr>
        <w:t xml:space="preserve">Цель </w:t>
      </w:r>
      <w:r w:rsidR="00C30B70" w:rsidRPr="006667DE">
        <w:rPr>
          <w:b/>
          <w:snapToGrid w:val="0"/>
          <w:spacing w:val="-6"/>
          <w:sz w:val="28"/>
          <w:szCs w:val="28"/>
        </w:rPr>
        <w:t>1.О</w:t>
      </w:r>
      <w:r w:rsidRPr="006667DE">
        <w:rPr>
          <w:b/>
          <w:snapToGrid w:val="0"/>
          <w:spacing w:val="-6"/>
          <w:sz w:val="28"/>
          <w:szCs w:val="28"/>
        </w:rPr>
        <w:t>ценить основные показатели бюджет</w:t>
      </w:r>
      <w:r w:rsidR="00650439">
        <w:rPr>
          <w:b/>
          <w:snapToGrid w:val="0"/>
          <w:spacing w:val="-6"/>
          <w:sz w:val="28"/>
          <w:szCs w:val="28"/>
        </w:rPr>
        <w:t xml:space="preserve">а за </w:t>
      </w:r>
      <w:r w:rsidR="00536259">
        <w:rPr>
          <w:b/>
          <w:snapToGrid w:val="0"/>
          <w:spacing w:val="-6"/>
          <w:sz w:val="28"/>
          <w:szCs w:val="28"/>
        </w:rPr>
        <w:t xml:space="preserve">1 </w:t>
      </w:r>
      <w:r w:rsidR="006656E3">
        <w:rPr>
          <w:b/>
          <w:snapToGrid w:val="0"/>
          <w:spacing w:val="-6"/>
          <w:sz w:val="28"/>
          <w:szCs w:val="28"/>
        </w:rPr>
        <w:t>полугодие</w:t>
      </w:r>
      <w:r w:rsidR="00536259">
        <w:rPr>
          <w:b/>
          <w:snapToGrid w:val="0"/>
          <w:spacing w:val="-6"/>
          <w:sz w:val="28"/>
          <w:szCs w:val="28"/>
        </w:rPr>
        <w:t xml:space="preserve"> </w:t>
      </w:r>
      <w:r w:rsidR="00650439">
        <w:rPr>
          <w:b/>
          <w:snapToGrid w:val="0"/>
          <w:spacing w:val="-6"/>
          <w:sz w:val="28"/>
          <w:szCs w:val="28"/>
        </w:rPr>
        <w:t xml:space="preserve"> 202</w:t>
      </w:r>
      <w:r w:rsidR="00536259">
        <w:rPr>
          <w:b/>
          <w:snapToGrid w:val="0"/>
          <w:spacing w:val="-6"/>
          <w:sz w:val="28"/>
          <w:szCs w:val="28"/>
        </w:rPr>
        <w:t>3</w:t>
      </w:r>
      <w:r w:rsidR="00650439">
        <w:rPr>
          <w:b/>
          <w:snapToGrid w:val="0"/>
          <w:spacing w:val="-6"/>
          <w:sz w:val="28"/>
          <w:szCs w:val="28"/>
        </w:rPr>
        <w:t xml:space="preserve"> года</w:t>
      </w:r>
      <w:r w:rsidRPr="006667DE">
        <w:rPr>
          <w:b/>
          <w:snapToGrid w:val="0"/>
          <w:spacing w:val="-6"/>
          <w:sz w:val="28"/>
          <w:szCs w:val="28"/>
        </w:rPr>
        <w:t>.</w:t>
      </w:r>
    </w:p>
    <w:p w:rsidR="00650439" w:rsidRDefault="00650439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Отчет об исполнении Гордеевского района Брянской области за </w:t>
      </w:r>
      <w:r w:rsidR="00536259">
        <w:rPr>
          <w:spacing w:val="-6"/>
          <w:sz w:val="28"/>
          <w:szCs w:val="28"/>
        </w:rPr>
        <w:t xml:space="preserve">1 </w:t>
      </w:r>
      <w:r w:rsidR="006656E3">
        <w:rPr>
          <w:spacing w:val="-6"/>
          <w:sz w:val="28"/>
          <w:szCs w:val="28"/>
        </w:rPr>
        <w:t>полугодие</w:t>
      </w:r>
      <w:r w:rsidR="00536259">
        <w:rPr>
          <w:spacing w:val="-6"/>
          <w:sz w:val="28"/>
          <w:szCs w:val="28"/>
        </w:rPr>
        <w:t xml:space="preserve"> </w:t>
      </w:r>
      <w:r w:rsidR="001001F5">
        <w:rPr>
          <w:spacing w:val="-6"/>
          <w:sz w:val="28"/>
          <w:szCs w:val="28"/>
        </w:rPr>
        <w:t xml:space="preserve"> </w:t>
      </w:r>
      <w:r w:rsidR="00536259">
        <w:rPr>
          <w:spacing w:val="-6"/>
          <w:sz w:val="28"/>
          <w:szCs w:val="28"/>
        </w:rPr>
        <w:t>2023</w:t>
      </w:r>
      <w:r>
        <w:rPr>
          <w:spacing w:val="-6"/>
          <w:sz w:val="28"/>
          <w:szCs w:val="28"/>
        </w:rPr>
        <w:t xml:space="preserve"> года</w:t>
      </w:r>
      <w:r w:rsidR="009E7CBC">
        <w:rPr>
          <w:spacing w:val="-6"/>
          <w:sz w:val="28"/>
          <w:szCs w:val="28"/>
        </w:rPr>
        <w:t xml:space="preserve"> утвержден постановлением администрации Гордеевского района от </w:t>
      </w:r>
      <w:r w:rsidR="00536259">
        <w:rPr>
          <w:spacing w:val="-6"/>
          <w:sz w:val="28"/>
          <w:szCs w:val="28"/>
        </w:rPr>
        <w:t>2</w:t>
      </w:r>
      <w:r w:rsidR="006656E3">
        <w:rPr>
          <w:spacing w:val="-6"/>
          <w:sz w:val="28"/>
          <w:szCs w:val="28"/>
        </w:rPr>
        <w:t>5</w:t>
      </w:r>
      <w:r w:rsidR="00536259">
        <w:rPr>
          <w:spacing w:val="-6"/>
          <w:sz w:val="28"/>
          <w:szCs w:val="28"/>
        </w:rPr>
        <w:t xml:space="preserve"> </w:t>
      </w:r>
      <w:r w:rsidR="006656E3">
        <w:rPr>
          <w:spacing w:val="-6"/>
          <w:sz w:val="28"/>
          <w:szCs w:val="28"/>
        </w:rPr>
        <w:t>июля</w:t>
      </w:r>
      <w:r w:rsidR="00536259">
        <w:rPr>
          <w:spacing w:val="-6"/>
          <w:sz w:val="28"/>
          <w:szCs w:val="28"/>
        </w:rPr>
        <w:t xml:space="preserve"> 2023</w:t>
      </w:r>
      <w:r w:rsidR="00B473E5">
        <w:rPr>
          <w:spacing w:val="-6"/>
          <w:sz w:val="28"/>
          <w:szCs w:val="28"/>
        </w:rPr>
        <w:t xml:space="preserve"> года №</w:t>
      </w:r>
      <w:r w:rsidR="006656E3">
        <w:rPr>
          <w:spacing w:val="-6"/>
          <w:sz w:val="28"/>
          <w:szCs w:val="28"/>
        </w:rPr>
        <w:t>212а</w:t>
      </w:r>
      <w:r w:rsidR="009E7CBC">
        <w:rPr>
          <w:spacing w:val="-6"/>
          <w:sz w:val="28"/>
          <w:szCs w:val="28"/>
        </w:rPr>
        <w:t xml:space="preserve"> и предоставлен в Контрольно-счетную палату Гордеевского района </w:t>
      </w:r>
      <w:r w:rsidR="006656E3">
        <w:rPr>
          <w:spacing w:val="-6"/>
          <w:sz w:val="28"/>
          <w:szCs w:val="28"/>
        </w:rPr>
        <w:t>31</w:t>
      </w:r>
      <w:r w:rsidR="001001F5">
        <w:rPr>
          <w:spacing w:val="-6"/>
          <w:sz w:val="28"/>
          <w:szCs w:val="28"/>
        </w:rPr>
        <w:t xml:space="preserve"> </w:t>
      </w:r>
      <w:r w:rsidR="006656E3">
        <w:rPr>
          <w:spacing w:val="-6"/>
          <w:sz w:val="28"/>
          <w:szCs w:val="28"/>
        </w:rPr>
        <w:t>июля</w:t>
      </w:r>
      <w:r w:rsidR="001001F5">
        <w:rPr>
          <w:spacing w:val="-6"/>
          <w:sz w:val="28"/>
          <w:szCs w:val="28"/>
        </w:rPr>
        <w:t xml:space="preserve"> </w:t>
      </w:r>
      <w:r w:rsidR="009E7CBC">
        <w:rPr>
          <w:spacing w:val="-6"/>
          <w:sz w:val="28"/>
          <w:szCs w:val="28"/>
        </w:rPr>
        <w:t>202</w:t>
      </w:r>
      <w:r w:rsidR="00536259">
        <w:rPr>
          <w:spacing w:val="-6"/>
          <w:sz w:val="28"/>
          <w:szCs w:val="28"/>
        </w:rPr>
        <w:t>3</w:t>
      </w:r>
      <w:r w:rsidR="009E7CBC">
        <w:rPr>
          <w:spacing w:val="-6"/>
          <w:sz w:val="28"/>
          <w:szCs w:val="28"/>
        </w:rPr>
        <w:t xml:space="preserve"> года, что соответствует сроку предоставления ежеквартальной отчетности, установленному решением Гордеевского районного Совета народных депутатов от</w:t>
      </w:r>
      <w:r w:rsidR="00BB7676">
        <w:rPr>
          <w:spacing w:val="-6"/>
          <w:sz w:val="28"/>
          <w:szCs w:val="28"/>
        </w:rPr>
        <w:t xml:space="preserve"> </w:t>
      </w:r>
      <w:r w:rsidR="00536259">
        <w:rPr>
          <w:spacing w:val="-6"/>
          <w:sz w:val="28"/>
          <w:szCs w:val="28"/>
        </w:rPr>
        <w:t>16</w:t>
      </w:r>
      <w:r w:rsidR="009E7CBC">
        <w:rPr>
          <w:spacing w:val="-6"/>
          <w:sz w:val="28"/>
          <w:szCs w:val="28"/>
        </w:rPr>
        <w:t xml:space="preserve"> декабря 202</w:t>
      </w:r>
      <w:r w:rsidR="00536259">
        <w:rPr>
          <w:spacing w:val="-6"/>
          <w:sz w:val="28"/>
          <w:szCs w:val="28"/>
        </w:rPr>
        <w:t>2</w:t>
      </w:r>
      <w:r w:rsidR="009E7CBC">
        <w:rPr>
          <w:spacing w:val="-6"/>
          <w:sz w:val="28"/>
          <w:szCs w:val="28"/>
        </w:rPr>
        <w:t xml:space="preserve"> года №</w:t>
      </w:r>
      <w:r w:rsidR="00536259">
        <w:rPr>
          <w:spacing w:val="-6"/>
          <w:sz w:val="28"/>
          <w:szCs w:val="28"/>
        </w:rPr>
        <w:t>234</w:t>
      </w:r>
      <w:r w:rsidR="009E7CBC">
        <w:rPr>
          <w:spacing w:val="-6"/>
          <w:sz w:val="28"/>
          <w:szCs w:val="28"/>
        </w:rPr>
        <w:t xml:space="preserve"> «О бюджете Гордеевского муниципального района Брянской области на 202</w:t>
      </w:r>
      <w:r w:rsidR="00536259">
        <w:rPr>
          <w:spacing w:val="-6"/>
          <w:sz w:val="28"/>
          <w:szCs w:val="28"/>
        </w:rPr>
        <w:t>3</w:t>
      </w:r>
      <w:r w:rsidR="009E7CBC">
        <w:rPr>
          <w:spacing w:val="-6"/>
          <w:sz w:val="28"/>
          <w:szCs w:val="28"/>
        </w:rPr>
        <w:t xml:space="preserve"> год и плановый период 202</w:t>
      </w:r>
      <w:r w:rsidR="00536259">
        <w:rPr>
          <w:spacing w:val="-6"/>
          <w:sz w:val="28"/>
          <w:szCs w:val="28"/>
        </w:rPr>
        <w:t>4</w:t>
      </w:r>
      <w:r w:rsidR="009E7CBC">
        <w:rPr>
          <w:spacing w:val="-6"/>
          <w:sz w:val="28"/>
          <w:szCs w:val="28"/>
        </w:rPr>
        <w:t xml:space="preserve"> и 202</w:t>
      </w:r>
      <w:r w:rsidR="00536259">
        <w:rPr>
          <w:spacing w:val="-6"/>
          <w:sz w:val="28"/>
          <w:szCs w:val="28"/>
        </w:rPr>
        <w:t>5</w:t>
      </w:r>
      <w:r w:rsidR="009E7CBC">
        <w:rPr>
          <w:spacing w:val="-6"/>
          <w:sz w:val="28"/>
          <w:szCs w:val="28"/>
        </w:rPr>
        <w:t xml:space="preserve"> годов».</w:t>
      </w:r>
    </w:p>
    <w:p w:rsidR="00BB7676" w:rsidRDefault="00BB7676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итогам</w:t>
      </w:r>
      <w:r w:rsidR="005C07C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536259">
        <w:rPr>
          <w:spacing w:val="-6"/>
          <w:sz w:val="28"/>
          <w:szCs w:val="28"/>
        </w:rPr>
        <w:t xml:space="preserve">1 </w:t>
      </w:r>
      <w:r w:rsidR="006656E3">
        <w:rPr>
          <w:spacing w:val="-6"/>
          <w:sz w:val="28"/>
          <w:szCs w:val="28"/>
        </w:rPr>
        <w:t>полугодия</w:t>
      </w:r>
      <w:r w:rsidR="0053625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</w:t>
      </w:r>
      <w:r w:rsidR="00536259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районный бюджет </w:t>
      </w:r>
      <w:r w:rsidR="001001F5">
        <w:rPr>
          <w:spacing w:val="-6"/>
          <w:sz w:val="28"/>
          <w:szCs w:val="28"/>
        </w:rPr>
        <w:t xml:space="preserve">по доходам </w:t>
      </w:r>
      <w:r>
        <w:rPr>
          <w:spacing w:val="-6"/>
          <w:sz w:val="28"/>
          <w:szCs w:val="28"/>
        </w:rPr>
        <w:t xml:space="preserve">исполнен в сумме </w:t>
      </w:r>
      <w:r w:rsidR="006656E3">
        <w:rPr>
          <w:spacing w:val="-6"/>
          <w:sz w:val="28"/>
          <w:szCs w:val="28"/>
        </w:rPr>
        <w:t>119147,3</w:t>
      </w:r>
      <w:r w:rsidR="00B473E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тыс.рублей , или </w:t>
      </w:r>
      <w:r w:rsidR="00462131">
        <w:rPr>
          <w:spacing w:val="-6"/>
          <w:sz w:val="28"/>
          <w:szCs w:val="28"/>
        </w:rPr>
        <w:t>48,5</w:t>
      </w:r>
      <w:r>
        <w:rPr>
          <w:spacing w:val="-6"/>
          <w:sz w:val="28"/>
          <w:szCs w:val="28"/>
        </w:rPr>
        <w:t xml:space="preserve">% </w:t>
      </w:r>
      <w:r w:rsidR="00B473E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 прогнозным показателям, по расходам в </w:t>
      </w:r>
      <w:r>
        <w:rPr>
          <w:spacing w:val="-6"/>
          <w:sz w:val="28"/>
          <w:szCs w:val="28"/>
        </w:rPr>
        <w:lastRenderedPageBreak/>
        <w:t xml:space="preserve">сумме </w:t>
      </w:r>
      <w:r w:rsidR="00462131">
        <w:rPr>
          <w:spacing w:val="-6"/>
          <w:sz w:val="28"/>
          <w:szCs w:val="28"/>
        </w:rPr>
        <w:t>12414</w:t>
      </w:r>
      <w:r w:rsidR="00F52F4E">
        <w:rPr>
          <w:spacing w:val="-6"/>
          <w:sz w:val="28"/>
          <w:szCs w:val="28"/>
        </w:rPr>
        <w:t>3,9</w:t>
      </w:r>
      <w:r>
        <w:rPr>
          <w:spacing w:val="-6"/>
          <w:sz w:val="28"/>
          <w:szCs w:val="28"/>
        </w:rPr>
        <w:t xml:space="preserve"> тыс.рублей, или </w:t>
      </w:r>
      <w:r w:rsidR="00B473E5">
        <w:rPr>
          <w:spacing w:val="-6"/>
          <w:sz w:val="28"/>
          <w:szCs w:val="28"/>
        </w:rPr>
        <w:t xml:space="preserve"> </w:t>
      </w:r>
      <w:r w:rsidR="00462131">
        <w:rPr>
          <w:spacing w:val="-6"/>
          <w:sz w:val="28"/>
          <w:szCs w:val="28"/>
        </w:rPr>
        <w:t>45,7</w:t>
      </w:r>
      <w:r w:rsidR="00B473E5">
        <w:rPr>
          <w:spacing w:val="-6"/>
          <w:sz w:val="28"/>
          <w:szCs w:val="28"/>
        </w:rPr>
        <w:t xml:space="preserve">% к </w:t>
      </w:r>
      <w:r>
        <w:rPr>
          <w:spacing w:val="-6"/>
          <w:sz w:val="28"/>
          <w:szCs w:val="28"/>
        </w:rPr>
        <w:t xml:space="preserve"> годовым назначениям сводной бюджетной росписи, с </w:t>
      </w:r>
      <w:r w:rsidR="0056094E">
        <w:rPr>
          <w:spacing w:val="-6"/>
          <w:sz w:val="28"/>
          <w:szCs w:val="28"/>
        </w:rPr>
        <w:t>превышением расходов над доходами в сумме</w:t>
      </w:r>
      <w:r>
        <w:rPr>
          <w:spacing w:val="-6"/>
          <w:sz w:val="28"/>
          <w:szCs w:val="28"/>
        </w:rPr>
        <w:t xml:space="preserve"> </w:t>
      </w:r>
      <w:r w:rsidR="00462131">
        <w:rPr>
          <w:spacing w:val="-6"/>
          <w:sz w:val="28"/>
          <w:szCs w:val="28"/>
        </w:rPr>
        <w:t>4996,6</w:t>
      </w:r>
      <w:r>
        <w:rPr>
          <w:spacing w:val="-6"/>
          <w:sz w:val="28"/>
          <w:szCs w:val="28"/>
        </w:rPr>
        <w:t xml:space="preserve"> тыс.рублей.</w:t>
      </w:r>
    </w:p>
    <w:p w:rsidR="00B665C1" w:rsidRDefault="0090244B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анализируемом периоде в решение Гордеевского районного Совета народных депутатов от </w:t>
      </w:r>
      <w:r w:rsidR="002206CE">
        <w:rPr>
          <w:spacing w:val="-6"/>
          <w:sz w:val="28"/>
          <w:szCs w:val="28"/>
        </w:rPr>
        <w:t>16</w:t>
      </w:r>
      <w:r>
        <w:rPr>
          <w:spacing w:val="-6"/>
          <w:sz w:val="28"/>
          <w:szCs w:val="28"/>
        </w:rPr>
        <w:t xml:space="preserve"> декабря 202</w:t>
      </w:r>
      <w:r w:rsidR="002206CE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 года №</w:t>
      </w:r>
      <w:r w:rsidR="002206CE">
        <w:rPr>
          <w:spacing w:val="-6"/>
          <w:sz w:val="28"/>
          <w:szCs w:val="28"/>
        </w:rPr>
        <w:t>234</w:t>
      </w:r>
      <w:r>
        <w:rPr>
          <w:spacing w:val="-6"/>
          <w:sz w:val="28"/>
          <w:szCs w:val="28"/>
        </w:rPr>
        <w:t xml:space="preserve"> «О бюджете Гордеевского муниципального района Брянской области на 202</w:t>
      </w:r>
      <w:r w:rsidR="002206CE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 и плановый период 202</w:t>
      </w:r>
      <w:r w:rsidR="002206CE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 и</w:t>
      </w:r>
      <w:r w:rsidR="002206CE">
        <w:rPr>
          <w:spacing w:val="-6"/>
          <w:sz w:val="28"/>
          <w:szCs w:val="28"/>
        </w:rPr>
        <w:t xml:space="preserve"> 2025</w:t>
      </w:r>
      <w:r>
        <w:rPr>
          <w:spacing w:val="-6"/>
          <w:sz w:val="28"/>
          <w:szCs w:val="28"/>
        </w:rPr>
        <w:t xml:space="preserve"> годов» вн</w:t>
      </w:r>
      <w:r w:rsidR="00B50815">
        <w:rPr>
          <w:spacing w:val="-6"/>
          <w:sz w:val="28"/>
          <w:szCs w:val="28"/>
        </w:rPr>
        <w:t>о</w:t>
      </w:r>
      <w:r w:rsidR="002206CE">
        <w:rPr>
          <w:spacing w:val="-6"/>
          <w:sz w:val="28"/>
          <w:szCs w:val="28"/>
        </w:rPr>
        <w:t>с</w:t>
      </w:r>
      <w:r w:rsidR="00B50815">
        <w:rPr>
          <w:spacing w:val="-6"/>
          <w:sz w:val="28"/>
          <w:szCs w:val="28"/>
        </w:rPr>
        <w:t>ились</w:t>
      </w:r>
      <w:r>
        <w:rPr>
          <w:spacing w:val="-6"/>
          <w:sz w:val="28"/>
          <w:szCs w:val="28"/>
        </w:rPr>
        <w:t xml:space="preserve"> изменени</w:t>
      </w:r>
      <w:r w:rsidR="00B50815">
        <w:rPr>
          <w:spacing w:val="-6"/>
          <w:sz w:val="28"/>
          <w:szCs w:val="28"/>
        </w:rPr>
        <w:t>я</w:t>
      </w:r>
      <w:r>
        <w:rPr>
          <w:spacing w:val="-6"/>
          <w:sz w:val="28"/>
          <w:szCs w:val="28"/>
        </w:rPr>
        <w:t xml:space="preserve">, </w:t>
      </w:r>
      <w:r w:rsidR="00B665C1">
        <w:rPr>
          <w:spacing w:val="-6"/>
          <w:sz w:val="28"/>
          <w:szCs w:val="28"/>
        </w:rPr>
        <w:t xml:space="preserve">что обусловлено корректировкой </w:t>
      </w:r>
      <w:r w:rsidR="00FB6631">
        <w:rPr>
          <w:spacing w:val="-6"/>
          <w:sz w:val="28"/>
          <w:szCs w:val="28"/>
        </w:rPr>
        <w:t xml:space="preserve">доходной и </w:t>
      </w:r>
      <w:r w:rsidR="00B665C1">
        <w:rPr>
          <w:spacing w:val="-6"/>
          <w:sz w:val="28"/>
          <w:szCs w:val="28"/>
        </w:rPr>
        <w:t>расходной част</w:t>
      </w:r>
      <w:r w:rsidR="00FB6631">
        <w:rPr>
          <w:spacing w:val="-6"/>
          <w:sz w:val="28"/>
          <w:szCs w:val="28"/>
        </w:rPr>
        <w:t>ями</w:t>
      </w:r>
      <w:r w:rsidR="00B665C1">
        <w:rPr>
          <w:spacing w:val="-6"/>
          <w:sz w:val="28"/>
          <w:szCs w:val="28"/>
        </w:rPr>
        <w:t xml:space="preserve"> бюджета. </w:t>
      </w:r>
    </w:p>
    <w:p w:rsidR="00E06327" w:rsidRDefault="00E06327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результате внесенных изменений объем прогнозируемых доходов увеличился на </w:t>
      </w:r>
      <w:r w:rsidR="002206CE">
        <w:rPr>
          <w:spacing w:val="-6"/>
          <w:sz w:val="28"/>
          <w:szCs w:val="28"/>
        </w:rPr>
        <w:t xml:space="preserve">8207,9 </w:t>
      </w:r>
      <w:r>
        <w:rPr>
          <w:spacing w:val="-6"/>
          <w:sz w:val="28"/>
          <w:szCs w:val="28"/>
        </w:rPr>
        <w:t xml:space="preserve"> тыс.рублей (на </w:t>
      </w:r>
      <w:r w:rsidR="00462131">
        <w:rPr>
          <w:spacing w:val="-6"/>
          <w:sz w:val="28"/>
          <w:szCs w:val="28"/>
        </w:rPr>
        <w:t>3</w:t>
      </w:r>
      <w:r w:rsidR="002206CE">
        <w:rPr>
          <w:spacing w:val="-6"/>
          <w:sz w:val="28"/>
          <w:szCs w:val="28"/>
        </w:rPr>
        <w:t>,5</w:t>
      </w:r>
      <w:r>
        <w:rPr>
          <w:spacing w:val="-6"/>
          <w:sz w:val="28"/>
          <w:szCs w:val="28"/>
        </w:rPr>
        <w:t xml:space="preserve">%) и составил </w:t>
      </w:r>
      <w:r w:rsidR="002206CE">
        <w:rPr>
          <w:spacing w:val="-6"/>
          <w:sz w:val="28"/>
          <w:szCs w:val="28"/>
        </w:rPr>
        <w:t>245880,3</w:t>
      </w:r>
      <w:r>
        <w:rPr>
          <w:spacing w:val="-6"/>
          <w:sz w:val="28"/>
          <w:szCs w:val="28"/>
        </w:rPr>
        <w:t xml:space="preserve"> тыс.рублей, объем расходов на </w:t>
      </w:r>
      <w:r w:rsidR="00462131">
        <w:rPr>
          <w:spacing w:val="-6"/>
          <w:sz w:val="28"/>
          <w:szCs w:val="28"/>
        </w:rPr>
        <w:t>33997,3</w:t>
      </w:r>
      <w:r>
        <w:rPr>
          <w:spacing w:val="-6"/>
          <w:sz w:val="28"/>
          <w:szCs w:val="28"/>
        </w:rPr>
        <w:t xml:space="preserve"> тыс.рублей (на </w:t>
      </w:r>
      <w:r w:rsidR="00462131">
        <w:rPr>
          <w:spacing w:val="-6"/>
          <w:sz w:val="28"/>
          <w:szCs w:val="28"/>
        </w:rPr>
        <w:t>14,3</w:t>
      </w:r>
      <w:r>
        <w:rPr>
          <w:spacing w:val="-6"/>
          <w:sz w:val="28"/>
          <w:szCs w:val="28"/>
        </w:rPr>
        <w:t>%)</w:t>
      </w:r>
      <w:r w:rsidR="00B50815">
        <w:rPr>
          <w:spacing w:val="-6"/>
          <w:sz w:val="28"/>
          <w:szCs w:val="28"/>
        </w:rPr>
        <w:t xml:space="preserve"> и составил 271669,7 тыс.рублей</w:t>
      </w:r>
      <w:r>
        <w:rPr>
          <w:spacing w:val="-6"/>
          <w:sz w:val="28"/>
          <w:szCs w:val="28"/>
        </w:rPr>
        <w:t xml:space="preserve">. Размер дефицита запланирован в размере </w:t>
      </w:r>
      <w:r w:rsidR="00462131">
        <w:rPr>
          <w:spacing w:val="-6"/>
          <w:sz w:val="28"/>
          <w:szCs w:val="28"/>
        </w:rPr>
        <w:t>25789,4</w:t>
      </w:r>
      <w:r>
        <w:rPr>
          <w:spacing w:val="-6"/>
          <w:sz w:val="28"/>
          <w:szCs w:val="28"/>
        </w:rPr>
        <w:t xml:space="preserve"> тыс.рублей.</w:t>
      </w:r>
    </w:p>
    <w:p w:rsidR="007F7A6F" w:rsidRDefault="007F7A6F" w:rsidP="007A1001">
      <w:pPr>
        <w:ind w:firstLine="709"/>
        <w:jc w:val="both"/>
        <w:rPr>
          <w:spacing w:val="-6"/>
          <w:sz w:val="28"/>
          <w:szCs w:val="28"/>
        </w:rPr>
      </w:pPr>
    </w:p>
    <w:tbl>
      <w:tblPr>
        <w:tblW w:w="10272" w:type="dxa"/>
        <w:jc w:val="center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559"/>
        <w:gridCol w:w="1417"/>
        <w:gridCol w:w="1530"/>
        <w:gridCol w:w="1752"/>
        <w:gridCol w:w="972"/>
      </w:tblGrid>
      <w:tr w:rsidR="00462131" w:rsidRPr="00374A33" w:rsidTr="00462131">
        <w:trPr>
          <w:trHeight w:val="1063"/>
          <w:jc w:val="center"/>
        </w:trPr>
        <w:tc>
          <w:tcPr>
            <w:tcW w:w="3042" w:type="dxa"/>
            <w:vMerge w:val="restart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бюджета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462131" w:rsidRPr="00374A33" w:rsidRDefault="00462131" w:rsidP="006556A4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16.12.2022</w:t>
            </w:r>
          </w:p>
          <w:p w:rsidR="00462131" w:rsidRDefault="00462131" w:rsidP="006556A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№234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462131" w:rsidRPr="00374A33" w:rsidRDefault="00462131" w:rsidP="006556A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417" w:type="dxa"/>
            <w:vMerge w:val="restart"/>
          </w:tcPr>
          <w:p w:rsidR="00462131" w:rsidRPr="00374A33" w:rsidRDefault="00462131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462131" w:rsidRPr="00374A33" w:rsidRDefault="00462131" w:rsidP="00E14419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462131" w:rsidRDefault="00462131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30.03.2023 №257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462131" w:rsidRDefault="00462131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30" w:type="dxa"/>
            <w:vMerge w:val="restart"/>
          </w:tcPr>
          <w:p w:rsidR="00462131" w:rsidRDefault="00462131" w:rsidP="0046213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  <w:r>
              <w:rPr>
                <w:b/>
                <w:bCs/>
              </w:rPr>
              <w:t xml:space="preserve">, </w:t>
            </w:r>
          </w:p>
          <w:p w:rsidR="00462131" w:rsidRDefault="00462131" w:rsidP="00462131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</w:t>
            </w:r>
          </w:p>
        </w:tc>
      </w:tr>
      <w:tr w:rsidR="00462131" w:rsidRPr="00374A33" w:rsidTr="00462131">
        <w:trPr>
          <w:trHeight w:val="242"/>
          <w:jc w:val="center"/>
        </w:trPr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462131" w:rsidRPr="00374A33" w:rsidRDefault="00462131" w:rsidP="006556A4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</w:p>
        </w:tc>
        <w:tc>
          <w:tcPr>
            <w:tcW w:w="1417" w:type="dxa"/>
            <w:vMerge/>
          </w:tcPr>
          <w:p w:rsidR="00462131" w:rsidRPr="00374A33" w:rsidRDefault="00462131" w:rsidP="006556A4">
            <w:pPr>
              <w:ind w:left="-108" w:right="-120"/>
              <w:jc w:val="center"/>
            </w:pPr>
          </w:p>
        </w:tc>
        <w:tc>
          <w:tcPr>
            <w:tcW w:w="1530" w:type="dxa"/>
            <w:vMerge/>
          </w:tcPr>
          <w:p w:rsidR="00462131" w:rsidRDefault="00462131" w:rsidP="006556A4">
            <w:pPr>
              <w:ind w:left="-108" w:right="-120"/>
              <w:jc w:val="center"/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(+,-)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%</w:t>
            </w:r>
          </w:p>
        </w:tc>
      </w:tr>
      <w:tr w:rsidR="00462131" w:rsidRPr="00374A33" w:rsidTr="00462131">
        <w:trPr>
          <w:trHeight w:val="242"/>
          <w:jc w:val="center"/>
        </w:trPr>
        <w:tc>
          <w:tcPr>
            <w:tcW w:w="304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237672,4</w:t>
            </w:r>
          </w:p>
        </w:tc>
        <w:tc>
          <w:tcPr>
            <w:tcW w:w="1417" w:type="dxa"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245880,3</w:t>
            </w:r>
          </w:p>
        </w:tc>
        <w:tc>
          <w:tcPr>
            <w:tcW w:w="1530" w:type="dxa"/>
          </w:tcPr>
          <w:p w:rsidR="00462131" w:rsidRDefault="00462131" w:rsidP="006556A4">
            <w:pPr>
              <w:ind w:left="-108" w:right="-120"/>
              <w:jc w:val="center"/>
            </w:pPr>
            <w:r>
              <w:t>245880,3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+8207,9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103,5</w:t>
            </w:r>
          </w:p>
        </w:tc>
      </w:tr>
      <w:tr w:rsidR="00462131" w:rsidRPr="00374A33" w:rsidTr="00462131">
        <w:trPr>
          <w:trHeight w:val="242"/>
          <w:jc w:val="center"/>
        </w:trPr>
        <w:tc>
          <w:tcPr>
            <w:tcW w:w="304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r>
              <w:t>Расходы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237672,4</w:t>
            </w:r>
          </w:p>
        </w:tc>
        <w:tc>
          <w:tcPr>
            <w:tcW w:w="1417" w:type="dxa"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271041,2</w:t>
            </w:r>
          </w:p>
        </w:tc>
        <w:tc>
          <w:tcPr>
            <w:tcW w:w="1530" w:type="dxa"/>
          </w:tcPr>
          <w:p w:rsidR="00462131" w:rsidRDefault="00462131" w:rsidP="006556A4">
            <w:pPr>
              <w:ind w:left="-108" w:right="-120"/>
              <w:jc w:val="center"/>
            </w:pPr>
            <w:r>
              <w:t>271669,7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33997,3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114,3</w:t>
            </w:r>
          </w:p>
        </w:tc>
      </w:tr>
      <w:tr w:rsidR="00462131" w:rsidRPr="00374A33" w:rsidTr="00462131">
        <w:trPr>
          <w:trHeight w:val="242"/>
          <w:jc w:val="center"/>
        </w:trPr>
        <w:tc>
          <w:tcPr>
            <w:tcW w:w="304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r>
              <w:t xml:space="preserve">Профицит  / Дефицит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-25160,9</w:t>
            </w:r>
          </w:p>
        </w:tc>
        <w:tc>
          <w:tcPr>
            <w:tcW w:w="1530" w:type="dxa"/>
          </w:tcPr>
          <w:p w:rsidR="00462131" w:rsidRDefault="00462131" w:rsidP="006556A4">
            <w:pPr>
              <w:ind w:left="-108" w:right="-120"/>
              <w:jc w:val="center"/>
            </w:pPr>
            <w:r>
              <w:t>-25789,4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-25789,4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62131" w:rsidRPr="00374A33" w:rsidRDefault="00462131" w:rsidP="006556A4">
            <w:pPr>
              <w:ind w:left="-108" w:right="-120"/>
              <w:jc w:val="center"/>
            </w:pPr>
            <w:r>
              <w:t>-</w:t>
            </w:r>
          </w:p>
        </w:tc>
      </w:tr>
    </w:tbl>
    <w:p w:rsidR="00B665C1" w:rsidRDefault="00B665C1" w:rsidP="007A1001">
      <w:pPr>
        <w:ind w:firstLine="709"/>
        <w:jc w:val="both"/>
        <w:rPr>
          <w:spacing w:val="-6"/>
          <w:sz w:val="28"/>
          <w:szCs w:val="28"/>
        </w:rPr>
      </w:pPr>
    </w:p>
    <w:p w:rsidR="00E7700B" w:rsidRDefault="00E7700B" w:rsidP="007A1001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7.1.1. </w:t>
      </w:r>
      <w:r w:rsidR="0083363B" w:rsidRPr="006667DE">
        <w:rPr>
          <w:b/>
          <w:spacing w:val="-6"/>
          <w:sz w:val="28"/>
          <w:szCs w:val="28"/>
        </w:rPr>
        <w:t>Провести а</w:t>
      </w:r>
      <w:r w:rsidRPr="006667DE">
        <w:rPr>
          <w:b/>
          <w:spacing w:val="-6"/>
          <w:sz w:val="28"/>
          <w:szCs w:val="28"/>
        </w:rPr>
        <w:t>нализ исполнения бюджета в разрезе доходных источников.</w:t>
      </w:r>
    </w:p>
    <w:p w:rsidR="00CE3F2A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</w:t>
      </w:r>
      <w:r w:rsidR="00A778DC">
        <w:rPr>
          <w:spacing w:val="-6"/>
          <w:sz w:val="28"/>
          <w:szCs w:val="28"/>
        </w:rPr>
        <w:t xml:space="preserve">в анализируемом периоде </w:t>
      </w:r>
      <w:r>
        <w:rPr>
          <w:spacing w:val="-6"/>
          <w:sz w:val="28"/>
          <w:szCs w:val="28"/>
        </w:rPr>
        <w:t xml:space="preserve">сложилось в сумме </w:t>
      </w:r>
      <w:r w:rsidR="00B50815">
        <w:rPr>
          <w:spacing w:val="-6"/>
          <w:sz w:val="28"/>
          <w:szCs w:val="28"/>
        </w:rPr>
        <w:t>18829,9</w:t>
      </w:r>
      <w:r w:rsidR="00CE3F2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тыс.рублей, или</w:t>
      </w:r>
      <w:r w:rsidR="00CE3F2A">
        <w:rPr>
          <w:spacing w:val="-6"/>
          <w:sz w:val="28"/>
          <w:szCs w:val="28"/>
        </w:rPr>
        <w:t xml:space="preserve"> </w:t>
      </w:r>
      <w:r w:rsidR="00DA1540">
        <w:rPr>
          <w:spacing w:val="-6"/>
          <w:sz w:val="28"/>
          <w:szCs w:val="28"/>
        </w:rPr>
        <w:t xml:space="preserve"> </w:t>
      </w:r>
      <w:r w:rsidR="00B50815">
        <w:rPr>
          <w:spacing w:val="-6"/>
          <w:sz w:val="28"/>
          <w:szCs w:val="28"/>
        </w:rPr>
        <w:t>42,7</w:t>
      </w:r>
      <w:r>
        <w:rPr>
          <w:spacing w:val="-6"/>
          <w:sz w:val="28"/>
          <w:szCs w:val="28"/>
        </w:rPr>
        <w:t>%</w:t>
      </w:r>
      <w:r w:rsidR="00DA15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годового прогноза поступлений. Основным </w:t>
      </w:r>
      <w:r w:rsidR="00CE3F2A">
        <w:rPr>
          <w:spacing w:val="-6"/>
          <w:sz w:val="28"/>
          <w:szCs w:val="28"/>
        </w:rPr>
        <w:t xml:space="preserve">видом </w:t>
      </w:r>
      <w:r>
        <w:rPr>
          <w:spacing w:val="-6"/>
          <w:sz w:val="28"/>
          <w:szCs w:val="28"/>
        </w:rPr>
        <w:t>налог</w:t>
      </w:r>
      <w:r w:rsidR="00CE3F2A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, которы</w:t>
      </w:r>
      <w:r w:rsidR="00CE3F2A">
        <w:rPr>
          <w:spacing w:val="-6"/>
          <w:sz w:val="28"/>
          <w:szCs w:val="28"/>
        </w:rPr>
        <w:t>й сформировал</w:t>
      </w:r>
      <w:r>
        <w:rPr>
          <w:spacing w:val="-6"/>
          <w:sz w:val="28"/>
          <w:szCs w:val="28"/>
        </w:rPr>
        <w:t xml:space="preserve"> доходную часть бю</w:t>
      </w:r>
      <w:r w:rsidR="00CE3F2A">
        <w:rPr>
          <w:spacing w:val="-6"/>
          <w:sz w:val="28"/>
          <w:szCs w:val="28"/>
        </w:rPr>
        <w:t xml:space="preserve">джета </w:t>
      </w:r>
      <w:r w:rsidR="00A778DC">
        <w:rPr>
          <w:spacing w:val="-6"/>
          <w:sz w:val="28"/>
          <w:szCs w:val="28"/>
        </w:rPr>
        <w:t xml:space="preserve">за </w:t>
      </w:r>
      <w:r w:rsidR="00B50815">
        <w:rPr>
          <w:spacing w:val="-6"/>
          <w:sz w:val="28"/>
          <w:szCs w:val="28"/>
        </w:rPr>
        <w:t>1 полугодие</w:t>
      </w:r>
      <w:r w:rsidR="002206CE">
        <w:rPr>
          <w:spacing w:val="-6"/>
          <w:sz w:val="28"/>
          <w:szCs w:val="28"/>
        </w:rPr>
        <w:t xml:space="preserve">  2023</w:t>
      </w:r>
      <w:r w:rsidR="00A778DC">
        <w:rPr>
          <w:spacing w:val="-6"/>
          <w:sz w:val="28"/>
          <w:szCs w:val="28"/>
        </w:rPr>
        <w:t xml:space="preserve"> года</w:t>
      </w:r>
      <w:r w:rsidR="00CE3F2A">
        <w:rPr>
          <w:spacing w:val="-6"/>
          <w:sz w:val="28"/>
          <w:szCs w:val="28"/>
        </w:rPr>
        <w:t xml:space="preserve">, стал налог на доходы физических лиц – </w:t>
      </w:r>
      <w:r w:rsidR="00B50815">
        <w:rPr>
          <w:spacing w:val="-6"/>
          <w:sz w:val="28"/>
          <w:szCs w:val="28"/>
        </w:rPr>
        <w:t>13434,1</w:t>
      </w:r>
      <w:r w:rsidR="00CE3F2A">
        <w:rPr>
          <w:spacing w:val="-6"/>
          <w:sz w:val="28"/>
          <w:szCs w:val="28"/>
        </w:rPr>
        <w:t xml:space="preserve"> тыс.рублей, исполнен на </w:t>
      </w:r>
      <w:r w:rsidR="00B50815">
        <w:rPr>
          <w:spacing w:val="-6"/>
          <w:sz w:val="28"/>
          <w:szCs w:val="28"/>
        </w:rPr>
        <w:t>38,8</w:t>
      </w:r>
      <w:r w:rsidR="00CE3F2A">
        <w:rPr>
          <w:spacing w:val="-6"/>
          <w:sz w:val="28"/>
          <w:szCs w:val="28"/>
        </w:rPr>
        <w:t xml:space="preserve">%. </w:t>
      </w:r>
      <w:r>
        <w:rPr>
          <w:spacing w:val="-6"/>
          <w:sz w:val="28"/>
          <w:szCs w:val="28"/>
        </w:rPr>
        <w:t xml:space="preserve"> </w:t>
      </w:r>
      <w:r w:rsidR="002206CE">
        <w:rPr>
          <w:spacing w:val="-6"/>
          <w:sz w:val="28"/>
          <w:szCs w:val="28"/>
        </w:rPr>
        <w:t xml:space="preserve">Удельный вес в общем объеме собственных доходов составил </w:t>
      </w:r>
      <w:r w:rsidR="00F341BF">
        <w:rPr>
          <w:spacing w:val="-6"/>
          <w:sz w:val="28"/>
          <w:szCs w:val="28"/>
        </w:rPr>
        <w:t>71,3</w:t>
      </w:r>
      <w:r w:rsidR="002206CE">
        <w:rPr>
          <w:spacing w:val="-6"/>
          <w:sz w:val="28"/>
          <w:szCs w:val="28"/>
        </w:rPr>
        <w:t>%</w:t>
      </w:r>
      <w:r w:rsidR="00F341BF">
        <w:rPr>
          <w:spacing w:val="-6"/>
          <w:sz w:val="28"/>
          <w:szCs w:val="28"/>
        </w:rPr>
        <w:t xml:space="preserve">. </w:t>
      </w:r>
      <w:r w:rsidR="002206CE">
        <w:rPr>
          <w:spacing w:val="-6"/>
          <w:sz w:val="28"/>
          <w:szCs w:val="28"/>
        </w:rPr>
        <w:t xml:space="preserve"> </w:t>
      </w:r>
    </w:p>
    <w:p w:rsidR="006A425F" w:rsidRPr="006A425F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Безвозмездные поступления сложились в сумме </w:t>
      </w:r>
      <w:r w:rsidR="0056094E">
        <w:rPr>
          <w:spacing w:val="-6"/>
          <w:sz w:val="28"/>
          <w:szCs w:val="28"/>
        </w:rPr>
        <w:t>100317,4</w:t>
      </w:r>
      <w:r w:rsidR="00A778D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тыс.рублей, или </w:t>
      </w:r>
      <w:r w:rsidR="0056094E">
        <w:rPr>
          <w:spacing w:val="-6"/>
          <w:sz w:val="28"/>
          <w:szCs w:val="28"/>
        </w:rPr>
        <w:t>49,7</w:t>
      </w:r>
      <w:r>
        <w:rPr>
          <w:spacing w:val="-6"/>
          <w:sz w:val="28"/>
          <w:szCs w:val="28"/>
        </w:rPr>
        <w:t xml:space="preserve">% </w:t>
      </w:r>
      <w:r w:rsidR="00DA15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прогнозных назначений. В структуре безвозмездных поступлений дотации занимают </w:t>
      </w:r>
      <w:r w:rsidR="0056094E">
        <w:rPr>
          <w:spacing w:val="-6"/>
          <w:sz w:val="28"/>
          <w:szCs w:val="28"/>
        </w:rPr>
        <w:t>26,9</w:t>
      </w:r>
      <w:r>
        <w:rPr>
          <w:spacing w:val="-6"/>
          <w:sz w:val="28"/>
          <w:szCs w:val="28"/>
        </w:rPr>
        <w:t xml:space="preserve">%, субсидии </w:t>
      </w:r>
      <w:r w:rsidR="0056094E">
        <w:rPr>
          <w:spacing w:val="-6"/>
          <w:sz w:val="28"/>
          <w:szCs w:val="28"/>
        </w:rPr>
        <w:t>7,1</w:t>
      </w:r>
      <w:r>
        <w:rPr>
          <w:spacing w:val="-6"/>
          <w:sz w:val="28"/>
          <w:szCs w:val="28"/>
        </w:rPr>
        <w:t xml:space="preserve">%, субвенции </w:t>
      </w:r>
      <w:r w:rsidR="0056094E">
        <w:rPr>
          <w:spacing w:val="-6"/>
          <w:sz w:val="28"/>
          <w:szCs w:val="28"/>
        </w:rPr>
        <w:t>61,9</w:t>
      </w:r>
      <w:r>
        <w:rPr>
          <w:spacing w:val="-6"/>
          <w:sz w:val="28"/>
          <w:szCs w:val="28"/>
        </w:rPr>
        <w:t xml:space="preserve">%, иные межбюджетные трансферты </w:t>
      </w:r>
      <w:r w:rsidR="0056094E">
        <w:rPr>
          <w:spacing w:val="-6"/>
          <w:sz w:val="28"/>
          <w:szCs w:val="28"/>
        </w:rPr>
        <w:t>4,1</w:t>
      </w:r>
      <w:r>
        <w:rPr>
          <w:spacing w:val="-6"/>
          <w:sz w:val="28"/>
          <w:szCs w:val="28"/>
        </w:rPr>
        <w:t>%</w:t>
      </w:r>
      <w:r w:rsidR="00A778DC">
        <w:rPr>
          <w:spacing w:val="-6"/>
          <w:sz w:val="28"/>
          <w:szCs w:val="28"/>
        </w:rPr>
        <w:t>.</w:t>
      </w:r>
    </w:p>
    <w:p w:rsidR="00E7700B" w:rsidRDefault="00E7700B" w:rsidP="007A1001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p w:rsidR="007F7A6F" w:rsidRPr="006667DE" w:rsidRDefault="007F7A6F" w:rsidP="007A1001">
      <w:pPr>
        <w:spacing w:after="120"/>
        <w:ind w:firstLine="709"/>
        <w:jc w:val="both"/>
        <w:rPr>
          <w:spacing w:val="-6"/>
          <w:sz w:val="28"/>
          <w:szCs w:val="28"/>
        </w:rPr>
      </w:pPr>
    </w:p>
    <w:tbl>
      <w:tblPr>
        <w:tblW w:w="11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4"/>
        <w:gridCol w:w="1560"/>
        <w:gridCol w:w="1718"/>
        <w:gridCol w:w="1559"/>
        <w:gridCol w:w="1418"/>
        <w:gridCol w:w="1276"/>
      </w:tblGrid>
      <w:tr w:rsidR="009A2B95" w:rsidRPr="00374A33" w:rsidTr="009176F1">
        <w:trPr>
          <w:trHeight w:val="919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Default="009A2B95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  <w:p w:rsidR="004E74B0" w:rsidRPr="00374A33" w:rsidRDefault="004E74B0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A2B95" w:rsidRPr="009A2B95" w:rsidRDefault="009A2B95" w:rsidP="009A2B95">
            <w:pPr>
              <w:jc w:val="center"/>
              <w:rPr>
                <w:b/>
              </w:rPr>
            </w:pPr>
            <w:r w:rsidRPr="009A2B95">
              <w:rPr>
                <w:b/>
              </w:rPr>
              <w:t>Исполнено за 1 полугодие 2022, тыс.рублей</w:t>
            </w:r>
          </w:p>
        </w:tc>
        <w:tc>
          <w:tcPr>
            <w:tcW w:w="1718" w:type="dxa"/>
          </w:tcPr>
          <w:p w:rsidR="009A2B95" w:rsidRDefault="009A2B95" w:rsidP="00950E46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Default="009A2B95" w:rsidP="00950E46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Уточненный прогноз доходов на 2023 год, </w:t>
            </w:r>
          </w:p>
          <w:p w:rsidR="009A2B95" w:rsidRPr="00374A33" w:rsidRDefault="009A2B95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Default="009A2B95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</w:t>
            </w:r>
            <w:r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9A2B95" w:rsidRPr="00374A33" w:rsidRDefault="009A2B95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9A2B95" w:rsidRPr="00374A33" w:rsidRDefault="009A2B95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9A2B95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9A2B95" w:rsidRPr="00374A33" w:rsidRDefault="009A2B95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Pr="00374A33">
              <w:rPr>
                <w:b/>
                <w:bCs/>
              </w:rPr>
              <w:t>нения</w:t>
            </w:r>
          </w:p>
          <w:p w:rsidR="009A2B95" w:rsidRPr="00374A33" w:rsidRDefault="009A2B95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9A2B95" w:rsidRPr="00374A33" w:rsidTr="009176F1">
        <w:trPr>
          <w:trHeight w:val="476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Налоговые и неналоговые </w:t>
            </w:r>
            <w:r w:rsidRPr="00374A33">
              <w:rPr>
                <w:b/>
                <w:bCs/>
              </w:rPr>
              <w:lastRenderedPageBreak/>
              <w:t>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1560" w:type="dxa"/>
          </w:tcPr>
          <w:p w:rsidR="00B50815" w:rsidRDefault="00B50815" w:rsidP="009A2B95">
            <w:pPr>
              <w:ind w:left="-371" w:right="-132" w:firstLine="292"/>
              <w:rPr>
                <w:b/>
                <w:bCs/>
              </w:rPr>
            </w:pPr>
          </w:p>
          <w:p w:rsidR="009A2B95" w:rsidRDefault="00B50815" w:rsidP="00B50815">
            <w:pPr>
              <w:ind w:left="-371" w:right="-132" w:firstLine="2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17836,6</w:t>
            </w:r>
          </w:p>
        </w:tc>
        <w:tc>
          <w:tcPr>
            <w:tcW w:w="1718" w:type="dxa"/>
            <w:vAlign w:val="center"/>
          </w:tcPr>
          <w:p w:rsidR="009A2B95" w:rsidRDefault="009A2B95" w:rsidP="00443002">
            <w:pPr>
              <w:ind w:right="-13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44099,7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44099,7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18829,9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42,7</w:t>
            </w:r>
          </w:p>
        </w:tc>
      </w:tr>
      <w:tr w:rsidR="009A2B95" w:rsidRPr="00374A33" w:rsidTr="009176F1">
        <w:trPr>
          <w:trHeight w:val="70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7A1001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16984,7</w:t>
            </w:r>
          </w:p>
        </w:tc>
        <w:tc>
          <w:tcPr>
            <w:tcW w:w="1718" w:type="dxa"/>
          </w:tcPr>
          <w:p w:rsidR="009A2B95" w:rsidRPr="00374A33" w:rsidRDefault="009A2B95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41599,7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41599,7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17166,9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41,3</w:t>
            </w:r>
          </w:p>
        </w:tc>
      </w:tr>
      <w:tr w:rsidR="009A2B95" w:rsidRPr="00374A33" w:rsidTr="009176F1">
        <w:trPr>
          <w:trHeight w:val="401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13096,0</w:t>
            </w:r>
          </w:p>
        </w:tc>
        <w:tc>
          <w:tcPr>
            <w:tcW w:w="1718" w:type="dxa"/>
          </w:tcPr>
          <w:p w:rsidR="009A2B95" w:rsidRDefault="009A2B95" w:rsidP="00473D56">
            <w:pPr>
              <w:ind w:left="-108" w:right="-132"/>
              <w:jc w:val="center"/>
            </w:pPr>
            <w:r>
              <w:t>34581,0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34581,0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13434,1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38,8</w:t>
            </w:r>
          </w:p>
        </w:tc>
      </w:tr>
      <w:tr w:rsidR="009A2B95" w:rsidRPr="00374A33" w:rsidTr="009176F1">
        <w:trPr>
          <w:trHeight w:val="820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2915,9</w:t>
            </w:r>
          </w:p>
        </w:tc>
        <w:tc>
          <w:tcPr>
            <w:tcW w:w="1718" w:type="dxa"/>
          </w:tcPr>
          <w:p w:rsidR="009176F1" w:rsidRDefault="009176F1" w:rsidP="00473D56">
            <w:pPr>
              <w:ind w:left="-108" w:right="-132"/>
              <w:jc w:val="center"/>
            </w:pPr>
          </w:p>
          <w:p w:rsidR="009A2B95" w:rsidRDefault="009A2B95" w:rsidP="00473D56">
            <w:pPr>
              <w:ind w:left="-108" w:right="-132"/>
              <w:jc w:val="center"/>
            </w:pPr>
            <w:r>
              <w:t>5416,7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5416,7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2951,8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54,5</w:t>
            </w:r>
          </w:p>
        </w:tc>
      </w:tr>
      <w:tr w:rsidR="009A2B95" w:rsidRPr="00374A33" w:rsidTr="009176F1">
        <w:trPr>
          <w:trHeight w:val="467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Налоги на совокупный доход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681,3</w:t>
            </w:r>
          </w:p>
        </w:tc>
        <w:tc>
          <w:tcPr>
            <w:tcW w:w="1718" w:type="dxa"/>
          </w:tcPr>
          <w:p w:rsidR="009A2B95" w:rsidRDefault="009A2B95" w:rsidP="00473D56">
            <w:pPr>
              <w:ind w:left="-108" w:right="-132"/>
              <w:jc w:val="center"/>
            </w:pPr>
            <w:r>
              <w:t>1152,0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1152,0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482,6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41,9</w:t>
            </w:r>
          </w:p>
        </w:tc>
      </w:tr>
      <w:tr w:rsidR="009A2B95" w:rsidRPr="00374A33" w:rsidTr="009176F1">
        <w:trPr>
          <w:trHeight w:val="70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291,5</w:t>
            </w:r>
          </w:p>
        </w:tc>
        <w:tc>
          <w:tcPr>
            <w:tcW w:w="1718" w:type="dxa"/>
          </w:tcPr>
          <w:p w:rsidR="009A2B95" w:rsidRDefault="009A2B95" w:rsidP="00473D56">
            <w:pPr>
              <w:ind w:left="-108" w:right="-132"/>
              <w:jc w:val="center"/>
            </w:pPr>
            <w:r>
              <w:t>450,0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298,4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66,3</w:t>
            </w:r>
          </w:p>
        </w:tc>
      </w:tr>
      <w:tr w:rsidR="009A2B95" w:rsidRPr="00374A33" w:rsidTr="009176F1">
        <w:trPr>
          <w:trHeight w:val="209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6667DE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1560" w:type="dxa"/>
          </w:tcPr>
          <w:p w:rsidR="009A2B95" w:rsidRPr="00374A33" w:rsidRDefault="00B50815" w:rsidP="009A2B95">
            <w:pPr>
              <w:ind w:left="-371" w:right="-132" w:firstLine="2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851,9</w:t>
            </w:r>
          </w:p>
        </w:tc>
        <w:tc>
          <w:tcPr>
            <w:tcW w:w="1718" w:type="dxa"/>
          </w:tcPr>
          <w:p w:rsidR="009A2B95" w:rsidRPr="00374A33" w:rsidRDefault="004116E4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66,5</w:t>
            </w:r>
          </w:p>
        </w:tc>
      </w:tr>
      <w:tr w:rsidR="009A2B95" w:rsidRPr="00374A33" w:rsidTr="009176F1">
        <w:trPr>
          <w:trHeight w:val="416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375,1</w:t>
            </w:r>
          </w:p>
        </w:tc>
        <w:tc>
          <w:tcPr>
            <w:tcW w:w="1718" w:type="dxa"/>
          </w:tcPr>
          <w:p w:rsidR="009A2B95" w:rsidRDefault="009A2B95" w:rsidP="00443002">
            <w:pPr>
              <w:ind w:left="-108" w:right="-132"/>
              <w:jc w:val="center"/>
            </w:pPr>
          </w:p>
          <w:p w:rsidR="009A2B95" w:rsidRPr="00374A33" w:rsidRDefault="009A2B95" w:rsidP="00443002">
            <w:pPr>
              <w:ind w:left="-108" w:right="-132"/>
              <w:jc w:val="center"/>
            </w:pPr>
            <w:r>
              <w:t>850,0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43002">
            <w:pPr>
              <w:ind w:right="-132"/>
              <w:jc w:val="center"/>
            </w:pPr>
            <w:r>
              <w:t>850,0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336,0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39,5</w:t>
            </w:r>
          </w:p>
        </w:tc>
      </w:tr>
      <w:tr w:rsidR="009A2B95" w:rsidRPr="00374A33" w:rsidTr="009176F1">
        <w:trPr>
          <w:trHeight w:val="140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3,4</w:t>
            </w:r>
          </w:p>
        </w:tc>
        <w:tc>
          <w:tcPr>
            <w:tcW w:w="1718" w:type="dxa"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8,5</w:t>
            </w:r>
          </w:p>
        </w:tc>
      </w:tr>
      <w:tr w:rsidR="009A2B95" w:rsidRPr="00374A33" w:rsidTr="009176F1">
        <w:trPr>
          <w:trHeight w:val="275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66,8</w:t>
            </w:r>
          </w:p>
        </w:tc>
        <w:tc>
          <w:tcPr>
            <w:tcW w:w="1718" w:type="dxa"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101,7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56,5</w:t>
            </w:r>
          </w:p>
        </w:tc>
      </w:tr>
      <w:tr w:rsidR="009A2B95" w:rsidRPr="00374A33" w:rsidTr="009176F1">
        <w:trPr>
          <w:trHeight w:val="70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192,4</w:t>
            </w:r>
          </w:p>
        </w:tc>
        <w:tc>
          <w:tcPr>
            <w:tcW w:w="1718" w:type="dxa"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1000,0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1102,5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110,3</w:t>
            </w:r>
          </w:p>
        </w:tc>
      </w:tr>
      <w:tr w:rsidR="009A2B95" w:rsidRPr="00374A33" w:rsidTr="009176F1">
        <w:trPr>
          <w:trHeight w:val="70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215,6</w:t>
            </w:r>
          </w:p>
        </w:tc>
        <w:tc>
          <w:tcPr>
            <w:tcW w:w="1718" w:type="dxa"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450,0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74A33" w:rsidRDefault="009A2B95" w:rsidP="00473D56">
            <w:pPr>
              <w:ind w:left="-108" w:right="-132"/>
              <w:jc w:val="center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116,4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74A33" w:rsidRDefault="004116E4" w:rsidP="00473D56">
            <w:pPr>
              <w:ind w:left="-108" w:right="-132"/>
              <w:jc w:val="center"/>
            </w:pPr>
            <w:r>
              <w:t>25,9</w:t>
            </w:r>
          </w:p>
        </w:tc>
      </w:tr>
      <w:tr w:rsidR="009A2B95" w:rsidRPr="00374A33" w:rsidTr="009176F1">
        <w:trPr>
          <w:trHeight w:val="352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74A33" w:rsidRDefault="009A2B95" w:rsidP="004D100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-1,4</w:t>
            </w:r>
          </w:p>
        </w:tc>
        <w:tc>
          <w:tcPr>
            <w:tcW w:w="1718" w:type="dxa"/>
          </w:tcPr>
          <w:p w:rsidR="009A2B95" w:rsidRDefault="009A2B95" w:rsidP="00473D56">
            <w:pPr>
              <w:ind w:left="-108" w:right="-13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Default="009A2B95" w:rsidP="00473D56">
            <w:pPr>
              <w:ind w:left="-108" w:right="-13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-</w:t>
            </w:r>
          </w:p>
        </w:tc>
      </w:tr>
      <w:tr w:rsidR="009A2B95" w:rsidRPr="00374A33" w:rsidTr="009176F1">
        <w:trPr>
          <w:trHeight w:val="352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E5A17" w:rsidRDefault="009A2B95" w:rsidP="004D100D">
            <w:pPr>
              <w:ind w:right="-47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  <w:rPr>
                <w:b/>
              </w:rPr>
            </w:pPr>
            <w:r>
              <w:rPr>
                <w:b/>
              </w:rPr>
              <w:t>108687,4</w:t>
            </w:r>
          </w:p>
        </w:tc>
        <w:tc>
          <w:tcPr>
            <w:tcW w:w="1718" w:type="dxa"/>
          </w:tcPr>
          <w:p w:rsidR="009A2B95" w:rsidRPr="003E5A17" w:rsidRDefault="009A2B95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193572,7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E5A17" w:rsidRDefault="009A2B95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201780,6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E5A17" w:rsidRDefault="004116E4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100317,4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E5A17" w:rsidRDefault="004116E4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49,7</w:t>
            </w:r>
          </w:p>
        </w:tc>
      </w:tr>
      <w:tr w:rsidR="009A2B95" w:rsidRPr="00374A33" w:rsidTr="009176F1">
        <w:trPr>
          <w:trHeight w:val="352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Default="009A2B95" w:rsidP="004D100D">
            <w:pPr>
              <w:ind w:right="-47"/>
            </w:pPr>
            <w:r>
              <w:t>Дотации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25284,0</w:t>
            </w:r>
          </w:p>
        </w:tc>
        <w:tc>
          <w:tcPr>
            <w:tcW w:w="1718" w:type="dxa"/>
          </w:tcPr>
          <w:p w:rsidR="009A2B95" w:rsidRDefault="009A2B95" w:rsidP="00473D56">
            <w:pPr>
              <w:ind w:left="-108" w:right="-132"/>
              <w:jc w:val="center"/>
            </w:pPr>
            <w:r>
              <w:t>49531,8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Default="009A2B95" w:rsidP="00473D56">
            <w:pPr>
              <w:ind w:left="-108" w:right="-132"/>
              <w:jc w:val="center"/>
            </w:pPr>
            <w:r>
              <w:t>49531,8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27017,4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54,5</w:t>
            </w:r>
          </w:p>
        </w:tc>
      </w:tr>
      <w:tr w:rsidR="009A2B95" w:rsidRPr="00374A33" w:rsidTr="009176F1">
        <w:trPr>
          <w:trHeight w:val="352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Default="009A2B95" w:rsidP="004D100D">
            <w:pPr>
              <w:ind w:right="-47"/>
            </w:pPr>
            <w:r>
              <w:t>Субсидии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17940,6</w:t>
            </w:r>
          </w:p>
        </w:tc>
        <w:tc>
          <w:tcPr>
            <w:tcW w:w="1718" w:type="dxa"/>
          </w:tcPr>
          <w:p w:rsidR="009A2B95" w:rsidRDefault="009A2B95" w:rsidP="00473D56">
            <w:pPr>
              <w:ind w:left="-108" w:right="-132"/>
              <w:jc w:val="center"/>
            </w:pPr>
            <w:r>
              <w:t>9040,8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Default="009A2B95" w:rsidP="00473D56">
            <w:pPr>
              <w:ind w:left="-108" w:right="-132"/>
              <w:jc w:val="center"/>
            </w:pPr>
            <w:r>
              <w:t>9253,6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7084,2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76,6</w:t>
            </w:r>
          </w:p>
        </w:tc>
      </w:tr>
      <w:tr w:rsidR="009A2B95" w:rsidRPr="00374A33" w:rsidTr="009176F1">
        <w:trPr>
          <w:trHeight w:val="352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Default="009A2B95" w:rsidP="004D100D">
            <w:pPr>
              <w:ind w:right="-47"/>
            </w:pPr>
            <w:r>
              <w:t>Субвенции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61279,0</w:t>
            </w:r>
          </w:p>
        </w:tc>
        <w:tc>
          <w:tcPr>
            <w:tcW w:w="1718" w:type="dxa"/>
          </w:tcPr>
          <w:p w:rsidR="009A2B95" w:rsidRDefault="009A2B95" w:rsidP="00473D56">
            <w:pPr>
              <w:ind w:left="-108" w:right="-132"/>
              <w:jc w:val="center"/>
            </w:pPr>
            <w:r>
              <w:t>126413,4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Default="009A2B95" w:rsidP="00473D56">
            <w:pPr>
              <w:ind w:left="-108" w:right="-132"/>
              <w:jc w:val="center"/>
            </w:pPr>
            <w:r>
              <w:t>126413,4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62065,5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49,1</w:t>
            </w:r>
          </w:p>
        </w:tc>
      </w:tr>
      <w:tr w:rsidR="009A2B95" w:rsidRPr="00374A33" w:rsidTr="009176F1">
        <w:trPr>
          <w:trHeight w:val="352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Default="009A2B95" w:rsidP="004D100D">
            <w:pPr>
              <w:ind w:right="-47"/>
            </w:pPr>
            <w:r>
              <w:t>Иные межбюджетные трансферты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</w:pPr>
            <w:r>
              <w:t>4183,8</w:t>
            </w:r>
          </w:p>
        </w:tc>
        <w:tc>
          <w:tcPr>
            <w:tcW w:w="1718" w:type="dxa"/>
          </w:tcPr>
          <w:p w:rsidR="009A2B95" w:rsidRDefault="009A2B95" w:rsidP="00473D56">
            <w:pPr>
              <w:ind w:left="-108" w:right="-132"/>
              <w:jc w:val="center"/>
            </w:pPr>
            <w:r>
              <w:t>8586,7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Default="009A2B95" w:rsidP="00473D56">
            <w:pPr>
              <w:ind w:left="-108" w:right="-132"/>
              <w:jc w:val="center"/>
            </w:pPr>
            <w:r>
              <w:t>16581,8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4176,0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Default="004116E4" w:rsidP="00473D56">
            <w:pPr>
              <w:ind w:left="-108" w:right="-132"/>
              <w:jc w:val="center"/>
            </w:pPr>
            <w:r>
              <w:t>25,2</w:t>
            </w:r>
          </w:p>
        </w:tc>
      </w:tr>
      <w:tr w:rsidR="009A2B95" w:rsidRPr="00374A33" w:rsidTr="009176F1">
        <w:trPr>
          <w:trHeight w:val="352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832D13" w:rsidRDefault="009A2B95" w:rsidP="004D100D">
            <w:pPr>
              <w:ind w:right="-47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</w:tcPr>
          <w:p w:rsidR="009A2B95" w:rsidRPr="00832D13" w:rsidRDefault="009A2B95" w:rsidP="009A2B95">
            <w:pPr>
              <w:ind w:left="-371" w:right="-132" w:firstLine="292"/>
              <w:jc w:val="center"/>
            </w:pPr>
          </w:p>
        </w:tc>
        <w:tc>
          <w:tcPr>
            <w:tcW w:w="1718" w:type="dxa"/>
          </w:tcPr>
          <w:p w:rsidR="009A2B95" w:rsidRPr="00832D13" w:rsidRDefault="009A2B95" w:rsidP="00473D56">
            <w:pPr>
              <w:ind w:left="-108" w:right="-13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832D13" w:rsidRDefault="009A2B95" w:rsidP="00473D56">
            <w:pPr>
              <w:ind w:left="-108" w:right="-13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832D13" w:rsidRDefault="004116E4" w:rsidP="00473D56">
            <w:pPr>
              <w:ind w:left="-108" w:right="-132"/>
              <w:jc w:val="center"/>
            </w:pPr>
            <w:r>
              <w:t>-25,5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A778DC" w:rsidRDefault="004116E4" w:rsidP="00473D56">
            <w:pPr>
              <w:ind w:left="-108" w:right="-132"/>
              <w:jc w:val="center"/>
            </w:pPr>
            <w:r>
              <w:t>-</w:t>
            </w:r>
          </w:p>
        </w:tc>
      </w:tr>
      <w:tr w:rsidR="009A2B95" w:rsidRPr="00374A33" w:rsidTr="009176F1">
        <w:trPr>
          <w:trHeight w:val="352"/>
          <w:jc w:val="center"/>
        </w:trPr>
        <w:tc>
          <w:tcPr>
            <w:tcW w:w="3564" w:type="dxa"/>
            <w:shd w:val="clear" w:color="auto" w:fill="auto"/>
            <w:vAlign w:val="center"/>
            <w:hideMark/>
          </w:tcPr>
          <w:p w:rsidR="009A2B95" w:rsidRPr="003E5A17" w:rsidRDefault="009A2B95" w:rsidP="004D100D">
            <w:pPr>
              <w:ind w:right="-47"/>
              <w:rPr>
                <w:b/>
              </w:rPr>
            </w:pPr>
            <w:r w:rsidRPr="003E5A17">
              <w:rPr>
                <w:b/>
              </w:rPr>
              <w:t>Итого доходов</w:t>
            </w:r>
          </w:p>
        </w:tc>
        <w:tc>
          <w:tcPr>
            <w:tcW w:w="1560" w:type="dxa"/>
          </w:tcPr>
          <w:p w:rsidR="009A2B95" w:rsidRDefault="00B50815" w:rsidP="009A2B95">
            <w:pPr>
              <w:ind w:left="-371" w:right="-132" w:firstLine="292"/>
              <w:jc w:val="center"/>
              <w:rPr>
                <w:b/>
              </w:rPr>
            </w:pPr>
            <w:r>
              <w:rPr>
                <w:b/>
              </w:rPr>
              <w:t>126426,9</w:t>
            </w:r>
          </w:p>
        </w:tc>
        <w:tc>
          <w:tcPr>
            <w:tcW w:w="1718" w:type="dxa"/>
          </w:tcPr>
          <w:p w:rsidR="009A2B95" w:rsidRPr="003E5A17" w:rsidRDefault="009A2B95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237672,4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2B95" w:rsidRPr="003E5A17" w:rsidRDefault="009A2B95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245880,3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2B95" w:rsidRPr="003E5A17" w:rsidRDefault="004116E4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119147,3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B95" w:rsidRPr="003E5A17" w:rsidRDefault="004116E4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48,5</w:t>
            </w:r>
          </w:p>
        </w:tc>
      </w:tr>
    </w:tbl>
    <w:p w:rsidR="000C7CF1" w:rsidRDefault="00E7700B" w:rsidP="00DC2C36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7.1.2. </w:t>
      </w:r>
      <w:r w:rsidR="0083363B" w:rsidRPr="00374A33">
        <w:rPr>
          <w:b/>
          <w:sz w:val="28"/>
          <w:szCs w:val="28"/>
        </w:rPr>
        <w:t>Провести а</w:t>
      </w:r>
      <w:r w:rsidRPr="00374A33">
        <w:rPr>
          <w:b/>
          <w:sz w:val="28"/>
          <w:szCs w:val="28"/>
        </w:rPr>
        <w:t>нализ исполнения бюджета по расходам</w:t>
      </w:r>
      <w:r w:rsidR="00F71083">
        <w:rPr>
          <w:b/>
          <w:sz w:val="28"/>
          <w:szCs w:val="28"/>
        </w:rPr>
        <w:t xml:space="preserve">. </w:t>
      </w:r>
    </w:p>
    <w:p w:rsidR="002F338E" w:rsidRDefault="002F338E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2F338E">
        <w:rPr>
          <w:sz w:val="28"/>
          <w:szCs w:val="28"/>
        </w:rPr>
        <w:t xml:space="preserve">Объем расходов </w:t>
      </w:r>
      <w:r>
        <w:rPr>
          <w:sz w:val="28"/>
          <w:szCs w:val="28"/>
        </w:rPr>
        <w:t xml:space="preserve">районного </w:t>
      </w:r>
      <w:r w:rsidRPr="002F338E">
        <w:rPr>
          <w:sz w:val="28"/>
          <w:szCs w:val="28"/>
        </w:rPr>
        <w:t>бюджета на 202</w:t>
      </w:r>
      <w:r w:rsidR="0056094E">
        <w:rPr>
          <w:sz w:val="28"/>
          <w:szCs w:val="28"/>
        </w:rPr>
        <w:t>3</w:t>
      </w:r>
      <w:r w:rsidRPr="002F338E">
        <w:rPr>
          <w:sz w:val="28"/>
          <w:szCs w:val="28"/>
        </w:rPr>
        <w:t xml:space="preserve"> год, утвержденный </w:t>
      </w:r>
      <w:r w:rsidR="00D967D9">
        <w:rPr>
          <w:sz w:val="28"/>
          <w:szCs w:val="28"/>
        </w:rPr>
        <w:t xml:space="preserve">решением </w:t>
      </w:r>
      <w:r w:rsidR="00D967D9">
        <w:rPr>
          <w:spacing w:val="-3"/>
          <w:sz w:val="28"/>
          <w:szCs w:val="28"/>
        </w:rPr>
        <w:t xml:space="preserve">Гордеевского районного Совета народных депутатов от </w:t>
      </w:r>
      <w:r w:rsidR="00570A8B">
        <w:rPr>
          <w:spacing w:val="-6"/>
          <w:sz w:val="28"/>
          <w:szCs w:val="28"/>
        </w:rPr>
        <w:t xml:space="preserve">16 декабря 2022 года №234 «О бюджете Гордеевского муниципального района Брянской области на 2023 год и плановый период 2024 и 2025 годов» </w:t>
      </w:r>
      <w:r w:rsidRPr="002F338E">
        <w:rPr>
          <w:sz w:val="28"/>
          <w:szCs w:val="28"/>
        </w:rPr>
        <w:t>(</w:t>
      </w:r>
      <w:r w:rsidR="0056094E">
        <w:rPr>
          <w:sz w:val="28"/>
          <w:szCs w:val="28"/>
        </w:rPr>
        <w:t>с учетом внесенных дополнений и изменений</w:t>
      </w:r>
      <w:r w:rsidRPr="002F338E">
        <w:rPr>
          <w:sz w:val="28"/>
          <w:szCs w:val="28"/>
        </w:rPr>
        <w:t>), составляет</w:t>
      </w:r>
      <w:r w:rsidRPr="002F338E">
        <w:rPr>
          <w:spacing w:val="1"/>
          <w:sz w:val="28"/>
          <w:szCs w:val="28"/>
        </w:rPr>
        <w:t xml:space="preserve"> </w:t>
      </w:r>
      <w:r w:rsidR="0056094E">
        <w:rPr>
          <w:spacing w:val="-5"/>
          <w:sz w:val="28"/>
          <w:szCs w:val="28"/>
        </w:rPr>
        <w:t>271669,6</w:t>
      </w:r>
      <w:r w:rsidRPr="002F338E">
        <w:rPr>
          <w:spacing w:val="-4"/>
          <w:sz w:val="28"/>
          <w:szCs w:val="28"/>
        </w:rPr>
        <w:t xml:space="preserve"> </w:t>
      </w:r>
      <w:r w:rsidRPr="002F338E">
        <w:rPr>
          <w:spacing w:val="-5"/>
          <w:sz w:val="28"/>
          <w:szCs w:val="28"/>
        </w:rPr>
        <w:t>тыс.</w:t>
      </w:r>
      <w:r w:rsidRPr="002F338E">
        <w:rPr>
          <w:spacing w:val="-4"/>
          <w:sz w:val="28"/>
          <w:szCs w:val="28"/>
        </w:rPr>
        <w:t xml:space="preserve"> </w:t>
      </w:r>
      <w:r w:rsidRPr="002F338E">
        <w:rPr>
          <w:spacing w:val="-5"/>
          <w:sz w:val="28"/>
          <w:szCs w:val="28"/>
        </w:rPr>
        <w:t>рублей.</w:t>
      </w:r>
      <w:r w:rsidRPr="002F338E">
        <w:rPr>
          <w:spacing w:val="-4"/>
          <w:sz w:val="28"/>
          <w:szCs w:val="28"/>
        </w:rPr>
        <w:t xml:space="preserve"> </w:t>
      </w:r>
      <w:r w:rsidR="00A964B5">
        <w:rPr>
          <w:spacing w:val="-4"/>
          <w:sz w:val="28"/>
          <w:szCs w:val="28"/>
        </w:rPr>
        <w:t xml:space="preserve">Кассовое исполнение расходов </w:t>
      </w:r>
      <w:r w:rsidRPr="002F338E">
        <w:rPr>
          <w:sz w:val="28"/>
          <w:szCs w:val="28"/>
        </w:rPr>
        <w:t xml:space="preserve">на 1 </w:t>
      </w:r>
      <w:r w:rsidR="0056094E">
        <w:rPr>
          <w:sz w:val="28"/>
          <w:szCs w:val="28"/>
        </w:rPr>
        <w:t>июля</w:t>
      </w:r>
      <w:r w:rsidR="00570A8B">
        <w:rPr>
          <w:sz w:val="28"/>
          <w:szCs w:val="28"/>
        </w:rPr>
        <w:t xml:space="preserve"> 2023</w:t>
      </w:r>
      <w:r w:rsidRPr="002F338E">
        <w:rPr>
          <w:sz w:val="28"/>
          <w:szCs w:val="28"/>
        </w:rPr>
        <w:t xml:space="preserve"> года составил</w:t>
      </w:r>
      <w:r w:rsidR="00A964B5">
        <w:rPr>
          <w:sz w:val="28"/>
          <w:szCs w:val="28"/>
        </w:rPr>
        <w:t>о</w:t>
      </w:r>
      <w:r w:rsidRPr="002F338E">
        <w:rPr>
          <w:sz w:val="28"/>
          <w:szCs w:val="28"/>
        </w:rPr>
        <w:t xml:space="preserve"> </w:t>
      </w:r>
      <w:r w:rsidR="0056094E">
        <w:rPr>
          <w:sz w:val="28"/>
          <w:szCs w:val="28"/>
        </w:rPr>
        <w:t>124143,8</w:t>
      </w:r>
      <w:r w:rsidRPr="002F338E">
        <w:rPr>
          <w:sz w:val="28"/>
          <w:szCs w:val="28"/>
        </w:rPr>
        <w:t xml:space="preserve"> тыс. рублей</w:t>
      </w:r>
      <w:r w:rsidR="00570A8B">
        <w:rPr>
          <w:sz w:val="28"/>
          <w:szCs w:val="28"/>
        </w:rPr>
        <w:t xml:space="preserve">. </w:t>
      </w:r>
    </w:p>
    <w:p w:rsidR="00C831C2" w:rsidRPr="002F338E" w:rsidRDefault="00C831C2" w:rsidP="002F338E">
      <w:pPr>
        <w:pStyle w:val="af0"/>
        <w:spacing w:after="0"/>
        <w:rPr>
          <w:sz w:val="28"/>
          <w:szCs w:val="28"/>
        </w:rPr>
      </w:pPr>
    </w:p>
    <w:p w:rsidR="002F338E" w:rsidRPr="00C831C2" w:rsidRDefault="002F338E" w:rsidP="00C831C2">
      <w:pPr>
        <w:pStyle w:val="af0"/>
        <w:spacing w:after="0"/>
        <w:ind w:left="709" w:hanging="709"/>
        <w:jc w:val="center"/>
        <w:rPr>
          <w:b/>
          <w:sz w:val="28"/>
          <w:szCs w:val="28"/>
        </w:rPr>
      </w:pPr>
      <w:r w:rsidRPr="00C831C2">
        <w:rPr>
          <w:b/>
          <w:sz w:val="28"/>
          <w:szCs w:val="28"/>
        </w:rPr>
        <w:lastRenderedPageBreak/>
        <w:t>Информация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об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исполнении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расходов</w:t>
      </w:r>
      <w:r w:rsidRPr="00C831C2">
        <w:rPr>
          <w:b/>
          <w:spacing w:val="1"/>
          <w:sz w:val="28"/>
          <w:szCs w:val="28"/>
        </w:rPr>
        <w:t xml:space="preserve"> </w:t>
      </w:r>
      <w:r w:rsidR="00A964B5" w:rsidRPr="00C831C2">
        <w:rPr>
          <w:b/>
          <w:sz w:val="28"/>
          <w:szCs w:val="28"/>
        </w:rPr>
        <w:t>районного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бюджета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в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разрезе</w:t>
      </w:r>
      <w:r w:rsidRPr="00C831C2">
        <w:rPr>
          <w:b/>
          <w:spacing w:val="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разделов</w:t>
      </w:r>
      <w:r w:rsidRPr="00C831C2">
        <w:rPr>
          <w:b/>
          <w:spacing w:val="-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бюджетной</w:t>
      </w:r>
      <w:r w:rsidRPr="00C831C2">
        <w:rPr>
          <w:b/>
          <w:spacing w:val="-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классификации</w:t>
      </w:r>
      <w:r w:rsidRPr="00C831C2">
        <w:rPr>
          <w:b/>
          <w:spacing w:val="-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расходов</w:t>
      </w:r>
      <w:r w:rsidRPr="00C831C2">
        <w:rPr>
          <w:b/>
          <w:spacing w:val="-3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представлена</w:t>
      </w:r>
      <w:r w:rsidRPr="00C831C2">
        <w:rPr>
          <w:b/>
          <w:spacing w:val="-1"/>
          <w:sz w:val="28"/>
          <w:szCs w:val="28"/>
        </w:rPr>
        <w:t xml:space="preserve"> </w:t>
      </w:r>
      <w:r w:rsidRPr="00C831C2">
        <w:rPr>
          <w:b/>
          <w:sz w:val="28"/>
          <w:szCs w:val="28"/>
        </w:rPr>
        <w:t>в</w:t>
      </w:r>
      <w:r w:rsidRPr="00C831C2">
        <w:rPr>
          <w:b/>
          <w:spacing w:val="-2"/>
          <w:sz w:val="28"/>
          <w:szCs w:val="28"/>
        </w:rPr>
        <w:t xml:space="preserve"> </w:t>
      </w:r>
      <w:r w:rsidR="00C831C2" w:rsidRPr="00C831C2">
        <w:rPr>
          <w:b/>
          <w:sz w:val="28"/>
          <w:szCs w:val="28"/>
        </w:rPr>
        <w:t>таблице</w:t>
      </w:r>
    </w:p>
    <w:p w:rsidR="002F338E" w:rsidRDefault="002F338E" w:rsidP="002F338E">
      <w:pPr>
        <w:pStyle w:val="af0"/>
        <w:spacing w:before="7"/>
        <w:rPr>
          <w:sz w:val="10"/>
        </w:rPr>
      </w:pPr>
    </w:p>
    <w:tbl>
      <w:tblPr>
        <w:tblStyle w:val="TableNormal"/>
        <w:tblW w:w="9801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658"/>
        <w:gridCol w:w="1611"/>
        <w:gridCol w:w="1558"/>
        <w:gridCol w:w="1561"/>
        <w:gridCol w:w="994"/>
        <w:gridCol w:w="850"/>
      </w:tblGrid>
      <w:tr w:rsidR="002F338E" w:rsidTr="00CD0E74">
        <w:trPr>
          <w:trHeight w:val="1638"/>
        </w:trPr>
        <w:tc>
          <w:tcPr>
            <w:tcW w:w="2569" w:type="dxa"/>
          </w:tcPr>
          <w:p w:rsidR="002F338E" w:rsidRPr="002F338E" w:rsidRDefault="002F338E" w:rsidP="006556A4">
            <w:pPr>
              <w:pStyle w:val="TableParagraph"/>
              <w:jc w:val="left"/>
              <w:rPr>
                <w:sz w:val="26"/>
                <w:lang w:val="ru-RU"/>
              </w:rPr>
            </w:pPr>
          </w:p>
          <w:p w:rsidR="002F338E" w:rsidRPr="002F338E" w:rsidRDefault="002F338E" w:rsidP="006556A4">
            <w:pPr>
              <w:pStyle w:val="TableParagraph"/>
              <w:spacing w:before="2"/>
              <w:jc w:val="left"/>
              <w:rPr>
                <w:sz w:val="33"/>
                <w:lang w:val="ru-RU"/>
              </w:rPr>
            </w:pPr>
          </w:p>
          <w:p w:rsidR="002F338E" w:rsidRDefault="002F338E" w:rsidP="006556A4">
            <w:pPr>
              <w:pStyle w:val="TableParagraph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jc w:val="left"/>
              <w:rPr>
                <w:sz w:val="26"/>
              </w:rPr>
            </w:pPr>
          </w:p>
          <w:p w:rsidR="002F338E" w:rsidRDefault="002F338E" w:rsidP="006556A4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2F338E" w:rsidRDefault="002F338E" w:rsidP="006556A4">
            <w:pPr>
              <w:pStyle w:val="TableParagraph"/>
              <w:ind w:left="138" w:right="88" w:hanging="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1611" w:type="dxa"/>
          </w:tcPr>
          <w:p w:rsidR="002F338E" w:rsidRPr="002F338E" w:rsidRDefault="002F338E" w:rsidP="006556A4">
            <w:pPr>
              <w:pStyle w:val="TableParagraph"/>
              <w:spacing w:before="128"/>
              <w:ind w:left="130" w:right="133" w:hanging="2"/>
              <w:rPr>
                <w:b/>
                <w:sz w:val="24"/>
                <w:lang w:val="ru-RU"/>
              </w:rPr>
            </w:pPr>
            <w:r w:rsidRPr="002F338E">
              <w:rPr>
                <w:b/>
                <w:sz w:val="24"/>
                <w:lang w:val="ru-RU"/>
              </w:rPr>
              <w:t>Кассовое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исполнение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за</w:t>
            </w:r>
            <w:r w:rsidRPr="002F338E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A964B5">
              <w:rPr>
                <w:b/>
                <w:sz w:val="24"/>
                <w:lang w:val="ru-RU"/>
              </w:rPr>
              <w:t xml:space="preserve">1 </w:t>
            </w:r>
            <w:r w:rsidR="0056094E">
              <w:rPr>
                <w:b/>
                <w:sz w:val="24"/>
                <w:lang w:val="ru-RU"/>
              </w:rPr>
              <w:t>полугодие</w:t>
            </w:r>
          </w:p>
          <w:p w:rsidR="002F338E" w:rsidRPr="002F338E" w:rsidRDefault="002F338E" w:rsidP="0056094E">
            <w:pPr>
              <w:pStyle w:val="TableParagraph"/>
              <w:ind w:left="154" w:right="159" w:firstLine="1"/>
              <w:rPr>
                <w:b/>
                <w:sz w:val="24"/>
                <w:lang w:val="ru-RU"/>
              </w:rPr>
            </w:pPr>
            <w:r w:rsidRPr="002F338E">
              <w:rPr>
                <w:b/>
                <w:sz w:val="24"/>
                <w:lang w:val="ru-RU"/>
              </w:rPr>
              <w:t>202</w:t>
            </w:r>
            <w:r w:rsidR="0056094E">
              <w:rPr>
                <w:b/>
                <w:sz w:val="24"/>
                <w:lang w:val="ru-RU"/>
              </w:rPr>
              <w:t>2</w:t>
            </w:r>
            <w:r w:rsidRPr="002F338E">
              <w:rPr>
                <w:b/>
                <w:sz w:val="24"/>
                <w:lang w:val="ru-RU"/>
              </w:rPr>
              <w:t xml:space="preserve"> года,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pacing w:val="-1"/>
                <w:sz w:val="24"/>
                <w:lang w:val="ru-RU"/>
              </w:rPr>
              <w:t>тыс.</w:t>
            </w:r>
            <w:r w:rsidRPr="002F338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рублей</w:t>
            </w:r>
          </w:p>
        </w:tc>
        <w:tc>
          <w:tcPr>
            <w:tcW w:w="1558" w:type="dxa"/>
          </w:tcPr>
          <w:p w:rsidR="002F338E" w:rsidRPr="002F338E" w:rsidRDefault="002F338E" w:rsidP="00A964B5">
            <w:pPr>
              <w:pStyle w:val="TableParagraph"/>
              <w:spacing w:line="276" w:lineRule="exact"/>
              <w:ind w:left="114" w:right="120"/>
              <w:rPr>
                <w:b/>
                <w:sz w:val="24"/>
                <w:lang w:val="ru-RU"/>
              </w:rPr>
            </w:pPr>
            <w:r w:rsidRPr="002F338E">
              <w:rPr>
                <w:b/>
                <w:spacing w:val="-1"/>
                <w:sz w:val="24"/>
                <w:lang w:val="ru-RU"/>
              </w:rPr>
              <w:t>Утверждено</w:t>
            </w:r>
            <w:r w:rsidRPr="002F338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сводной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бюджетной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росписью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на 202</w:t>
            </w:r>
            <w:r w:rsidR="00A964B5">
              <w:rPr>
                <w:b/>
                <w:sz w:val="24"/>
                <w:lang w:val="ru-RU"/>
              </w:rPr>
              <w:t>3</w:t>
            </w:r>
            <w:r w:rsidRPr="002F338E">
              <w:rPr>
                <w:b/>
                <w:sz w:val="24"/>
                <w:lang w:val="ru-RU"/>
              </w:rPr>
              <w:t xml:space="preserve"> год,</w:t>
            </w:r>
            <w:r w:rsidRPr="002F338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тыс.</w:t>
            </w:r>
            <w:r w:rsidRPr="002F338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рублей</w:t>
            </w:r>
          </w:p>
        </w:tc>
        <w:tc>
          <w:tcPr>
            <w:tcW w:w="1561" w:type="dxa"/>
          </w:tcPr>
          <w:p w:rsidR="002F338E" w:rsidRPr="002F338E" w:rsidRDefault="002F338E" w:rsidP="006556A4">
            <w:pPr>
              <w:pStyle w:val="TableParagraph"/>
              <w:spacing w:before="128"/>
              <w:ind w:left="103" w:right="110" w:firstLine="3"/>
              <w:rPr>
                <w:b/>
                <w:sz w:val="24"/>
                <w:lang w:val="ru-RU"/>
              </w:rPr>
            </w:pPr>
            <w:r w:rsidRPr="002F338E">
              <w:rPr>
                <w:b/>
                <w:sz w:val="24"/>
                <w:lang w:val="ru-RU"/>
              </w:rPr>
              <w:t>Кассовое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исполнение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за</w:t>
            </w:r>
            <w:r w:rsidRPr="002F338E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A964B5">
              <w:rPr>
                <w:b/>
                <w:sz w:val="24"/>
                <w:lang w:val="ru-RU"/>
              </w:rPr>
              <w:t>1</w:t>
            </w:r>
            <w:r w:rsidRPr="002F338E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56094E">
              <w:rPr>
                <w:b/>
                <w:spacing w:val="-10"/>
                <w:sz w:val="24"/>
                <w:lang w:val="ru-RU"/>
              </w:rPr>
              <w:t>полугодие</w:t>
            </w:r>
          </w:p>
          <w:p w:rsidR="002F338E" w:rsidRPr="002F338E" w:rsidRDefault="002F338E" w:rsidP="00A964B5">
            <w:pPr>
              <w:pStyle w:val="TableParagraph"/>
              <w:ind w:left="130" w:right="133" w:hanging="3"/>
              <w:rPr>
                <w:b/>
                <w:sz w:val="24"/>
                <w:lang w:val="ru-RU"/>
              </w:rPr>
            </w:pPr>
            <w:r w:rsidRPr="002F338E">
              <w:rPr>
                <w:b/>
                <w:sz w:val="24"/>
                <w:lang w:val="ru-RU"/>
              </w:rPr>
              <w:t>202</w:t>
            </w:r>
            <w:r w:rsidR="00A964B5">
              <w:rPr>
                <w:b/>
                <w:sz w:val="24"/>
                <w:lang w:val="ru-RU"/>
              </w:rPr>
              <w:t>3</w:t>
            </w:r>
            <w:r w:rsidRPr="002F338E">
              <w:rPr>
                <w:b/>
                <w:sz w:val="24"/>
                <w:lang w:val="ru-RU"/>
              </w:rPr>
              <w:t xml:space="preserve"> года,</w:t>
            </w:r>
            <w:r w:rsidRPr="002F33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b/>
                <w:spacing w:val="-1"/>
                <w:sz w:val="24"/>
                <w:lang w:val="ru-RU"/>
              </w:rPr>
              <w:t>тыс.</w:t>
            </w:r>
            <w:r w:rsidRPr="002F338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F338E">
              <w:rPr>
                <w:b/>
                <w:sz w:val="24"/>
                <w:lang w:val="ru-RU"/>
              </w:rPr>
              <w:t>рублей</w:t>
            </w:r>
          </w:p>
        </w:tc>
        <w:tc>
          <w:tcPr>
            <w:tcW w:w="994" w:type="dxa"/>
          </w:tcPr>
          <w:p w:rsidR="002F338E" w:rsidRPr="002F338E" w:rsidRDefault="002F338E" w:rsidP="006556A4">
            <w:pPr>
              <w:pStyle w:val="TableParagraph"/>
              <w:spacing w:before="2"/>
              <w:jc w:val="left"/>
              <w:rPr>
                <w:sz w:val="35"/>
                <w:lang w:val="ru-RU"/>
              </w:rPr>
            </w:pPr>
          </w:p>
          <w:p w:rsidR="002F338E" w:rsidRDefault="002F338E" w:rsidP="006556A4"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2F338E" w:rsidRDefault="002F338E" w:rsidP="006556A4">
            <w:pPr>
              <w:pStyle w:val="TableParagraph"/>
              <w:ind w:left="122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испол-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нения</w:t>
            </w:r>
          </w:p>
        </w:tc>
        <w:tc>
          <w:tcPr>
            <w:tcW w:w="850" w:type="dxa"/>
          </w:tcPr>
          <w:p w:rsidR="002F338E" w:rsidRDefault="002F338E" w:rsidP="006556A4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2F338E" w:rsidRDefault="002F338E" w:rsidP="006556A4">
            <w:pPr>
              <w:pStyle w:val="TableParagraph"/>
              <w:ind w:left="86" w:right="91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Темп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роста,</w:t>
            </w:r>
          </w:p>
          <w:p w:rsidR="002F338E" w:rsidRDefault="002F338E" w:rsidP="006556A4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2F338E" w:rsidTr="00CD0E74">
        <w:trPr>
          <w:trHeight w:val="535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53" w:lineRule="exact"/>
              <w:ind w:left="67" w:right="61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5" w:right="62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16"/>
              <w:ind w:left="176" w:right="18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16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12359,8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16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31823,8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16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13072,3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16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41,1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16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105,8</w:t>
            </w:r>
          </w:p>
        </w:tc>
      </w:tr>
      <w:tr w:rsidR="002F338E" w:rsidTr="00CD0E74">
        <w:trPr>
          <w:trHeight w:val="318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before="15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5"/>
              <w:ind w:left="176" w:right="18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5"/>
              <w:ind w:left="148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508,5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5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1264,4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5"/>
              <w:ind w:left="106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615,4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5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48,7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5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121,0</w:t>
            </w:r>
          </w:p>
        </w:tc>
      </w:tr>
      <w:tr w:rsidR="002F338E" w:rsidTr="00CD0E74">
        <w:trPr>
          <w:trHeight w:val="1103"/>
        </w:trPr>
        <w:tc>
          <w:tcPr>
            <w:tcW w:w="2569" w:type="dxa"/>
          </w:tcPr>
          <w:p w:rsidR="002F338E" w:rsidRPr="002F338E" w:rsidRDefault="002F338E" w:rsidP="006556A4">
            <w:pPr>
              <w:pStyle w:val="TableParagraph"/>
              <w:ind w:left="508" w:right="504"/>
              <w:rPr>
                <w:sz w:val="24"/>
                <w:lang w:val="ru-RU"/>
              </w:rPr>
            </w:pPr>
            <w:r w:rsidRPr="002F338E">
              <w:rPr>
                <w:sz w:val="24"/>
                <w:lang w:val="ru-RU"/>
              </w:rPr>
              <w:t>Национальная</w:t>
            </w:r>
            <w:r w:rsidRPr="002F338E">
              <w:rPr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spacing w:val="-1"/>
                <w:sz w:val="24"/>
                <w:lang w:val="ru-RU"/>
              </w:rPr>
              <w:t>безопасность</w:t>
            </w:r>
            <w:r w:rsidRPr="002F338E">
              <w:rPr>
                <w:spacing w:val="-4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и</w:t>
            </w:r>
          </w:p>
          <w:p w:rsidR="002F338E" w:rsidRPr="002F338E" w:rsidRDefault="002F338E" w:rsidP="006556A4">
            <w:pPr>
              <w:pStyle w:val="TableParagraph"/>
              <w:spacing w:line="270" w:lineRule="atLeast"/>
              <w:ind w:left="67" w:right="60"/>
              <w:rPr>
                <w:sz w:val="24"/>
                <w:lang w:val="ru-RU"/>
              </w:rPr>
            </w:pPr>
            <w:r w:rsidRPr="002F338E">
              <w:rPr>
                <w:sz w:val="24"/>
                <w:lang w:val="ru-RU"/>
              </w:rPr>
              <w:t>правоохранительная</w:t>
            </w:r>
            <w:r w:rsidRPr="002F338E">
              <w:rPr>
                <w:spacing w:val="-57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658" w:type="dxa"/>
          </w:tcPr>
          <w:p w:rsidR="002F338E" w:rsidRPr="002F338E" w:rsidRDefault="002F338E" w:rsidP="006556A4">
            <w:pPr>
              <w:pStyle w:val="TableParagraph"/>
              <w:spacing w:before="6"/>
              <w:jc w:val="left"/>
              <w:rPr>
                <w:sz w:val="35"/>
                <w:lang w:val="ru-RU"/>
              </w:rPr>
            </w:pPr>
          </w:p>
          <w:p w:rsidR="002F338E" w:rsidRDefault="002F338E" w:rsidP="006556A4">
            <w:pPr>
              <w:pStyle w:val="TableParagraph"/>
              <w:spacing w:before="1"/>
              <w:ind w:left="176" w:right="18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"/>
              <w:ind w:left="148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1604,8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3980,0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"/>
              <w:ind w:left="106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1751,7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44,0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109,2</w:t>
            </w:r>
          </w:p>
        </w:tc>
      </w:tr>
      <w:tr w:rsidR="002F338E" w:rsidTr="00CD0E74">
        <w:trPr>
          <w:trHeight w:val="554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72" w:lineRule="exact"/>
              <w:ind w:left="64" w:right="6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7" w:right="61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3"/>
              <w:ind w:left="176" w:right="18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33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10829,6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33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21464,2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33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9029,2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33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42,1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33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83,4</w:t>
            </w:r>
          </w:p>
        </w:tc>
      </w:tr>
      <w:tr w:rsidR="002F338E" w:rsidTr="00CD0E74">
        <w:trPr>
          <w:trHeight w:val="827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ind w:left="542" w:right="529" w:firstLine="187"/>
              <w:jc w:val="left"/>
              <w:rPr>
                <w:sz w:val="24"/>
              </w:rPr>
            </w:pP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коммунальное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хозяйство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2F338E" w:rsidRDefault="002F338E" w:rsidP="006556A4">
            <w:pPr>
              <w:pStyle w:val="TableParagraph"/>
              <w:ind w:left="176" w:right="18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ind w:left="148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10711,3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533,6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305,0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</w:tr>
      <w:tr w:rsidR="002F338E" w:rsidTr="00CD0E74">
        <w:trPr>
          <w:trHeight w:val="551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70" w:lineRule="exact"/>
              <w:ind w:left="65" w:right="6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5" w:right="6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1"/>
              <w:ind w:left="176" w:right="18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31"/>
              <w:ind w:left="148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31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42,0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31"/>
              <w:ind w:left="106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31"/>
              <w:ind w:left="33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31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</w:tr>
      <w:tr w:rsidR="002F338E" w:rsidTr="00CD0E74">
        <w:trPr>
          <w:trHeight w:val="314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before="14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4"/>
              <w:ind w:left="176" w:right="18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4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81285,5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4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157202,9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4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82566,8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4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52,5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4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101,6</w:t>
            </w:r>
          </w:p>
        </w:tc>
      </w:tr>
      <w:tr w:rsidR="002F338E" w:rsidTr="00CD0E74">
        <w:trPr>
          <w:trHeight w:val="551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70" w:lineRule="exact"/>
              <w:ind w:left="64" w:right="62"/>
              <w:rPr>
                <w:sz w:val="24"/>
              </w:rPr>
            </w:pPr>
            <w:r>
              <w:rPr>
                <w:sz w:val="24"/>
              </w:rPr>
              <w:t>Культура,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7" w:right="60"/>
              <w:rPr>
                <w:sz w:val="24"/>
              </w:rPr>
            </w:pPr>
            <w:r>
              <w:rPr>
                <w:sz w:val="24"/>
              </w:rPr>
              <w:t>кинематография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3"/>
              <w:ind w:left="182" w:right="174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33"/>
              <w:ind w:left="148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9739,1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33"/>
              <w:ind w:left="109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17555,6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33"/>
              <w:ind w:left="112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7541,5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33"/>
              <w:ind w:left="28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43,0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33"/>
              <w:ind w:left="5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77,4</w:t>
            </w:r>
          </w:p>
        </w:tc>
      </w:tr>
      <w:tr w:rsidR="002F338E" w:rsidTr="00CD0E74">
        <w:trPr>
          <w:trHeight w:val="314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before="13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"/>
              <w:ind w:left="176" w:righ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3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4754,8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3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13008,6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3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5408,7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3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41,6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3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113,8</w:t>
            </w:r>
          </w:p>
        </w:tc>
      </w:tr>
      <w:tr w:rsidR="002F338E" w:rsidTr="00CD0E74">
        <w:trPr>
          <w:trHeight w:val="551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line="270" w:lineRule="exact"/>
              <w:ind w:left="65" w:righ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4" w:right="62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spacing w:before="133"/>
              <w:ind w:left="176" w:right="1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11" w:type="dxa"/>
          </w:tcPr>
          <w:p w:rsidR="002F338E" w:rsidRPr="00CD0E74" w:rsidRDefault="0056094E" w:rsidP="006556A4">
            <w:pPr>
              <w:pStyle w:val="TableParagraph"/>
              <w:spacing w:before="133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1937,7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33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22258,5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33"/>
              <w:ind w:left="106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1841,7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33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8,3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33"/>
              <w:ind w:left="48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95,0</w:t>
            </w:r>
          </w:p>
        </w:tc>
      </w:tr>
      <w:tr w:rsidR="002F338E" w:rsidTr="00CD0E74">
        <w:trPr>
          <w:trHeight w:val="1379"/>
        </w:trPr>
        <w:tc>
          <w:tcPr>
            <w:tcW w:w="2569" w:type="dxa"/>
          </w:tcPr>
          <w:p w:rsidR="002F338E" w:rsidRPr="002F338E" w:rsidRDefault="002F338E" w:rsidP="006556A4">
            <w:pPr>
              <w:pStyle w:val="TableParagraph"/>
              <w:ind w:left="218" w:right="212" w:firstLine="3"/>
              <w:rPr>
                <w:sz w:val="24"/>
                <w:lang w:val="ru-RU"/>
              </w:rPr>
            </w:pPr>
            <w:r w:rsidRPr="002F338E">
              <w:rPr>
                <w:sz w:val="24"/>
                <w:lang w:val="ru-RU"/>
              </w:rPr>
              <w:t>Межбюджетные</w:t>
            </w:r>
            <w:r w:rsidRPr="002F338E">
              <w:rPr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трансферты общего</w:t>
            </w:r>
            <w:r w:rsidRPr="002F338E">
              <w:rPr>
                <w:spacing w:val="1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характера бюджетам</w:t>
            </w:r>
            <w:r w:rsidRPr="002F338E">
              <w:rPr>
                <w:spacing w:val="-58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бюджетной</w:t>
            </w:r>
            <w:r w:rsidRPr="002F338E">
              <w:rPr>
                <w:spacing w:val="-3"/>
                <w:sz w:val="24"/>
                <w:lang w:val="ru-RU"/>
              </w:rPr>
              <w:t xml:space="preserve"> </w:t>
            </w:r>
            <w:r w:rsidRPr="002F338E">
              <w:rPr>
                <w:sz w:val="24"/>
                <w:lang w:val="ru-RU"/>
              </w:rPr>
              <w:t>системы</w:t>
            </w:r>
          </w:p>
          <w:p w:rsidR="002F338E" w:rsidRDefault="002F338E" w:rsidP="006556A4">
            <w:pPr>
              <w:pStyle w:val="TableParagraph"/>
              <w:spacing w:line="261" w:lineRule="exact"/>
              <w:ind w:left="67" w:right="6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jc w:val="left"/>
              <w:rPr>
                <w:sz w:val="26"/>
              </w:rPr>
            </w:pPr>
          </w:p>
          <w:p w:rsidR="002F338E" w:rsidRDefault="002F338E" w:rsidP="006556A4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2F338E" w:rsidRDefault="002F338E" w:rsidP="006556A4">
            <w:pPr>
              <w:pStyle w:val="TableParagraph"/>
              <w:ind w:left="176" w:right="1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1" w:type="dxa"/>
          </w:tcPr>
          <w:p w:rsidR="00CD0E74" w:rsidRPr="00CD0E74" w:rsidRDefault="00556760" w:rsidP="006556A4">
            <w:pPr>
              <w:pStyle w:val="TableParagraph"/>
              <w:ind w:left="148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2073,5</w:t>
            </w:r>
          </w:p>
        </w:tc>
        <w:tc>
          <w:tcPr>
            <w:tcW w:w="1558" w:type="dxa"/>
          </w:tcPr>
          <w:p w:rsidR="00CD0E74" w:rsidRPr="00CD0E74" w:rsidRDefault="00556760" w:rsidP="006556A4">
            <w:pPr>
              <w:pStyle w:val="TableParagraph"/>
              <w:ind w:left="109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2536,0</w:t>
            </w:r>
          </w:p>
        </w:tc>
        <w:tc>
          <w:tcPr>
            <w:tcW w:w="1561" w:type="dxa"/>
          </w:tcPr>
          <w:p w:rsidR="00CD0E74" w:rsidRPr="00CD0E74" w:rsidRDefault="00556760" w:rsidP="006556A4">
            <w:pPr>
              <w:pStyle w:val="TableParagraph"/>
              <w:ind w:left="109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2011,5</w:t>
            </w:r>
          </w:p>
        </w:tc>
        <w:tc>
          <w:tcPr>
            <w:tcW w:w="994" w:type="dxa"/>
          </w:tcPr>
          <w:p w:rsidR="00CD0E74" w:rsidRPr="00CD0E74" w:rsidRDefault="00556760" w:rsidP="006556A4">
            <w:pPr>
              <w:pStyle w:val="TableParagraph"/>
              <w:ind w:left="27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79,3</w:t>
            </w:r>
          </w:p>
        </w:tc>
        <w:tc>
          <w:tcPr>
            <w:tcW w:w="850" w:type="dxa"/>
          </w:tcPr>
          <w:p w:rsidR="00CD0E74" w:rsidRPr="00CD0E74" w:rsidRDefault="00556760" w:rsidP="00CD0E74">
            <w:pPr>
              <w:pStyle w:val="TableParagraph"/>
              <w:ind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97,0</w:t>
            </w:r>
          </w:p>
        </w:tc>
      </w:tr>
      <w:tr w:rsidR="002F338E" w:rsidTr="00CD0E74">
        <w:trPr>
          <w:trHeight w:val="313"/>
        </w:trPr>
        <w:tc>
          <w:tcPr>
            <w:tcW w:w="2569" w:type="dxa"/>
          </w:tcPr>
          <w:p w:rsidR="002F338E" w:rsidRDefault="002F338E" w:rsidP="006556A4">
            <w:pPr>
              <w:pStyle w:val="TableParagraph"/>
              <w:spacing w:before="18"/>
              <w:ind w:left="67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58" w:type="dxa"/>
          </w:tcPr>
          <w:p w:rsidR="002F338E" w:rsidRDefault="002F338E" w:rsidP="006556A4">
            <w:pPr>
              <w:pStyle w:val="TableParagraph"/>
              <w:jc w:val="left"/>
            </w:pPr>
          </w:p>
        </w:tc>
        <w:tc>
          <w:tcPr>
            <w:tcW w:w="1611" w:type="dxa"/>
          </w:tcPr>
          <w:p w:rsidR="002F338E" w:rsidRPr="00CD0E74" w:rsidRDefault="00556760" w:rsidP="006556A4">
            <w:pPr>
              <w:pStyle w:val="TableParagraph"/>
              <w:spacing w:before="18"/>
              <w:ind w:left="148" w:right="15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135804,6</w:t>
            </w:r>
          </w:p>
        </w:tc>
        <w:tc>
          <w:tcPr>
            <w:tcW w:w="1558" w:type="dxa"/>
          </w:tcPr>
          <w:p w:rsidR="002F338E" w:rsidRPr="00CD0E74" w:rsidRDefault="00556760" w:rsidP="006556A4">
            <w:pPr>
              <w:pStyle w:val="TableParagraph"/>
              <w:spacing w:before="18"/>
              <w:ind w:left="109" w:righ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271669,6</w:t>
            </w:r>
          </w:p>
        </w:tc>
        <w:tc>
          <w:tcPr>
            <w:tcW w:w="1561" w:type="dxa"/>
          </w:tcPr>
          <w:p w:rsidR="002F338E" w:rsidRPr="00CD0E74" w:rsidRDefault="00556760" w:rsidP="006556A4">
            <w:pPr>
              <w:pStyle w:val="TableParagraph"/>
              <w:spacing w:before="18"/>
              <w:ind w:left="109" w:right="1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124143,8</w:t>
            </w:r>
          </w:p>
        </w:tc>
        <w:tc>
          <w:tcPr>
            <w:tcW w:w="994" w:type="dxa"/>
          </w:tcPr>
          <w:p w:rsidR="002F338E" w:rsidRPr="00CD0E74" w:rsidRDefault="00556760" w:rsidP="006556A4">
            <w:pPr>
              <w:pStyle w:val="TableParagraph"/>
              <w:spacing w:before="18"/>
              <w:ind w:left="278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45,7</w:t>
            </w:r>
          </w:p>
        </w:tc>
        <w:tc>
          <w:tcPr>
            <w:tcW w:w="850" w:type="dxa"/>
          </w:tcPr>
          <w:p w:rsidR="002F338E" w:rsidRPr="00CD0E74" w:rsidRDefault="00556760" w:rsidP="006556A4">
            <w:pPr>
              <w:pStyle w:val="TableParagraph"/>
              <w:spacing w:before="18"/>
              <w:ind w:left="48" w:right="5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91,4</w:t>
            </w:r>
          </w:p>
        </w:tc>
      </w:tr>
    </w:tbl>
    <w:p w:rsidR="007F7A6F" w:rsidRDefault="007F7A6F" w:rsidP="004A74C3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6556A4" w:rsidRPr="006556A4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556A4">
        <w:rPr>
          <w:sz w:val="28"/>
          <w:szCs w:val="28"/>
        </w:rPr>
        <w:t>Исполнение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расходов</w:t>
      </w:r>
      <w:r w:rsidRPr="006556A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бюджета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за</w:t>
      </w:r>
      <w:r w:rsidRPr="006556A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A2DC3">
        <w:rPr>
          <w:sz w:val="28"/>
          <w:szCs w:val="28"/>
        </w:rPr>
        <w:t>полугодия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года</w:t>
      </w:r>
      <w:r w:rsidRPr="006556A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 w:rsidRPr="006556A4">
        <w:rPr>
          <w:sz w:val="28"/>
          <w:szCs w:val="28"/>
        </w:rPr>
        <w:t>существлялось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 xml:space="preserve">по </w:t>
      </w:r>
      <w:r>
        <w:rPr>
          <w:sz w:val="28"/>
          <w:szCs w:val="28"/>
        </w:rPr>
        <w:t>11</w:t>
      </w:r>
      <w:r w:rsidRPr="006556A4">
        <w:rPr>
          <w:sz w:val="28"/>
          <w:szCs w:val="28"/>
        </w:rPr>
        <w:t xml:space="preserve"> разделам бюджетной классификации. </w:t>
      </w:r>
      <w:r>
        <w:rPr>
          <w:sz w:val="28"/>
          <w:szCs w:val="28"/>
        </w:rPr>
        <w:t>Наибольший удельный вес в структуре расходов занимают расходы по разделу «Образование» - 6</w:t>
      </w:r>
      <w:r w:rsidR="0055582A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55582A">
        <w:rPr>
          <w:sz w:val="28"/>
          <w:szCs w:val="28"/>
        </w:rPr>
        <w:t>5</w:t>
      </w:r>
      <w:r>
        <w:rPr>
          <w:sz w:val="28"/>
          <w:szCs w:val="28"/>
        </w:rPr>
        <w:t xml:space="preserve">%. </w:t>
      </w:r>
    </w:p>
    <w:p w:rsidR="0032348D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556A4">
        <w:rPr>
          <w:sz w:val="28"/>
          <w:szCs w:val="28"/>
        </w:rPr>
        <w:t>Средний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уровень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исполнения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расходов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по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разделам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бюджетной</w:t>
      </w:r>
      <w:r w:rsidRPr="006556A4">
        <w:rPr>
          <w:spacing w:val="-67"/>
          <w:sz w:val="28"/>
          <w:szCs w:val="28"/>
        </w:rPr>
        <w:t xml:space="preserve"> </w:t>
      </w:r>
      <w:r w:rsidRPr="006556A4">
        <w:rPr>
          <w:sz w:val="28"/>
          <w:szCs w:val="28"/>
        </w:rPr>
        <w:t xml:space="preserve">классификации составил </w:t>
      </w:r>
      <w:r w:rsidR="009B3309">
        <w:rPr>
          <w:sz w:val="28"/>
          <w:szCs w:val="28"/>
        </w:rPr>
        <w:t>4</w:t>
      </w:r>
      <w:r w:rsidR="0032348D">
        <w:rPr>
          <w:sz w:val="28"/>
          <w:szCs w:val="28"/>
        </w:rPr>
        <w:t>1,6</w:t>
      </w:r>
      <w:r w:rsidRPr="006556A4">
        <w:rPr>
          <w:sz w:val="28"/>
          <w:szCs w:val="28"/>
        </w:rPr>
        <w:t xml:space="preserve"> %, выше среднего уровня отмечено исполнение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 xml:space="preserve">расходов по </w:t>
      </w:r>
      <w:r w:rsidR="0032348D">
        <w:rPr>
          <w:sz w:val="28"/>
          <w:szCs w:val="28"/>
        </w:rPr>
        <w:t>8</w:t>
      </w:r>
      <w:r w:rsidRPr="006556A4">
        <w:rPr>
          <w:sz w:val="28"/>
          <w:szCs w:val="28"/>
        </w:rPr>
        <w:t xml:space="preserve"> разделам. </w:t>
      </w:r>
    </w:p>
    <w:p w:rsidR="0032348D" w:rsidRDefault="006556A4" w:rsidP="004A74C3">
      <w:pPr>
        <w:pStyle w:val="af0"/>
        <w:spacing w:after="0"/>
        <w:ind w:firstLine="709"/>
        <w:jc w:val="both"/>
        <w:rPr>
          <w:spacing w:val="1"/>
          <w:sz w:val="28"/>
          <w:szCs w:val="28"/>
        </w:rPr>
      </w:pPr>
      <w:r w:rsidRPr="006556A4">
        <w:rPr>
          <w:sz w:val="28"/>
          <w:szCs w:val="28"/>
        </w:rPr>
        <w:t>Максимальные уровни исполнения расходов отмечены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по</w:t>
      </w:r>
      <w:r w:rsidRPr="006556A4">
        <w:rPr>
          <w:spacing w:val="1"/>
          <w:sz w:val="28"/>
          <w:szCs w:val="28"/>
        </w:rPr>
        <w:t xml:space="preserve"> </w:t>
      </w:r>
      <w:r w:rsidRPr="006556A4">
        <w:rPr>
          <w:sz w:val="28"/>
          <w:szCs w:val="28"/>
        </w:rPr>
        <w:t>разделам</w:t>
      </w:r>
      <w:r w:rsidRPr="006556A4">
        <w:rPr>
          <w:spacing w:val="1"/>
          <w:sz w:val="28"/>
          <w:szCs w:val="28"/>
        </w:rPr>
        <w:t xml:space="preserve"> </w:t>
      </w:r>
      <w:r w:rsidR="0032348D">
        <w:rPr>
          <w:spacing w:val="-18"/>
          <w:sz w:val="28"/>
          <w:szCs w:val="28"/>
        </w:rPr>
        <w:t xml:space="preserve">05  «Жилищно-коммунальное хозяйство» - 57,2%, </w:t>
      </w:r>
      <w:r w:rsidR="009F53ED">
        <w:rPr>
          <w:spacing w:val="1"/>
          <w:sz w:val="28"/>
          <w:szCs w:val="28"/>
        </w:rPr>
        <w:t xml:space="preserve">07 «Образование» - </w:t>
      </w:r>
      <w:r w:rsidR="0032348D">
        <w:rPr>
          <w:spacing w:val="1"/>
          <w:sz w:val="28"/>
          <w:szCs w:val="28"/>
        </w:rPr>
        <w:t>52,5</w:t>
      </w:r>
      <w:r w:rsidR="009F53ED">
        <w:rPr>
          <w:spacing w:val="1"/>
          <w:sz w:val="28"/>
          <w:szCs w:val="28"/>
        </w:rPr>
        <w:t xml:space="preserve">%, 14 «Межбюджетные трансферты общего характера бюджетам бюджетной системы Российской Федерации» - </w:t>
      </w:r>
      <w:r w:rsidR="0032348D">
        <w:rPr>
          <w:spacing w:val="1"/>
          <w:sz w:val="28"/>
          <w:szCs w:val="28"/>
        </w:rPr>
        <w:t>79,3</w:t>
      </w:r>
      <w:r w:rsidR="00A017DE">
        <w:rPr>
          <w:spacing w:val="1"/>
          <w:sz w:val="28"/>
          <w:szCs w:val="28"/>
        </w:rPr>
        <w:t>%.</w:t>
      </w:r>
    </w:p>
    <w:p w:rsidR="006556A4" w:rsidRPr="006556A4" w:rsidRDefault="00A017DE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</w:t>
      </w:r>
      <w:r w:rsidR="006556A4" w:rsidRPr="006556A4">
        <w:rPr>
          <w:spacing w:val="-1"/>
          <w:sz w:val="28"/>
          <w:szCs w:val="28"/>
        </w:rPr>
        <w:t>Минимальный</w:t>
      </w:r>
      <w:r w:rsidR="006556A4" w:rsidRPr="006556A4">
        <w:rPr>
          <w:spacing w:val="-15"/>
          <w:sz w:val="28"/>
          <w:szCs w:val="28"/>
        </w:rPr>
        <w:t xml:space="preserve"> </w:t>
      </w:r>
      <w:r w:rsidR="006556A4" w:rsidRPr="006556A4">
        <w:rPr>
          <w:spacing w:val="-1"/>
          <w:sz w:val="28"/>
          <w:szCs w:val="28"/>
        </w:rPr>
        <w:t>показатель</w:t>
      </w:r>
      <w:r w:rsidR="006556A4" w:rsidRPr="006556A4">
        <w:rPr>
          <w:spacing w:val="-16"/>
          <w:sz w:val="28"/>
          <w:szCs w:val="28"/>
        </w:rPr>
        <w:t xml:space="preserve"> </w:t>
      </w:r>
      <w:r w:rsidR="006556A4" w:rsidRPr="006556A4">
        <w:rPr>
          <w:sz w:val="28"/>
          <w:szCs w:val="28"/>
        </w:rPr>
        <w:t>исполнения</w:t>
      </w:r>
      <w:r w:rsidR="006556A4" w:rsidRPr="006556A4">
        <w:rPr>
          <w:spacing w:val="-16"/>
          <w:sz w:val="28"/>
          <w:szCs w:val="28"/>
        </w:rPr>
        <w:t xml:space="preserve"> </w:t>
      </w:r>
      <w:r w:rsidR="006556A4" w:rsidRPr="006556A4">
        <w:rPr>
          <w:sz w:val="28"/>
          <w:szCs w:val="28"/>
        </w:rPr>
        <w:t>расходов</w:t>
      </w:r>
      <w:r w:rsidR="006556A4" w:rsidRPr="006556A4">
        <w:rPr>
          <w:spacing w:val="-16"/>
          <w:sz w:val="28"/>
          <w:szCs w:val="28"/>
        </w:rPr>
        <w:t xml:space="preserve"> </w:t>
      </w:r>
      <w:r w:rsidR="006556A4" w:rsidRPr="006556A4">
        <w:rPr>
          <w:sz w:val="28"/>
          <w:szCs w:val="28"/>
        </w:rPr>
        <w:t>сложился</w:t>
      </w:r>
      <w:r w:rsidR="006556A4" w:rsidRPr="006556A4">
        <w:rPr>
          <w:spacing w:val="-15"/>
          <w:sz w:val="28"/>
          <w:szCs w:val="28"/>
        </w:rPr>
        <w:t xml:space="preserve"> </w:t>
      </w:r>
      <w:r w:rsidR="006556A4" w:rsidRPr="006556A4">
        <w:rPr>
          <w:sz w:val="28"/>
          <w:szCs w:val="28"/>
        </w:rPr>
        <w:t>по</w:t>
      </w:r>
      <w:r w:rsidR="006556A4" w:rsidRPr="006556A4">
        <w:rPr>
          <w:spacing w:val="-13"/>
          <w:sz w:val="28"/>
          <w:szCs w:val="28"/>
        </w:rPr>
        <w:t xml:space="preserve"> </w:t>
      </w:r>
      <w:r w:rsidR="006556A4" w:rsidRPr="006556A4">
        <w:rPr>
          <w:sz w:val="28"/>
          <w:szCs w:val="28"/>
        </w:rPr>
        <w:t>разделу</w:t>
      </w:r>
      <w:r w:rsidR="006556A4" w:rsidRPr="006556A4">
        <w:rPr>
          <w:spacing w:val="-18"/>
          <w:sz w:val="28"/>
          <w:szCs w:val="28"/>
        </w:rPr>
        <w:t xml:space="preserve"> </w:t>
      </w:r>
      <w:r w:rsidR="0032348D">
        <w:rPr>
          <w:spacing w:val="-18"/>
          <w:sz w:val="28"/>
          <w:szCs w:val="28"/>
        </w:rPr>
        <w:t xml:space="preserve">11 «Физическая культура и спорт» - 8,3%. </w:t>
      </w:r>
      <w:r w:rsidR="000543C1">
        <w:rPr>
          <w:spacing w:val="-18"/>
          <w:sz w:val="28"/>
          <w:szCs w:val="28"/>
        </w:rPr>
        <w:t xml:space="preserve"> </w:t>
      </w:r>
      <w:r w:rsidR="000543C1">
        <w:rPr>
          <w:sz w:val="28"/>
          <w:szCs w:val="28"/>
        </w:rPr>
        <w:t>Отсутствует исполнение расходов по разделу 06 «Охрана окружающей среды».</w:t>
      </w:r>
    </w:p>
    <w:p w:rsidR="006556A4" w:rsidRPr="000543C1" w:rsidRDefault="006556A4" w:rsidP="004A74C3">
      <w:pPr>
        <w:pStyle w:val="af0"/>
        <w:tabs>
          <w:tab w:val="left" w:pos="2105"/>
          <w:tab w:val="left" w:pos="3808"/>
          <w:tab w:val="left" w:pos="5192"/>
          <w:tab w:val="left" w:pos="6828"/>
          <w:tab w:val="left" w:pos="8184"/>
          <w:tab w:val="left" w:pos="8773"/>
        </w:tabs>
        <w:spacing w:after="0"/>
        <w:ind w:firstLine="709"/>
        <w:jc w:val="both"/>
        <w:rPr>
          <w:sz w:val="28"/>
          <w:szCs w:val="28"/>
        </w:rPr>
      </w:pPr>
      <w:r w:rsidRPr="000543C1">
        <w:rPr>
          <w:sz w:val="28"/>
          <w:szCs w:val="28"/>
        </w:rPr>
        <w:t>Анализ</w:t>
      </w:r>
      <w:r w:rsidRPr="000543C1">
        <w:rPr>
          <w:sz w:val="28"/>
          <w:szCs w:val="28"/>
        </w:rPr>
        <w:tab/>
        <w:t>исполнения</w:t>
      </w:r>
      <w:r w:rsidRPr="000543C1">
        <w:rPr>
          <w:sz w:val="28"/>
          <w:szCs w:val="28"/>
        </w:rPr>
        <w:tab/>
        <w:t>расходов</w:t>
      </w:r>
      <w:r w:rsidRPr="000543C1">
        <w:rPr>
          <w:sz w:val="28"/>
          <w:szCs w:val="28"/>
        </w:rPr>
        <w:tab/>
      </w:r>
      <w:r w:rsidR="000543C1">
        <w:rPr>
          <w:sz w:val="28"/>
          <w:szCs w:val="28"/>
        </w:rPr>
        <w:t>районного</w:t>
      </w:r>
      <w:r w:rsidR="00BF4747">
        <w:rPr>
          <w:sz w:val="28"/>
          <w:szCs w:val="28"/>
        </w:rPr>
        <w:t xml:space="preserve"> </w:t>
      </w:r>
      <w:r w:rsidR="004A74C3">
        <w:rPr>
          <w:sz w:val="28"/>
          <w:szCs w:val="28"/>
        </w:rPr>
        <w:t>бюджета</w:t>
      </w:r>
      <w:r w:rsidR="0032348D">
        <w:rPr>
          <w:sz w:val="28"/>
          <w:szCs w:val="28"/>
        </w:rPr>
        <w:t xml:space="preserve"> </w:t>
      </w:r>
      <w:r w:rsidR="004A74C3">
        <w:rPr>
          <w:sz w:val="28"/>
          <w:szCs w:val="28"/>
        </w:rPr>
        <w:t xml:space="preserve">по </w:t>
      </w:r>
      <w:r w:rsidRPr="000543C1">
        <w:rPr>
          <w:sz w:val="28"/>
          <w:szCs w:val="28"/>
        </w:rPr>
        <w:t>разделам</w:t>
      </w:r>
      <w:r w:rsidRPr="000543C1">
        <w:rPr>
          <w:spacing w:val="-67"/>
          <w:sz w:val="28"/>
          <w:szCs w:val="28"/>
        </w:rPr>
        <w:t xml:space="preserve"> </w:t>
      </w:r>
      <w:r w:rsidRPr="000543C1">
        <w:rPr>
          <w:sz w:val="28"/>
          <w:szCs w:val="28"/>
        </w:rPr>
        <w:t>и</w:t>
      </w:r>
      <w:r w:rsid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подразделам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классификации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расходов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в</w:t>
      </w:r>
      <w:r w:rsidRPr="000543C1">
        <w:rPr>
          <w:spacing w:val="-13"/>
          <w:sz w:val="28"/>
          <w:szCs w:val="28"/>
        </w:rPr>
        <w:t xml:space="preserve"> </w:t>
      </w:r>
      <w:r w:rsidRPr="000543C1">
        <w:rPr>
          <w:sz w:val="28"/>
          <w:szCs w:val="28"/>
        </w:rPr>
        <w:t>отчетном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периоде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показал</w:t>
      </w:r>
      <w:r w:rsidRPr="000543C1">
        <w:rPr>
          <w:spacing w:val="-12"/>
          <w:sz w:val="28"/>
          <w:szCs w:val="28"/>
        </w:rPr>
        <w:t xml:space="preserve"> </w:t>
      </w:r>
      <w:r w:rsidRPr="000543C1">
        <w:rPr>
          <w:sz w:val="28"/>
          <w:szCs w:val="28"/>
        </w:rPr>
        <w:t>следующее.</w:t>
      </w:r>
    </w:p>
    <w:p w:rsidR="006556A4" w:rsidRPr="00BF4747" w:rsidRDefault="006556A4" w:rsidP="004A74C3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0543C1">
        <w:rPr>
          <w:sz w:val="28"/>
          <w:szCs w:val="28"/>
        </w:rPr>
        <w:t xml:space="preserve">По разделу </w:t>
      </w:r>
      <w:r w:rsidRPr="000543C1">
        <w:rPr>
          <w:b/>
          <w:sz w:val="28"/>
          <w:szCs w:val="28"/>
        </w:rPr>
        <w:t xml:space="preserve">01 «Общегосударственные вопросы» </w:t>
      </w:r>
      <w:r w:rsidRPr="000543C1">
        <w:rPr>
          <w:sz w:val="28"/>
          <w:szCs w:val="28"/>
        </w:rPr>
        <w:t>исполнение расходов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за</w:t>
      </w:r>
      <w:r w:rsidRPr="000543C1">
        <w:rPr>
          <w:spacing w:val="1"/>
          <w:sz w:val="28"/>
          <w:szCs w:val="28"/>
        </w:rPr>
        <w:t xml:space="preserve"> </w:t>
      </w:r>
      <w:r w:rsidR="00BF4747">
        <w:rPr>
          <w:sz w:val="28"/>
          <w:szCs w:val="28"/>
        </w:rPr>
        <w:t xml:space="preserve">1 </w:t>
      </w:r>
      <w:r w:rsidR="009B1E26">
        <w:rPr>
          <w:sz w:val="28"/>
          <w:szCs w:val="28"/>
        </w:rPr>
        <w:t>полугодие</w:t>
      </w:r>
      <w:r w:rsidR="00BF4747">
        <w:rPr>
          <w:sz w:val="28"/>
          <w:szCs w:val="28"/>
        </w:rPr>
        <w:t xml:space="preserve"> </w:t>
      </w:r>
      <w:r w:rsidRPr="000543C1">
        <w:rPr>
          <w:sz w:val="28"/>
          <w:szCs w:val="28"/>
        </w:rPr>
        <w:t>202</w:t>
      </w:r>
      <w:r w:rsidR="00BF4747">
        <w:rPr>
          <w:sz w:val="28"/>
          <w:szCs w:val="28"/>
        </w:rPr>
        <w:t>3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года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составило</w:t>
      </w:r>
      <w:r w:rsidRPr="000543C1">
        <w:rPr>
          <w:spacing w:val="1"/>
          <w:sz w:val="28"/>
          <w:szCs w:val="28"/>
        </w:rPr>
        <w:t xml:space="preserve"> </w:t>
      </w:r>
      <w:r w:rsidR="009B1E26">
        <w:rPr>
          <w:sz w:val="28"/>
          <w:szCs w:val="28"/>
        </w:rPr>
        <w:t>13072,3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тыс.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рублей,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или</w:t>
      </w:r>
      <w:r w:rsidR="00BF4747">
        <w:rPr>
          <w:sz w:val="28"/>
          <w:szCs w:val="28"/>
        </w:rPr>
        <w:t xml:space="preserve"> </w:t>
      </w:r>
      <w:r w:rsidR="009B1E26">
        <w:rPr>
          <w:sz w:val="28"/>
          <w:szCs w:val="28"/>
        </w:rPr>
        <w:t>41,1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z w:val="28"/>
          <w:szCs w:val="28"/>
        </w:rPr>
        <w:t>%</w:t>
      </w:r>
      <w:r w:rsidRPr="000543C1">
        <w:rPr>
          <w:spacing w:val="1"/>
          <w:sz w:val="28"/>
          <w:szCs w:val="28"/>
        </w:rPr>
        <w:t xml:space="preserve"> </w:t>
      </w:r>
      <w:r w:rsidRPr="000543C1">
        <w:rPr>
          <w:spacing w:val="-3"/>
          <w:sz w:val="28"/>
          <w:szCs w:val="28"/>
        </w:rPr>
        <w:t>утвержденных</w:t>
      </w:r>
      <w:r w:rsidRPr="000543C1">
        <w:rPr>
          <w:spacing w:val="-15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сводной</w:t>
      </w:r>
      <w:r w:rsidRPr="000543C1">
        <w:rPr>
          <w:spacing w:val="-14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бюджетной</w:t>
      </w:r>
      <w:r w:rsidRPr="000543C1">
        <w:rPr>
          <w:spacing w:val="-14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росписью</w:t>
      </w:r>
      <w:r w:rsidRPr="000543C1">
        <w:rPr>
          <w:spacing w:val="-13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расходов.</w:t>
      </w:r>
      <w:r w:rsidRPr="000543C1">
        <w:rPr>
          <w:spacing w:val="-15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Доля</w:t>
      </w:r>
      <w:r w:rsidRPr="000543C1">
        <w:rPr>
          <w:spacing w:val="-10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расходов</w:t>
      </w:r>
      <w:r w:rsidRPr="000543C1">
        <w:rPr>
          <w:spacing w:val="-16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по</w:t>
      </w:r>
      <w:r w:rsidRPr="000543C1">
        <w:rPr>
          <w:spacing w:val="-14"/>
          <w:sz w:val="28"/>
          <w:szCs w:val="28"/>
        </w:rPr>
        <w:t xml:space="preserve"> </w:t>
      </w:r>
      <w:r w:rsidRPr="000543C1">
        <w:rPr>
          <w:spacing w:val="-2"/>
          <w:sz w:val="28"/>
          <w:szCs w:val="28"/>
        </w:rPr>
        <w:t>разделу</w:t>
      </w:r>
      <w:r w:rsidRPr="000543C1">
        <w:rPr>
          <w:spacing w:val="-67"/>
          <w:sz w:val="28"/>
          <w:szCs w:val="28"/>
        </w:rPr>
        <w:t xml:space="preserve"> </w:t>
      </w:r>
      <w:r w:rsidR="00BF4747">
        <w:rPr>
          <w:spacing w:val="-67"/>
          <w:sz w:val="28"/>
          <w:szCs w:val="28"/>
        </w:rPr>
        <w:t xml:space="preserve">        </w:t>
      </w:r>
      <w:r w:rsidRPr="000543C1">
        <w:rPr>
          <w:sz w:val="28"/>
          <w:szCs w:val="28"/>
        </w:rPr>
        <w:t>в</w:t>
      </w:r>
      <w:r w:rsidRPr="000543C1">
        <w:rPr>
          <w:spacing w:val="70"/>
          <w:sz w:val="28"/>
          <w:szCs w:val="28"/>
        </w:rPr>
        <w:t xml:space="preserve"> </w:t>
      </w:r>
      <w:r w:rsidRPr="000543C1">
        <w:rPr>
          <w:sz w:val="28"/>
          <w:szCs w:val="28"/>
        </w:rPr>
        <w:t>общей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структуре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расходов</w:t>
      </w:r>
      <w:r w:rsidRPr="000543C1">
        <w:rPr>
          <w:spacing w:val="70"/>
          <w:sz w:val="28"/>
          <w:szCs w:val="28"/>
        </w:rPr>
        <w:t xml:space="preserve"> </w:t>
      </w:r>
      <w:r w:rsidR="00BF4747">
        <w:rPr>
          <w:sz w:val="28"/>
          <w:szCs w:val="28"/>
        </w:rPr>
        <w:t>районного</w:t>
      </w:r>
      <w:r w:rsidRPr="000543C1">
        <w:rPr>
          <w:spacing w:val="70"/>
          <w:sz w:val="28"/>
          <w:szCs w:val="28"/>
        </w:rPr>
        <w:t xml:space="preserve"> </w:t>
      </w:r>
      <w:r w:rsidRPr="000543C1">
        <w:rPr>
          <w:sz w:val="28"/>
          <w:szCs w:val="28"/>
        </w:rPr>
        <w:t>бюджета</w:t>
      </w:r>
      <w:r w:rsidRPr="000543C1">
        <w:rPr>
          <w:spacing w:val="70"/>
          <w:sz w:val="28"/>
          <w:szCs w:val="28"/>
        </w:rPr>
        <w:t xml:space="preserve"> </w:t>
      </w:r>
      <w:r w:rsidRPr="000543C1">
        <w:rPr>
          <w:sz w:val="28"/>
          <w:szCs w:val="28"/>
        </w:rPr>
        <w:t>составила</w:t>
      </w:r>
      <w:r w:rsidRPr="000543C1">
        <w:rPr>
          <w:spacing w:val="70"/>
          <w:sz w:val="28"/>
          <w:szCs w:val="28"/>
        </w:rPr>
        <w:t xml:space="preserve"> </w:t>
      </w:r>
      <w:r w:rsidR="009B1E26">
        <w:rPr>
          <w:sz w:val="28"/>
          <w:szCs w:val="28"/>
        </w:rPr>
        <w:t>10,5</w:t>
      </w:r>
      <w:r w:rsidRPr="000543C1">
        <w:rPr>
          <w:sz w:val="28"/>
          <w:szCs w:val="28"/>
        </w:rPr>
        <w:t xml:space="preserve">  процента.</w:t>
      </w:r>
      <w:r w:rsidR="00BF4747">
        <w:rPr>
          <w:sz w:val="28"/>
          <w:szCs w:val="28"/>
        </w:rPr>
        <w:t xml:space="preserve"> </w:t>
      </w:r>
      <w:r w:rsidRPr="000543C1">
        <w:rPr>
          <w:spacing w:val="-67"/>
          <w:sz w:val="28"/>
          <w:szCs w:val="28"/>
        </w:rPr>
        <w:t xml:space="preserve"> </w:t>
      </w:r>
      <w:r w:rsidR="00BF4747">
        <w:rPr>
          <w:spacing w:val="-67"/>
          <w:sz w:val="28"/>
          <w:szCs w:val="28"/>
        </w:rPr>
        <w:t xml:space="preserve">  </w:t>
      </w:r>
      <w:r w:rsidRPr="000543C1">
        <w:rPr>
          <w:sz w:val="28"/>
          <w:szCs w:val="28"/>
        </w:rPr>
        <w:t>К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соответствующему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периоду</w:t>
      </w:r>
      <w:r w:rsidRPr="000543C1">
        <w:rPr>
          <w:spacing w:val="71"/>
          <w:sz w:val="28"/>
          <w:szCs w:val="28"/>
        </w:rPr>
        <w:t xml:space="preserve"> </w:t>
      </w:r>
      <w:r w:rsidRPr="000543C1">
        <w:rPr>
          <w:sz w:val="28"/>
          <w:szCs w:val="28"/>
        </w:rPr>
        <w:t>202</w:t>
      </w:r>
      <w:r w:rsidR="00BF4747">
        <w:rPr>
          <w:sz w:val="28"/>
          <w:szCs w:val="28"/>
        </w:rPr>
        <w:t>2</w:t>
      </w:r>
      <w:r w:rsidRPr="000543C1">
        <w:rPr>
          <w:sz w:val="28"/>
          <w:szCs w:val="28"/>
        </w:rPr>
        <w:t xml:space="preserve">   года   </w:t>
      </w:r>
      <w:r w:rsidR="00BF4747">
        <w:rPr>
          <w:sz w:val="28"/>
          <w:szCs w:val="28"/>
        </w:rPr>
        <w:t xml:space="preserve">расходы </w:t>
      </w:r>
      <w:r w:rsidR="009B1E26">
        <w:rPr>
          <w:sz w:val="28"/>
          <w:szCs w:val="28"/>
        </w:rPr>
        <w:t>увеличились на 5,8 %</w:t>
      </w:r>
      <w:r w:rsidR="00BF4747">
        <w:rPr>
          <w:sz w:val="28"/>
          <w:szCs w:val="28"/>
        </w:rPr>
        <w:t xml:space="preserve">. </w:t>
      </w:r>
    </w:p>
    <w:p w:rsidR="006F5090" w:rsidRDefault="006556A4" w:rsidP="004A74C3">
      <w:pPr>
        <w:pStyle w:val="af0"/>
        <w:spacing w:after="0"/>
        <w:ind w:firstLine="709"/>
        <w:jc w:val="both"/>
        <w:rPr>
          <w:spacing w:val="-5"/>
          <w:sz w:val="28"/>
          <w:szCs w:val="28"/>
        </w:rPr>
      </w:pPr>
      <w:r w:rsidRPr="006F5090">
        <w:rPr>
          <w:sz w:val="28"/>
          <w:szCs w:val="28"/>
        </w:rPr>
        <w:t xml:space="preserve">Расходы по разделу 01 «Общегосударственные вопросы» за </w:t>
      </w:r>
      <w:r w:rsidR="009B1E26">
        <w:rPr>
          <w:sz w:val="28"/>
          <w:szCs w:val="28"/>
        </w:rPr>
        <w:t>1 полугодие</w:t>
      </w:r>
      <w:r w:rsidRPr="006F5090">
        <w:rPr>
          <w:spacing w:val="1"/>
          <w:sz w:val="28"/>
          <w:szCs w:val="28"/>
        </w:rPr>
        <w:t xml:space="preserve"> </w:t>
      </w:r>
      <w:r w:rsidR="009B1E26">
        <w:rPr>
          <w:spacing w:val="-6"/>
          <w:sz w:val="28"/>
          <w:szCs w:val="28"/>
        </w:rPr>
        <w:t>2023</w:t>
      </w:r>
      <w:r w:rsidRPr="006F5090">
        <w:rPr>
          <w:spacing w:val="-6"/>
          <w:sz w:val="28"/>
          <w:szCs w:val="28"/>
        </w:rPr>
        <w:t xml:space="preserve"> года исполнялись </w:t>
      </w:r>
      <w:r w:rsidR="006F5090">
        <w:rPr>
          <w:spacing w:val="-6"/>
          <w:sz w:val="28"/>
          <w:szCs w:val="28"/>
        </w:rPr>
        <w:t>4</w:t>
      </w:r>
      <w:r w:rsidRPr="006F5090">
        <w:rPr>
          <w:spacing w:val="-6"/>
          <w:sz w:val="28"/>
          <w:szCs w:val="28"/>
        </w:rPr>
        <w:t xml:space="preserve"> главным</w:t>
      </w:r>
      <w:r w:rsidR="006F5090">
        <w:rPr>
          <w:spacing w:val="-6"/>
          <w:sz w:val="28"/>
          <w:szCs w:val="28"/>
        </w:rPr>
        <w:t>и</w:t>
      </w:r>
      <w:r w:rsidRPr="006F5090">
        <w:rPr>
          <w:spacing w:val="-6"/>
          <w:sz w:val="28"/>
          <w:szCs w:val="28"/>
        </w:rPr>
        <w:t xml:space="preserve"> распорядител</w:t>
      </w:r>
      <w:r w:rsidR="006F5090">
        <w:rPr>
          <w:spacing w:val="-6"/>
          <w:sz w:val="28"/>
          <w:szCs w:val="28"/>
        </w:rPr>
        <w:t>я</w:t>
      </w:r>
      <w:r w:rsidRPr="006F5090">
        <w:rPr>
          <w:spacing w:val="-6"/>
          <w:sz w:val="28"/>
          <w:szCs w:val="28"/>
        </w:rPr>
        <w:t>м</w:t>
      </w:r>
      <w:r w:rsidR="006F5090">
        <w:rPr>
          <w:spacing w:val="-6"/>
          <w:sz w:val="28"/>
          <w:szCs w:val="28"/>
        </w:rPr>
        <w:t>и</w:t>
      </w:r>
      <w:r w:rsidRPr="006F5090">
        <w:rPr>
          <w:spacing w:val="-6"/>
          <w:sz w:val="28"/>
          <w:szCs w:val="28"/>
        </w:rPr>
        <w:t xml:space="preserve"> </w:t>
      </w:r>
      <w:r w:rsidRPr="006F5090">
        <w:rPr>
          <w:spacing w:val="-5"/>
          <w:sz w:val="28"/>
          <w:szCs w:val="28"/>
        </w:rPr>
        <w:t xml:space="preserve">средств </w:t>
      </w:r>
      <w:r w:rsidR="006F5090">
        <w:rPr>
          <w:spacing w:val="-5"/>
          <w:sz w:val="28"/>
          <w:szCs w:val="28"/>
        </w:rPr>
        <w:t xml:space="preserve">районного </w:t>
      </w:r>
      <w:r w:rsidRPr="006F5090">
        <w:rPr>
          <w:spacing w:val="-5"/>
          <w:sz w:val="28"/>
          <w:szCs w:val="28"/>
        </w:rPr>
        <w:t>бюджета</w:t>
      </w:r>
      <w:r w:rsidR="006F5090">
        <w:rPr>
          <w:spacing w:val="-5"/>
          <w:sz w:val="28"/>
          <w:szCs w:val="28"/>
        </w:rPr>
        <w:t>: администрацией Гордеевского района</w:t>
      </w:r>
      <w:r w:rsidR="008821C7">
        <w:rPr>
          <w:spacing w:val="-5"/>
          <w:sz w:val="28"/>
          <w:szCs w:val="28"/>
        </w:rPr>
        <w:t xml:space="preserve"> (</w:t>
      </w:r>
      <w:r w:rsidR="003C06B5">
        <w:rPr>
          <w:spacing w:val="-5"/>
          <w:sz w:val="28"/>
          <w:szCs w:val="28"/>
        </w:rPr>
        <w:t>10413,7</w:t>
      </w:r>
      <w:r w:rsidR="008821C7">
        <w:rPr>
          <w:spacing w:val="-5"/>
          <w:sz w:val="28"/>
          <w:szCs w:val="28"/>
        </w:rPr>
        <w:t xml:space="preserve"> тыс.рублей, </w:t>
      </w:r>
      <w:r w:rsidR="003C06B5">
        <w:rPr>
          <w:spacing w:val="-5"/>
          <w:sz w:val="28"/>
          <w:szCs w:val="28"/>
        </w:rPr>
        <w:t xml:space="preserve">исполнены </w:t>
      </w:r>
      <w:r w:rsidR="008821C7">
        <w:rPr>
          <w:spacing w:val="-5"/>
          <w:sz w:val="28"/>
          <w:szCs w:val="28"/>
        </w:rPr>
        <w:t xml:space="preserve">на </w:t>
      </w:r>
      <w:r w:rsidR="003C06B5">
        <w:rPr>
          <w:spacing w:val="-5"/>
          <w:sz w:val="28"/>
          <w:szCs w:val="28"/>
        </w:rPr>
        <w:t>41,8</w:t>
      </w:r>
      <w:r w:rsidR="008821C7">
        <w:rPr>
          <w:spacing w:val="-5"/>
          <w:sz w:val="28"/>
          <w:szCs w:val="28"/>
        </w:rPr>
        <w:t>%)</w:t>
      </w:r>
      <w:r w:rsidR="006F5090">
        <w:rPr>
          <w:spacing w:val="-5"/>
          <w:sz w:val="28"/>
          <w:szCs w:val="28"/>
        </w:rPr>
        <w:t>, Контрольно-счетной палатой Гордеевского района</w:t>
      </w:r>
      <w:r w:rsidR="008821C7">
        <w:rPr>
          <w:spacing w:val="-5"/>
          <w:sz w:val="28"/>
          <w:szCs w:val="28"/>
        </w:rPr>
        <w:t xml:space="preserve"> (</w:t>
      </w:r>
      <w:r w:rsidR="003C06B5">
        <w:rPr>
          <w:spacing w:val="-5"/>
          <w:sz w:val="28"/>
          <w:szCs w:val="28"/>
        </w:rPr>
        <w:t>391,8</w:t>
      </w:r>
      <w:r w:rsidR="008821C7">
        <w:rPr>
          <w:spacing w:val="-5"/>
          <w:sz w:val="28"/>
          <w:szCs w:val="28"/>
        </w:rPr>
        <w:t xml:space="preserve"> тыс.рублей, </w:t>
      </w:r>
      <w:r w:rsidR="003C06B5">
        <w:rPr>
          <w:spacing w:val="-5"/>
          <w:sz w:val="28"/>
          <w:szCs w:val="28"/>
        </w:rPr>
        <w:t xml:space="preserve">исполнены </w:t>
      </w:r>
      <w:r w:rsidR="008821C7">
        <w:rPr>
          <w:spacing w:val="-5"/>
          <w:sz w:val="28"/>
          <w:szCs w:val="28"/>
        </w:rPr>
        <w:t xml:space="preserve">на </w:t>
      </w:r>
      <w:r w:rsidR="003C06B5">
        <w:rPr>
          <w:spacing w:val="-5"/>
          <w:sz w:val="28"/>
          <w:szCs w:val="28"/>
        </w:rPr>
        <w:t>46,6</w:t>
      </w:r>
      <w:r w:rsidR="008821C7">
        <w:rPr>
          <w:spacing w:val="-5"/>
          <w:sz w:val="28"/>
          <w:szCs w:val="28"/>
        </w:rPr>
        <w:t>%)</w:t>
      </w:r>
      <w:r w:rsidR="006F5090">
        <w:rPr>
          <w:spacing w:val="-5"/>
          <w:sz w:val="28"/>
          <w:szCs w:val="28"/>
        </w:rPr>
        <w:t>, Комитетом по управлению муниципальным имуществом Гордеевского района</w:t>
      </w:r>
      <w:r w:rsidR="008821C7">
        <w:rPr>
          <w:spacing w:val="-5"/>
          <w:sz w:val="28"/>
          <w:szCs w:val="28"/>
        </w:rPr>
        <w:t xml:space="preserve"> (</w:t>
      </w:r>
      <w:r w:rsidR="003C06B5">
        <w:rPr>
          <w:spacing w:val="-5"/>
          <w:sz w:val="28"/>
          <w:szCs w:val="28"/>
        </w:rPr>
        <w:t>818,6</w:t>
      </w:r>
      <w:r w:rsidR="008821C7">
        <w:rPr>
          <w:spacing w:val="-5"/>
          <w:sz w:val="28"/>
          <w:szCs w:val="28"/>
        </w:rPr>
        <w:t xml:space="preserve"> тыс.рублей, </w:t>
      </w:r>
      <w:r w:rsidR="003C06B5">
        <w:rPr>
          <w:spacing w:val="-5"/>
          <w:sz w:val="28"/>
          <w:szCs w:val="28"/>
        </w:rPr>
        <w:t xml:space="preserve">исполнены </w:t>
      </w:r>
      <w:r w:rsidR="008821C7">
        <w:rPr>
          <w:spacing w:val="-5"/>
          <w:sz w:val="28"/>
          <w:szCs w:val="28"/>
        </w:rPr>
        <w:t xml:space="preserve">на </w:t>
      </w:r>
      <w:r w:rsidR="003C06B5">
        <w:rPr>
          <w:spacing w:val="-5"/>
          <w:sz w:val="28"/>
          <w:szCs w:val="28"/>
        </w:rPr>
        <w:t>36,0</w:t>
      </w:r>
      <w:r w:rsidR="008821C7">
        <w:rPr>
          <w:spacing w:val="-5"/>
          <w:sz w:val="28"/>
          <w:szCs w:val="28"/>
        </w:rPr>
        <w:t xml:space="preserve">% </w:t>
      </w:r>
      <w:r w:rsidR="006F5090">
        <w:rPr>
          <w:spacing w:val="-5"/>
          <w:sz w:val="28"/>
          <w:szCs w:val="28"/>
        </w:rPr>
        <w:t>, финансовым отделом администрации Гордеевского района</w:t>
      </w:r>
      <w:r w:rsidR="008821C7">
        <w:rPr>
          <w:spacing w:val="-5"/>
          <w:sz w:val="28"/>
          <w:szCs w:val="28"/>
        </w:rPr>
        <w:t xml:space="preserve"> </w:t>
      </w:r>
      <w:r w:rsidR="003C06B5">
        <w:rPr>
          <w:spacing w:val="-5"/>
          <w:sz w:val="28"/>
          <w:szCs w:val="28"/>
        </w:rPr>
        <w:t>1448,2</w:t>
      </w:r>
      <w:r w:rsidR="008821C7">
        <w:rPr>
          <w:spacing w:val="-5"/>
          <w:sz w:val="28"/>
          <w:szCs w:val="28"/>
        </w:rPr>
        <w:t xml:space="preserve"> тыс.рублей, </w:t>
      </w:r>
      <w:r w:rsidR="003C06B5">
        <w:rPr>
          <w:spacing w:val="-5"/>
          <w:sz w:val="28"/>
          <w:szCs w:val="28"/>
        </w:rPr>
        <w:t xml:space="preserve">исполнены </w:t>
      </w:r>
      <w:r w:rsidR="008821C7">
        <w:rPr>
          <w:spacing w:val="-5"/>
          <w:sz w:val="28"/>
          <w:szCs w:val="28"/>
        </w:rPr>
        <w:t xml:space="preserve">на </w:t>
      </w:r>
      <w:r w:rsidR="003C06B5">
        <w:rPr>
          <w:spacing w:val="-5"/>
          <w:sz w:val="28"/>
          <w:szCs w:val="28"/>
        </w:rPr>
        <w:t>38,0</w:t>
      </w:r>
      <w:r w:rsidR="008821C7">
        <w:rPr>
          <w:spacing w:val="-5"/>
          <w:sz w:val="28"/>
          <w:szCs w:val="28"/>
        </w:rPr>
        <w:t>%</w:t>
      </w:r>
      <w:r w:rsidR="006F5090">
        <w:rPr>
          <w:spacing w:val="-5"/>
          <w:sz w:val="28"/>
          <w:szCs w:val="28"/>
        </w:rPr>
        <w:t xml:space="preserve">. </w:t>
      </w:r>
    </w:p>
    <w:p w:rsidR="008821C7" w:rsidRDefault="006556A4" w:rsidP="004A74C3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6F5090">
        <w:rPr>
          <w:sz w:val="28"/>
          <w:szCs w:val="28"/>
        </w:rPr>
        <w:t>По</w:t>
      </w:r>
      <w:r w:rsidRPr="006F5090">
        <w:rPr>
          <w:spacing w:val="42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40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02</w:t>
      </w:r>
      <w:r w:rsidRPr="006F5090">
        <w:rPr>
          <w:b/>
          <w:spacing w:val="43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«Национальная</w:t>
      </w:r>
      <w:r w:rsidRPr="006F5090">
        <w:rPr>
          <w:b/>
          <w:spacing w:val="42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оборона»</w:t>
      </w:r>
      <w:r w:rsidRPr="006F5090">
        <w:rPr>
          <w:b/>
          <w:spacing w:val="48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расходы</w:t>
      </w:r>
      <w:r w:rsidRPr="006F5090">
        <w:rPr>
          <w:spacing w:val="41"/>
          <w:sz w:val="28"/>
          <w:szCs w:val="28"/>
        </w:rPr>
        <w:t xml:space="preserve"> </w:t>
      </w:r>
      <w:r w:rsidR="006F5090">
        <w:rPr>
          <w:sz w:val="28"/>
          <w:szCs w:val="28"/>
        </w:rPr>
        <w:t>районного бюджета за 1</w:t>
      </w:r>
      <w:r w:rsidR="00CF7EB2">
        <w:rPr>
          <w:sz w:val="28"/>
          <w:szCs w:val="28"/>
        </w:rPr>
        <w:t>полугодие</w:t>
      </w:r>
      <w:r w:rsidR="006F5090">
        <w:rPr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6F5090">
        <w:rPr>
          <w:sz w:val="28"/>
          <w:szCs w:val="28"/>
        </w:rPr>
        <w:t>3</w:t>
      </w:r>
      <w:r w:rsidRPr="006F5090">
        <w:rPr>
          <w:sz w:val="28"/>
          <w:szCs w:val="28"/>
        </w:rPr>
        <w:t xml:space="preserve"> года составили </w:t>
      </w:r>
      <w:r w:rsidR="00CF7EB2">
        <w:rPr>
          <w:sz w:val="28"/>
          <w:szCs w:val="28"/>
        </w:rPr>
        <w:t>615,4</w:t>
      </w:r>
      <w:r w:rsidRPr="006F5090">
        <w:rPr>
          <w:sz w:val="28"/>
          <w:szCs w:val="28"/>
        </w:rPr>
        <w:t xml:space="preserve"> тыс. рублей или </w:t>
      </w:r>
      <w:r w:rsidR="00CF7EB2">
        <w:rPr>
          <w:sz w:val="28"/>
          <w:szCs w:val="28"/>
        </w:rPr>
        <w:t>48,7</w:t>
      </w:r>
      <w:r w:rsidRPr="006F5090">
        <w:rPr>
          <w:sz w:val="28"/>
          <w:szCs w:val="28"/>
        </w:rPr>
        <w:t xml:space="preserve"> % объема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расходов, предусмотренных уточненной бюджетной росписью. К аналогичному</w:t>
      </w:r>
      <w:r w:rsidRPr="006F5090">
        <w:rPr>
          <w:spacing w:val="-67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периоду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202</w:t>
      </w:r>
      <w:r w:rsidR="006F5090">
        <w:rPr>
          <w:spacing w:val="-1"/>
          <w:sz w:val="28"/>
          <w:szCs w:val="28"/>
        </w:rPr>
        <w:t>2</w:t>
      </w:r>
      <w:r w:rsidRPr="006F5090">
        <w:rPr>
          <w:spacing w:val="-11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года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расходы</w:t>
      </w:r>
      <w:r w:rsidRPr="006F5090">
        <w:rPr>
          <w:spacing w:val="-11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увеличились</w:t>
      </w:r>
      <w:r w:rsidRPr="006F5090">
        <w:rPr>
          <w:spacing w:val="-12"/>
          <w:sz w:val="28"/>
          <w:szCs w:val="28"/>
        </w:rPr>
        <w:t xml:space="preserve"> </w:t>
      </w:r>
      <w:r w:rsidRPr="006F5090">
        <w:rPr>
          <w:sz w:val="28"/>
          <w:szCs w:val="28"/>
        </w:rPr>
        <w:t>на</w:t>
      </w:r>
      <w:r w:rsidRPr="006F5090">
        <w:rPr>
          <w:spacing w:val="-15"/>
          <w:sz w:val="28"/>
          <w:szCs w:val="28"/>
        </w:rPr>
        <w:t xml:space="preserve"> </w:t>
      </w:r>
      <w:r w:rsidR="00CF7EB2">
        <w:rPr>
          <w:sz w:val="28"/>
          <w:szCs w:val="28"/>
        </w:rPr>
        <w:t>21,0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процента</w:t>
      </w:r>
      <w:r w:rsidR="006F5090">
        <w:rPr>
          <w:sz w:val="28"/>
          <w:szCs w:val="28"/>
        </w:rPr>
        <w:t xml:space="preserve"> (на </w:t>
      </w:r>
      <w:r w:rsidR="00CF7EB2">
        <w:rPr>
          <w:sz w:val="28"/>
          <w:szCs w:val="28"/>
        </w:rPr>
        <w:t>106,9</w:t>
      </w:r>
      <w:r w:rsidR="006F5090">
        <w:rPr>
          <w:sz w:val="28"/>
          <w:szCs w:val="28"/>
        </w:rPr>
        <w:t xml:space="preserve"> тыс.рублей)</w:t>
      </w:r>
      <w:r w:rsidRPr="006F5090">
        <w:rPr>
          <w:sz w:val="28"/>
          <w:szCs w:val="28"/>
        </w:rPr>
        <w:t>.</w:t>
      </w:r>
      <w:r w:rsidRPr="006F5090">
        <w:rPr>
          <w:spacing w:val="-12"/>
          <w:sz w:val="28"/>
          <w:szCs w:val="28"/>
        </w:rPr>
        <w:t xml:space="preserve"> </w:t>
      </w:r>
      <w:r w:rsidRPr="006F5090">
        <w:rPr>
          <w:sz w:val="28"/>
          <w:szCs w:val="28"/>
        </w:rPr>
        <w:t>Удельный</w:t>
      </w:r>
      <w:r w:rsidRPr="006F5090">
        <w:rPr>
          <w:spacing w:val="-12"/>
          <w:sz w:val="28"/>
          <w:szCs w:val="28"/>
        </w:rPr>
        <w:t xml:space="preserve"> </w:t>
      </w:r>
      <w:r w:rsidRPr="006F5090">
        <w:rPr>
          <w:sz w:val="28"/>
          <w:szCs w:val="28"/>
        </w:rPr>
        <w:t>вес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расходов</w:t>
      </w:r>
      <w:r w:rsidR="006F5090">
        <w:rPr>
          <w:sz w:val="28"/>
          <w:szCs w:val="28"/>
        </w:rPr>
        <w:t xml:space="preserve"> </w:t>
      </w:r>
      <w:r w:rsidRPr="006F5090">
        <w:rPr>
          <w:spacing w:val="-68"/>
          <w:sz w:val="28"/>
          <w:szCs w:val="28"/>
        </w:rPr>
        <w:t xml:space="preserve"> </w:t>
      </w:r>
      <w:r w:rsidRPr="006F5090">
        <w:rPr>
          <w:sz w:val="28"/>
          <w:szCs w:val="28"/>
        </w:rPr>
        <w:t>по</w:t>
      </w:r>
      <w:r w:rsidRPr="006F5090">
        <w:rPr>
          <w:spacing w:val="7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71"/>
          <w:sz w:val="28"/>
          <w:szCs w:val="28"/>
        </w:rPr>
        <w:t xml:space="preserve"> </w:t>
      </w:r>
      <w:r w:rsidRPr="006F5090">
        <w:rPr>
          <w:sz w:val="28"/>
          <w:szCs w:val="28"/>
        </w:rPr>
        <w:t>в</w:t>
      </w:r>
      <w:r w:rsidRPr="006F5090">
        <w:rPr>
          <w:spacing w:val="71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общей   структуре   расходов   </w:t>
      </w:r>
      <w:r w:rsidR="006F5090">
        <w:rPr>
          <w:sz w:val="28"/>
          <w:szCs w:val="28"/>
        </w:rPr>
        <w:t xml:space="preserve">районного </w:t>
      </w:r>
      <w:r w:rsidRPr="006F5090">
        <w:rPr>
          <w:sz w:val="28"/>
          <w:szCs w:val="28"/>
        </w:rPr>
        <w:t xml:space="preserve"> бюджета   составил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0,</w:t>
      </w:r>
      <w:r w:rsidR="00CF7EB2">
        <w:rPr>
          <w:sz w:val="28"/>
          <w:szCs w:val="28"/>
        </w:rPr>
        <w:t>5</w:t>
      </w:r>
      <w:r w:rsidRPr="006F5090">
        <w:rPr>
          <w:spacing w:val="-2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процента.</w:t>
      </w:r>
      <w:r w:rsidR="008821C7">
        <w:rPr>
          <w:spacing w:val="-67"/>
          <w:sz w:val="28"/>
          <w:szCs w:val="28"/>
        </w:rPr>
        <w:t xml:space="preserve"> </w:t>
      </w:r>
    </w:p>
    <w:p w:rsidR="006556A4" w:rsidRDefault="008821C7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расходы сложились по </w:t>
      </w:r>
      <w:r w:rsidR="006556A4" w:rsidRPr="006F5090">
        <w:rPr>
          <w:sz w:val="28"/>
          <w:szCs w:val="28"/>
        </w:rPr>
        <w:t>подразделу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02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03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«Мобилизационная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и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вневойсковая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подготовка»</w:t>
      </w:r>
      <w:r>
        <w:rPr>
          <w:sz w:val="28"/>
          <w:szCs w:val="28"/>
        </w:rPr>
        <w:t xml:space="preserve">. 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6556A4" w:rsidRPr="006F5090">
        <w:rPr>
          <w:spacing w:val="-68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 указанному подразделу в формате субвенций на осуществление первичного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воинского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учета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на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территориях,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где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отсутствуют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военные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комиссариаты,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 xml:space="preserve">переданы в бюджеты </w:t>
      </w:r>
      <w:r>
        <w:rPr>
          <w:sz w:val="28"/>
          <w:szCs w:val="28"/>
        </w:rPr>
        <w:t xml:space="preserve">сельских поселений.  </w:t>
      </w:r>
    </w:p>
    <w:p w:rsidR="00B439F6" w:rsidRPr="008821C7" w:rsidRDefault="00B439F6" w:rsidP="00B439F6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pacing w:val="-1"/>
          <w:sz w:val="28"/>
          <w:szCs w:val="28"/>
        </w:rPr>
        <w:t>Расходы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по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разделу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«Национальная</w:t>
      </w:r>
      <w:r w:rsidRPr="006F5090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оборона</w:t>
      </w:r>
      <w:r w:rsidRPr="006F5090">
        <w:rPr>
          <w:sz w:val="28"/>
          <w:szCs w:val="28"/>
        </w:rPr>
        <w:t>»</w:t>
      </w:r>
      <w:r w:rsidRPr="006F5090">
        <w:rPr>
          <w:spacing w:val="-9"/>
          <w:sz w:val="28"/>
          <w:szCs w:val="28"/>
        </w:rPr>
        <w:t xml:space="preserve"> </w:t>
      </w:r>
      <w:r w:rsidRPr="006F5090">
        <w:rPr>
          <w:sz w:val="28"/>
          <w:szCs w:val="28"/>
        </w:rPr>
        <w:t>за</w:t>
      </w:r>
      <w:r w:rsidRPr="006F5090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 полугодие</w:t>
      </w:r>
      <w:r w:rsidRPr="006F5090">
        <w:rPr>
          <w:spacing w:val="-8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F5090">
        <w:rPr>
          <w:spacing w:val="-7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года</w:t>
      </w:r>
      <w:r w:rsidRPr="006F5090">
        <w:rPr>
          <w:spacing w:val="-8"/>
          <w:sz w:val="28"/>
          <w:szCs w:val="28"/>
        </w:rPr>
        <w:t xml:space="preserve"> </w:t>
      </w:r>
      <w:r w:rsidRPr="006F5090">
        <w:rPr>
          <w:sz w:val="28"/>
          <w:szCs w:val="28"/>
        </w:rPr>
        <w:t>исполнялись</w:t>
      </w:r>
      <w:r w:rsidRPr="006F509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F5090">
        <w:rPr>
          <w:spacing w:val="-6"/>
          <w:sz w:val="28"/>
          <w:szCs w:val="28"/>
        </w:rPr>
        <w:t xml:space="preserve"> </w:t>
      </w:r>
      <w:r w:rsidRPr="006F5090">
        <w:rPr>
          <w:sz w:val="28"/>
          <w:szCs w:val="28"/>
        </w:rPr>
        <w:t>главным</w:t>
      </w:r>
      <w:r w:rsidRPr="006F5090">
        <w:rPr>
          <w:spacing w:val="-9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распорядител</w:t>
      </w:r>
      <w:r>
        <w:rPr>
          <w:sz w:val="28"/>
          <w:szCs w:val="28"/>
        </w:rPr>
        <w:t xml:space="preserve">ем – администрацией Гордеевского района. </w:t>
      </w:r>
      <w:r w:rsidRPr="006F5090">
        <w:rPr>
          <w:spacing w:val="-67"/>
          <w:sz w:val="28"/>
          <w:szCs w:val="28"/>
        </w:rPr>
        <w:t xml:space="preserve"> 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>По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03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«Национальная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безопасность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и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правоохранительная</w:t>
      </w:r>
      <w:r w:rsidRPr="006F5090">
        <w:rPr>
          <w:b/>
          <w:spacing w:val="-67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 xml:space="preserve">деятельность» </w:t>
      </w:r>
      <w:r w:rsidRPr="006F5090">
        <w:rPr>
          <w:sz w:val="28"/>
          <w:szCs w:val="28"/>
        </w:rPr>
        <w:t xml:space="preserve">расходы </w:t>
      </w:r>
      <w:r w:rsidR="008821C7">
        <w:rPr>
          <w:sz w:val="28"/>
          <w:szCs w:val="28"/>
        </w:rPr>
        <w:t>районного</w:t>
      </w:r>
      <w:r w:rsidRPr="006F5090">
        <w:rPr>
          <w:sz w:val="28"/>
          <w:szCs w:val="28"/>
        </w:rPr>
        <w:t xml:space="preserve"> бюджета за </w:t>
      </w:r>
      <w:r w:rsidR="00055709">
        <w:rPr>
          <w:sz w:val="28"/>
          <w:szCs w:val="28"/>
        </w:rPr>
        <w:t xml:space="preserve">1 </w:t>
      </w:r>
      <w:r w:rsidR="00B439F6">
        <w:rPr>
          <w:sz w:val="28"/>
          <w:szCs w:val="28"/>
        </w:rPr>
        <w:t xml:space="preserve">полугодие </w:t>
      </w:r>
      <w:r w:rsidRPr="006F5090">
        <w:rPr>
          <w:sz w:val="28"/>
          <w:szCs w:val="28"/>
        </w:rPr>
        <w:t>202</w:t>
      </w:r>
      <w:r w:rsidR="00055709">
        <w:rPr>
          <w:sz w:val="28"/>
          <w:szCs w:val="28"/>
        </w:rPr>
        <w:t>3</w:t>
      </w:r>
      <w:r w:rsidRPr="006F5090">
        <w:rPr>
          <w:sz w:val="28"/>
          <w:szCs w:val="28"/>
        </w:rPr>
        <w:t xml:space="preserve"> года составили</w:t>
      </w:r>
      <w:r w:rsidRPr="006F5090">
        <w:rPr>
          <w:spacing w:val="1"/>
          <w:sz w:val="28"/>
          <w:szCs w:val="28"/>
        </w:rPr>
        <w:t xml:space="preserve"> </w:t>
      </w:r>
      <w:r w:rsidR="00B439F6">
        <w:rPr>
          <w:sz w:val="28"/>
          <w:szCs w:val="28"/>
        </w:rPr>
        <w:t>1751,7</w:t>
      </w:r>
      <w:r w:rsidR="00055709">
        <w:rPr>
          <w:sz w:val="28"/>
          <w:szCs w:val="28"/>
        </w:rPr>
        <w:t xml:space="preserve"> </w:t>
      </w:r>
      <w:r w:rsidRPr="006F5090">
        <w:rPr>
          <w:sz w:val="28"/>
          <w:szCs w:val="28"/>
        </w:rPr>
        <w:t>тыс.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рублей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или</w:t>
      </w:r>
      <w:r w:rsidRPr="006F5090">
        <w:rPr>
          <w:spacing w:val="1"/>
          <w:sz w:val="28"/>
          <w:szCs w:val="28"/>
        </w:rPr>
        <w:t xml:space="preserve"> </w:t>
      </w:r>
      <w:r w:rsidR="00B439F6">
        <w:rPr>
          <w:sz w:val="28"/>
          <w:szCs w:val="28"/>
        </w:rPr>
        <w:t>44,0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%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объема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расходов,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предусмотренных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уточненной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бюджетной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росписью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на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055709">
        <w:rPr>
          <w:sz w:val="28"/>
          <w:szCs w:val="28"/>
        </w:rPr>
        <w:t>3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год.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Удельный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вес</w:t>
      </w:r>
      <w:r w:rsidRPr="006F5090">
        <w:rPr>
          <w:spacing w:val="-10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раздела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z w:val="28"/>
          <w:szCs w:val="28"/>
        </w:rPr>
        <w:t>в</w:t>
      </w:r>
      <w:r w:rsidRPr="006F5090">
        <w:rPr>
          <w:spacing w:val="-1"/>
          <w:sz w:val="28"/>
          <w:szCs w:val="28"/>
        </w:rPr>
        <w:t xml:space="preserve"> </w:t>
      </w:r>
      <w:r w:rsidR="00055709">
        <w:rPr>
          <w:sz w:val="28"/>
          <w:szCs w:val="28"/>
        </w:rPr>
        <w:t>структуре районного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бюджета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составил</w:t>
      </w:r>
      <w:r w:rsidRPr="006F5090">
        <w:rPr>
          <w:spacing w:val="-17"/>
          <w:sz w:val="28"/>
          <w:szCs w:val="28"/>
        </w:rPr>
        <w:t xml:space="preserve"> </w:t>
      </w:r>
      <w:r w:rsidR="00B439F6">
        <w:rPr>
          <w:sz w:val="28"/>
          <w:szCs w:val="28"/>
        </w:rPr>
        <w:t>1,4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%,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к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аналогичному</w:t>
      </w:r>
      <w:r w:rsidRPr="006F5090">
        <w:rPr>
          <w:spacing w:val="-18"/>
          <w:sz w:val="28"/>
          <w:szCs w:val="28"/>
        </w:rPr>
        <w:t xml:space="preserve"> </w:t>
      </w:r>
      <w:r w:rsidRPr="006F5090">
        <w:rPr>
          <w:sz w:val="28"/>
          <w:szCs w:val="28"/>
        </w:rPr>
        <w:t>периоду</w:t>
      </w:r>
      <w:r w:rsidRPr="006F5090">
        <w:rPr>
          <w:spacing w:val="-19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055709">
        <w:rPr>
          <w:sz w:val="28"/>
          <w:szCs w:val="28"/>
        </w:rPr>
        <w:t>2</w:t>
      </w:r>
      <w:r w:rsidRPr="006F5090">
        <w:rPr>
          <w:spacing w:val="-14"/>
          <w:sz w:val="28"/>
          <w:szCs w:val="28"/>
        </w:rPr>
        <w:t xml:space="preserve"> </w:t>
      </w:r>
      <w:r w:rsidR="008271BD">
        <w:rPr>
          <w:spacing w:val="-14"/>
          <w:sz w:val="28"/>
          <w:szCs w:val="28"/>
        </w:rPr>
        <w:t xml:space="preserve">года </w:t>
      </w:r>
      <w:r w:rsidRPr="006F5090">
        <w:rPr>
          <w:sz w:val="28"/>
          <w:szCs w:val="28"/>
        </w:rPr>
        <w:t xml:space="preserve">расходы </w:t>
      </w:r>
      <w:r w:rsidR="008271BD">
        <w:rPr>
          <w:sz w:val="28"/>
          <w:szCs w:val="28"/>
        </w:rPr>
        <w:t xml:space="preserve">увеличились на </w:t>
      </w:r>
      <w:r w:rsidR="00B439F6">
        <w:rPr>
          <w:sz w:val="28"/>
          <w:szCs w:val="28"/>
        </w:rPr>
        <w:t>9,2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процента</w:t>
      </w:r>
      <w:r w:rsidR="008271BD">
        <w:rPr>
          <w:sz w:val="28"/>
          <w:szCs w:val="28"/>
        </w:rPr>
        <w:t xml:space="preserve"> (на </w:t>
      </w:r>
      <w:r w:rsidR="00B439F6">
        <w:rPr>
          <w:sz w:val="28"/>
          <w:szCs w:val="28"/>
        </w:rPr>
        <w:t>146,9</w:t>
      </w:r>
      <w:r w:rsidR="008271BD">
        <w:rPr>
          <w:sz w:val="28"/>
          <w:szCs w:val="28"/>
        </w:rPr>
        <w:t xml:space="preserve"> тыс.рублей)</w:t>
      </w:r>
      <w:r w:rsidRPr="006F5090">
        <w:rPr>
          <w:sz w:val="28"/>
          <w:szCs w:val="28"/>
        </w:rPr>
        <w:t>.</w:t>
      </w:r>
      <w:r w:rsidR="008271BD">
        <w:rPr>
          <w:sz w:val="28"/>
          <w:szCs w:val="28"/>
        </w:rPr>
        <w:t xml:space="preserve"> Данные расходы сложились по подразделу </w:t>
      </w:r>
      <w:r w:rsidRPr="006F5090">
        <w:rPr>
          <w:sz w:val="28"/>
          <w:szCs w:val="28"/>
        </w:rPr>
        <w:t>03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09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«Гражданская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оборона»</w:t>
      </w:r>
      <w:r w:rsidR="008271BD">
        <w:rPr>
          <w:sz w:val="28"/>
          <w:szCs w:val="28"/>
        </w:rPr>
        <w:t xml:space="preserve">, которые предусмотрены на содержание единой диспетчерской службы. 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pacing w:val="-1"/>
          <w:sz w:val="28"/>
          <w:szCs w:val="28"/>
        </w:rPr>
        <w:t>Расходы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по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разделу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03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«Национальная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безопасность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и</w:t>
      </w:r>
      <w:r w:rsidRPr="006F5090">
        <w:rPr>
          <w:spacing w:val="-14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правоохранительная</w:t>
      </w:r>
      <w:r w:rsidRPr="006F5090">
        <w:rPr>
          <w:spacing w:val="-68"/>
          <w:sz w:val="28"/>
          <w:szCs w:val="28"/>
        </w:rPr>
        <w:t xml:space="preserve"> </w:t>
      </w:r>
      <w:r w:rsidRPr="006F5090">
        <w:rPr>
          <w:sz w:val="28"/>
          <w:szCs w:val="28"/>
        </w:rPr>
        <w:t>деятельность»</w:t>
      </w:r>
      <w:r w:rsidRPr="006F5090">
        <w:rPr>
          <w:spacing w:val="-9"/>
          <w:sz w:val="28"/>
          <w:szCs w:val="28"/>
        </w:rPr>
        <w:t xml:space="preserve"> </w:t>
      </w:r>
      <w:r w:rsidRPr="006F5090">
        <w:rPr>
          <w:sz w:val="28"/>
          <w:szCs w:val="28"/>
        </w:rPr>
        <w:t>за</w:t>
      </w:r>
      <w:r w:rsidRPr="006F5090">
        <w:rPr>
          <w:spacing w:val="-8"/>
          <w:sz w:val="28"/>
          <w:szCs w:val="28"/>
        </w:rPr>
        <w:t xml:space="preserve"> </w:t>
      </w:r>
      <w:r w:rsidR="008271BD">
        <w:rPr>
          <w:sz w:val="28"/>
          <w:szCs w:val="28"/>
        </w:rPr>
        <w:t xml:space="preserve">1 </w:t>
      </w:r>
      <w:r w:rsidR="00B439F6">
        <w:rPr>
          <w:sz w:val="28"/>
          <w:szCs w:val="28"/>
        </w:rPr>
        <w:t>полугодие</w:t>
      </w:r>
      <w:r w:rsidRPr="006F5090">
        <w:rPr>
          <w:spacing w:val="-8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8271BD">
        <w:rPr>
          <w:sz w:val="28"/>
          <w:szCs w:val="28"/>
        </w:rPr>
        <w:t>3</w:t>
      </w:r>
      <w:r w:rsidRPr="006F5090">
        <w:rPr>
          <w:spacing w:val="-7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года</w:t>
      </w:r>
      <w:r w:rsidRPr="006F5090">
        <w:rPr>
          <w:spacing w:val="-8"/>
          <w:sz w:val="28"/>
          <w:szCs w:val="28"/>
        </w:rPr>
        <w:t xml:space="preserve"> </w:t>
      </w:r>
      <w:r w:rsidRPr="006F5090">
        <w:rPr>
          <w:sz w:val="28"/>
          <w:szCs w:val="28"/>
        </w:rPr>
        <w:t>исполнялись</w:t>
      </w:r>
      <w:r w:rsidRPr="006F5090">
        <w:rPr>
          <w:spacing w:val="-4"/>
          <w:sz w:val="28"/>
          <w:szCs w:val="28"/>
        </w:rPr>
        <w:t xml:space="preserve"> </w:t>
      </w:r>
      <w:r w:rsidR="008271BD">
        <w:rPr>
          <w:sz w:val="28"/>
          <w:szCs w:val="28"/>
        </w:rPr>
        <w:t>1</w:t>
      </w:r>
      <w:r w:rsidRPr="006F5090">
        <w:rPr>
          <w:spacing w:val="-6"/>
          <w:sz w:val="28"/>
          <w:szCs w:val="28"/>
        </w:rPr>
        <w:t xml:space="preserve"> </w:t>
      </w:r>
      <w:r w:rsidRPr="006F5090">
        <w:rPr>
          <w:sz w:val="28"/>
          <w:szCs w:val="28"/>
        </w:rPr>
        <w:t>главным</w:t>
      </w:r>
      <w:r w:rsidRPr="006F5090">
        <w:rPr>
          <w:spacing w:val="-9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распорядител</w:t>
      </w:r>
      <w:r w:rsidR="008271BD">
        <w:rPr>
          <w:sz w:val="28"/>
          <w:szCs w:val="28"/>
        </w:rPr>
        <w:t xml:space="preserve">ем – администрацией Гордеевского района. </w:t>
      </w:r>
      <w:r w:rsidRPr="006F5090">
        <w:rPr>
          <w:spacing w:val="-67"/>
          <w:sz w:val="28"/>
          <w:szCs w:val="28"/>
        </w:rPr>
        <w:t xml:space="preserve"> </w:t>
      </w:r>
    </w:p>
    <w:p w:rsidR="008271BD" w:rsidRDefault="006556A4" w:rsidP="004A74C3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6F5090">
        <w:rPr>
          <w:sz w:val="28"/>
          <w:szCs w:val="28"/>
        </w:rPr>
        <w:t>По</w:t>
      </w:r>
      <w:r w:rsidRPr="006F5090">
        <w:rPr>
          <w:spacing w:val="-5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-7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04</w:t>
      </w:r>
      <w:r w:rsidRPr="006F5090">
        <w:rPr>
          <w:b/>
          <w:spacing w:val="-4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«Национальная</w:t>
      </w:r>
      <w:r w:rsidRPr="006F5090">
        <w:rPr>
          <w:b/>
          <w:spacing w:val="-4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экономика</w:t>
      </w:r>
      <w:r w:rsidRPr="006F5090">
        <w:rPr>
          <w:sz w:val="28"/>
          <w:szCs w:val="28"/>
        </w:rPr>
        <w:t>»</w:t>
      </w:r>
      <w:r w:rsidRPr="006F5090">
        <w:rPr>
          <w:spacing w:val="-5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расходы</w:t>
      </w:r>
      <w:r w:rsidRPr="006F5090">
        <w:rPr>
          <w:spacing w:val="-4"/>
          <w:sz w:val="28"/>
          <w:szCs w:val="28"/>
        </w:rPr>
        <w:t xml:space="preserve"> </w:t>
      </w:r>
      <w:r w:rsidRPr="006F5090">
        <w:rPr>
          <w:sz w:val="28"/>
          <w:szCs w:val="28"/>
        </w:rPr>
        <w:t>исполнены</w:t>
      </w:r>
      <w:r w:rsidRPr="006F5090">
        <w:rPr>
          <w:spacing w:val="-4"/>
          <w:sz w:val="28"/>
          <w:szCs w:val="28"/>
        </w:rPr>
        <w:t xml:space="preserve"> </w:t>
      </w:r>
      <w:r w:rsidRPr="006F5090">
        <w:rPr>
          <w:sz w:val="28"/>
          <w:szCs w:val="28"/>
        </w:rPr>
        <w:t>в</w:t>
      </w:r>
      <w:r w:rsidRPr="006F5090">
        <w:rPr>
          <w:spacing w:val="-5"/>
          <w:sz w:val="28"/>
          <w:szCs w:val="28"/>
        </w:rPr>
        <w:t xml:space="preserve"> </w:t>
      </w:r>
      <w:r w:rsidRPr="006F5090">
        <w:rPr>
          <w:sz w:val="28"/>
          <w:szCs w:val="28"/>
        </w:rPr>
        <w:t>объеме</w:t>
      </w:r>
      <w:r w:rsidRPr="006F5090">
        <w:rPr>
          <w:spacing w:val="-68"/>
          <w:sz w:val="28"/>
          <w:szCs w:val="28"/>
        </w:rPr>
        <w:t xml:space="preserve"> </w:t>
      </w:r>
      <w:r w:rsidR="00B439F6">
        <w:rPr>
          <w:sz w:val="28"/>
          <w:szCs w:val="28"/>
        </w:rPr>
        <w:t>9029,2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тыс.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рублей,</w:t>
      </w:r>
      <w:r w:rsidRPr="006F5090">
        <w:rPr>
          <w:spacing w:val="1"/>
          <w:sz w:val="28"/>
          <w:szCs w:val="28"/>
        </w:rPr>
        <w:t xml:space="preserve"> </w:t>
      </w:r>
      <w:r w:rsidR="00B439F6">
        <w:rPr>
          <w:spacing w:val="1"/>
          <w:sz w:val="28"/>
          <w:szCs w:val="28"/>
        </w:rPr>
        <w:t>исполнены на 42,1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%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утвержденных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объемов.</w:t>
      </w:r>
      <w:r w:rsidRPr="006F5090">
        <w:rPr>
          <w:spacing w:val="-67"/>
          <w:sz w:val="28"/>
          <w:szCs w:val="28"/>
        </w:rPr>
        <w:t xml:space="preserve"> </w:t>
      </w:r>
      <w:r w:rsidR="008271BD">
        <w:rPr>
          <w:spacing w:val="-67"/>
          <w:sz w:val="28"/>
          <w:szCs w:val="28"/>
        </w:rPr>
        <w:t xml:space="preserve"> 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>Доля расходов по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 в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общей структуре расходов </w:t>
      </w:r>
      <w:r w:rsidR="008271BD">
        <w:rPr>
          <w:sz w:val="28"/>
          <w:szCs w:val="28"/>
        </w:rPr>
        <w:t>районного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бюджета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составила</w:t>
      </w:r>
      <w:r w:rsidRPr="006F5090">
        <w:rPr>
          <w:spacing w:val="1"/>
          <w:sz w:val="28"/>
          <w:szCs w:val="28"/>
        </w:rPr>
        <w:t xml:space="preserve"> </w:t>
      </w:r>
      <w:r w:rsidR="00B439F6">
        <w:rPr>
          <w:sz w:val="28"/>
          <w:szCs w:val="28"/>
        </w:rPr>
        <w:t>7,3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процента.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В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целом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отмечено</w:t>
      </w:r>
      <w:r w:rsidRPr="006F5090">
        <w:rPr>
          <w:spacing w:val="1"/>
          <w:sz w:val="28"/>
          <w:szCs w:val="28"/>
        </w:rPr>
        <w:t xml:space="preserve"> </w:t>
      </w:r>
      <w:r w:rsidR="008271BD">
        <w:rPr>
          <w:sz w:val="28"/>
          <w:szCs w:val="28"/>
        </w:rPr>
        <w:t>уменьшение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lastRenderedPageBreak/>
        <w:t>о</w:t>
      </w:r>
      <w:r w:rsidR="008271BD">
        <w:rPr>
          <w:sz w:val="28"/>
          <w:szCs w:val="28"/>
        </w:rPr>
        <w:t xml:space="preserve">бъема </w:t>
      </w:r>
      <w:r w:rsidRPr="006F5090">
        <w:rPr>
          <w:sz w:val="28"/>
          <w:szCs w:val="28"/>
        </w:rPr>
        <w:t>расходов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к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аналогичному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периоду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8271BD">
        <w:rPr>
          <w:sz w:val="28"/>
          <w:szCs w:val="28"/>
        </w:rPr>
        <w:t>2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на</w:t>
      </w:r>
      <w:r w:rsidRPr="006F5090">
        <w:rPr>
          <w:spacing w:val="1"/>
          <w:sz w:val="28"/>
          <w:szCs w:val="28"/>
        </w:rPr>
        <w:t xml:space="preserve"> </w:t>
      </w:r>
      <w:r w:rsidR="00B439F6">
        <w:rPr>
          <w:sz w:val="28"/>
          <w:szCs w:val="28"/>
        </w:rPr>
        <w:t>26,6</w:t>
      </w:r>
      <w:r w:rsidRPr="006F5090">
        <w:rPr>
          <w:sz w:val="28"/>
          <w:szCs w:val="28"/>
        </w:rPr>
        <w:t>%</w:t>
      </w:r>
      <w:r w:rsidR="008271BD">
        <w:rPr>
          <w:sz w:val="28"/>
          <w:szCs w:val="28"/>
        </w:rPr>
        <w:t xml:space="preserve"> (на </w:t>
      </w:r>
      <w:r w:rsidR="00B439F6">
        <w:rPr>
          <w:sz w:val="28"/>
          <w:szCs w:val="28"/>
        </w:rPr>
        <w:t>1800,4</w:t>
      </w:r>
      <w:r w:rsidR="008271BD">
        <w:rPr>
          <w:sz w:val="28"/>
          <w:szCs w:val="28"/>
        </w:rPr>
        <w:t xml:space="preserve"> тыс.рублей). </w:t>
      </w:r>
    </w:p>
    <w:p w:rsidR="006556A4" w:rsidRPr="006F5090" w:rsidRDefault="008271BD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56A4" w:rsidRPr="006F5090">
        <w:rPr>
          <w:sz w:val="28"/>
          <w:szCs w:val="28"/>
        </w:rPr>
        <w:t xml:space="preserve"> общей структуре раздела 04 «Национальная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экономика»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занимают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расходы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подразделам</w:t>
      </w:r>
      <w:r w:rsidR="006556A4" w:rsidRPr="006F509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04 08 «Транспорт» </w:t>
      </w:r>
      <w:r w:rsidR="00BF216D">
        <w:rPr>
          <w:spacing w:val="1"/>
          <w:sz w:val="28"/>
          <w:szCs w:val="28"/>
        </w:rPr>
        <w:t xml:space="preserve">- </w:t>
      </w:r>
      <w:r w:rsidR="00AB2E94">
        <w:rPr>
          <w:spacing w:val="1"/>
          <w:sz w:val="28"/>
          <w:szCs w:val="28"/>
        </w:rPr>
        <w:t>2294,5</w:t>
      </w:r>
      <w:r w:rsidR="00BF216D">
        <w:rPr>
          <w:spacing w:val="1"/>
          <w:sz w:val="28"/>
          <w:szCs w:val="28"/>
        </w:rPr>
        <w:t xml:space="preserve"> тыс.рублей (</w:t>
      </w:r>
      <w:r w:rsidR="00AB2E94">
        <w:rPr>
          <w:spacing w:val="1"/>
          <w:sz w:val="28"/>
          <w:szCs w:val="28"/>
        </w:rPr>
        <w:t>41,7</w:t>
      </w:r>
      <w:r w:rsidR="00BF216D">
        <w:rPr>
          <w:spacing w:val="1"/>
          <w:sz w:val="28"/>
          <w:szCs w:val="28"/>
        </w:rPr>
        <w:t xml:space="preserve">% исполнения), 04 09 «Дорожное хозяйство (дорожные фонды)» - </w:t>
      </w:r>
      <w:r w:rsidR="00AB2E94">
        <w:rPr>
          <w:spacing w:val="1"/>
          <w:sz w:val="28"/>
          <w:szCs w:val="28"/>
        </w:rPr>
        <w:t>6734,7</w:t>
      </w:r>
      <w:r w:rsidR="00BF216D">
        <w:rPr>
          <w:spacing w:val="1"/>
          <w:sz w:val="28"/>
          <w:szCs w:val="28"/>
        </w:rPr>
        <w:t xml:space="preserve"> тыс.рублей (</w:t>
      </w:r>
      <w:r w:rsidR="00AB2E94">
        <w:rPr>
          <w:spacing w:val="1"/>
          <w:sz w:val="28"/>
          <w:szCs w:val="28"/>
        </w:rPr>
        <w:t>42,5</w:t>
      </w:r>
      <w:r w:rsidR="00BF216D">
        <w:rPr>
          <w:spacing w:val="1"/>
          <w:sz w:val="28"/>
          <w:szCs w:val="28"/>
        </w:rPr>
        <w:t xml:space="preserve">% исполнения). </w:t>
      </w:r>
    </w:p>
    <w:p w:rsidR="00BF216D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 xml:space="preserve">Отмечено  </w:t>
      </w:r>
      <w:r w:rsidRPr="006F5090">
        <w:rPr>
          <w:spacing w:val="48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отсутствие   </w:t>
      </w:r>
      <w:r w:rsidRPr="006F5090">
        <w:rPr>
          <w:spacing w:val="45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кассовых   </w:t>
      </w:r>
      <w:r w:rsidRPr="006F5090">
        <w:rPr>
          <w:spacing w:val="47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расходов   </w:t>
      </w:r>
      <w:r w:rsidRPr="006F5090">
        <w:rPr>
          <w:spacing w:val="51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по   </w:t>
      </w:r>
      <w:r w:rsidRPr="006F5090">
        <w:rPr>
          <w:spacing w:val="47"/>
          <w:sz w:val="28"/>
          <w:szCs w:val="28"/>
        </w:rPr>
        <w:t xml:space="preserve"> </w:t>
      </w:r>
      <w:r w:rsidRPr="006F5090">
        <w:rPr>
          <w:sz w:val="28"/>
          <w:szCs w:val="28"/>
        </w:rPr>
        <w:t xml:space="preserve">подразделу   </w:t>
      </w:r>
      <w:r w:rsidRPr="006F5090">
        <w:rPr>
          <w:spacing w:val="42"/>
          <w:sz w:val="28"/>
          <w:szCs w:val="28"/>
        </w:rPr>
        <w:t xml:space="preserve"> </w:t>
      </w:r>
      <w:r w:rsidRPr="006F5090">
        <w:rPr>
          <w:sz w:val="28"/>
          <w:szCs w:val="28"/>
        </w:rPr>
        <w:t>04</w:t>
      </w:r>
      <w:r w:rsidRPr="006F5090">
        <w:rPr>
          <w:spacing w:val="2"/>
          <w:sz w:val="28"/>
          <w:szCs w:val="28"/>
        </w:rPr>
        <w:t xml:space="preserve"> </w:t>
      </w:r>
      <w:r w:rsidR="00BF216D">
        <w:rPr>
          <w:sz w:val="28"/>
          <w:szCs w:val="28"/>
        </w:rPr>
        <w:t xml:space="preserve">05 </w:t>
      </w:r>
    </w:p>
    <w:p w:rsidR="006556A4" w:rsidRPr="006F5090" w:rsidRDefault="00BF216D" w:rsidP="004A74C3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«Сельское хозяйство и рыболовство». </w:t>
      </w:r>
      <w:r w:rsidR="006556A4" w:rsidRPr="006F5090">
        <w:rPr>
          <w:sz w:val="28"/>
          <w:szCs w:val="28"/>
        </w:rPr>
        <w:t>Согласно</w:t>
      </w:r>
      <w:r w:rsidR="006556A4" w:rsidRPr="006F5090">
        <w:rPr>
          <w:spacing w:val="-14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пояснительной</w:t>
      </w:r>
      <w:r w:rsidR="006556A4" w:rsidRPr="006F5090">
        <w:rPr>
          <w:spacing w:val="-14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записке</w:t>
      </w:r>
      <w:r w:rsidR="006556A4" w:rsidRPr="006F5090">
        <w:rPr>
          <w:spacing w:val="-12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реализация</w:t>
      </w:r>
      <w:r w:rsidR="006556A4" w:rsidRPr="006F5090">
        <w:rPr>
          <w:spacing w:val="-68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мероприятий</w:t>
      </w:r>
      <w:r w:rsidR="006556A4" w:rsidRPr="006F5090">
        <w:rPr>
          <w:spacing w:val="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по</w:t>
      </w:r>
      <w:r w:rsidR="006556A4" w:rsidRPr="006F5090">
        <w:rPr>
          <w:spacing w:val="1"/>
          <w:sz w:val="28"/>
          <w:szCs w:val="28"/>
        </w:rPr>
        <w:t xml:space="preserve"> </w:t>
      </w:r>
      <w:r w:rsidR="003C5A52">
        <w:rPr>
          <w:spacing w:val="1"/>
          <w:sz w:val="28"/>
          <w:szCs w:val="28"/>
        </w:rPr>
        <w:t xml:space="preserve">организации и проведению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оборудования и содержания скотомогильников (биометрических ям) и в части организации отлова и содержания безнадзорных животных на территории Брянской области </w:t>
      </w:r>
      <w:r w:rsidR="006556A4" w:rsidRPr="006F5090">
        <w:rPr>
          <w:sz w:val="28"/>
          <w:szCs w:val="28"/>
        </w:rPr>
        <w:t>будет проводиться</w:t>
      </w:r>
      <w:r w:rsidR="006556A4" w:rsidRPr="006F5090">
        <w:rPr>
          <w:spacing w:val="-1"/>
          <w:sz w:val="28"/>
          <w:szCs w:val="28"/>
        </w:rPr>
        <w:t xml:space="preserve"> </w:t>
      </w:r>
      <w:r w:rsidR="006556A4" w:rsidRPr="006F5090">
        <w:rPr>
          <w:sz w:val="28"/>
          <w:szCs w:val="28"/>
        </w:rPr>
        <w:t>в</w:t>
      </w:r>
      <w:r w:rsidR="006556A4" w:rsidRPr="006F5090">
        <w:rPr>
          <w:spacing w:val="-4"/>
          <w:sz w:val="28"/>
          <w:szCs w:val="28"/>
        </w:rPr>
        <w:t xml:space="preserve"> </w:t>
      </w:r>
      <w:r w:rsidR="003C5A52">
        <w:rPr>
          <w:sz w:val="28"/>
          <w:szCs w:val="28"/>
        </w:rPr>
        <w:t>течени</w:t>
      </w:r>
      <w:r w:rsidR="00AB2E94">
        <w:rPr>
          <w:sz w:val="28"/>
          <w:szCs w:val="28"/>
        </w:rPr>
        <w:t>е</w:t>
      </w:r>
      <w:r w:rsidR="006556A4" w:rsidRPr="006F5090">
        <w:rPr>
          <w:sz w:val="28"/>
          <w:szCs w:val="28"/>
        </w:rPr>
        <w:t xml:space="preserve"> текущего года.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 xml:space="preserve">Расходы по разделу 04 «Национальная экономика» за </w:t>
      </w:r>
      <w:r w:rsidR="003C5A52">
        <w:rPr>
          <w:sz w:val="28"/>
          <w:szCs w:val="28"/>
        </w:rPr>
        <w:t xml:space="preserve">1 </w:t>
      </w:r>
      <w:r w:rsidR="005976F8">
        <w:rPr>
          <w:sz w:val="28"/>
          <w:szCs w:val="28"/>
        </w:rPr>
        <w:t>полугодие</w:t>
      </w:r>
      <w:r w:rsidR="003C5A52">
        <w:rPr>
          <w:sz w:val="28"/>
          <w:szCs w:val="28"/>
        </w:rPr>
        <w:t xml:space="preserve"> 2023</w:t>
      </w:r>
      <w:r w:rsidRPr="006F5090">
        <w:rPr>
          <w:sz w:val="28"/>
          <w:szCs w:val="28"/>
        </w:rPr>
        <w:t xml:space="preserve"> года</w:t>
      </w:r>
      <w:r w:rsidRPr="006F5090">
        <w:rPr>
          <w:spacing w:val="-67"/>
          <w:sz w:val="28"/>
          <w:szCs w:val="28"/>
        </w:rPr>
        <w:t xml:space="preserve"> </w:t>
      </w:r>
      <w:r w:rsidRPr="006F5090">
        <w:rPr>
          <w:sz w:val="28"/>
          <w:szCs w:val="28"/>
        </w:rPr>
        <w:t>исполнялись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1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главным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распорядител</w:t>
      </w:r>
      <w:r w:rsidR="003C5A52">
        <w:rPr>
          <w:sz w:val="28"/>
          <w:szCs w:val="28"/>
        </w:rPr>
        <w:t>ем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средств</w:t>
      </w:r>
      <w:r w:rsidRPr="006F5090">
        <w:rPr>
          <w:spacing w:val="1"/>
          <w:sz w:val="28"/>
          <w:szCs w:val="28"/>
        </w:rPr>
        <w:t xml:space="preserve"> </w:t>
      </w:r>
      <w:r w:rsidR="003C5A52">
        <w:rPr>
          <w:spacing w:val="1"/>
          <w:sz w:val="28"/>
          <w:szCs w:val="28"/>
        </w:rPr>
        <w:t>районного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бюджета</w:t>
      </w:r>
      <w:r w:rsidR="003C5A52">
        <w:rPr>
          <w:sz w:val="28"/>
          <w:szCs w:val="28"/>
        </w:rPr>
        <w:t xml:space="preserve"> – администрацией Гордеевского района</w:t>
      </w:r>
      <w:r w:rsidRPr="006F5090">
        <w:rPr>
          <w:sz w:val="28"/>
          <w:szCs w:val="28"/>
        </w:rPr>
        <w:t>.</w:t>
      </w:r>
      <w:r w:rsidRPr="006F5090">
        <w:rPr>
          <w:spacing w:val="1"/>
          <w:sz w:val="28"/>
          <w:szCs w:val="28"/>
        </w:rPr>
        <w:t xml:space="preserve"> </w:t>
      </w:r>
    </w:p>
    <w:p w:rsidR="00FF157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>По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разделу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05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«Жилищно-коммунальное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b/>
          <w:sz w:val="28"/>
          <w:szCs w:val="28"/>
        </w:rPr>
        <w:t>хозяйство»</w:t>
      </w:r>
      <w:r w:rsidRPr="006F5090">
        <w:rPr>
          <w:b/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расходы</w:t>
      </w:r>
      <w:r w:rsidRPr="006F5090">
        <w:rPr>
          <w:spacing w:val="1"/>
          <w:sz w:val="28"/>
          <w:szCs w:val="28"/>
        </w:rPr>
        <w:t xml:space="preserve"> </w:t>
      </w:r>
      <w:r w:rsidR="00FF1570">
        <w:rPr>
          <w:sz w:val="28"/>
          <w:szCs w:val="28"/>
        </w:rPr>
        <w:t>районного</w:t>
      </w:r>
      <w:r w:rsidRPr="006F5090">
        <w:rPr>
          <w:sz w:val="28"/>
          <w:szCs w:val="28"/>
        </w:rPr>
        <w:t xml:space="preserve"> бюджета за </w:t>
      </w:r>
      <w:r w:rsidR="00FF1570">
        <w:rPr>
          <w:sz w:val="28"/>
          <w:szCs w:val="28"/>
        </w:rPr>
        <w:t xml:space="preserve">1 </w:t>
      </w:r>
      <w:r w:rsidR="003C3020">
        <w:rPr>
          <w:sz w:val="28"/>
          <w:szCs w:val="28"/>
        </w:rPr>
        <w:t>полугодие</w:t>
      </w:r>
      <w:r w:rsidRPr="006F5090">
        <w:rPr>
          <w:sz w:val="28"/>
          <w:szCs w:val="28"/>
        </w:rPr>
        <w:t xml:space="preserve"> 202</w:t>
      </w:r>
      <w:r w:rsidR="00FF1570">
        <w:rPr>
          <w:sz w:val="28"/>
          <w:szCs w:val="28"/>
        </w:rPr>
        <w:t>3</w:t>
      </w:r>
      <w:r w:rsidRPr="006F5090">
        <w:rPr>
          <w:sz w:val="28"/>
          <w:szCs w:val="28"/>
        </w:rPr>
        <w:t xml:space="preserve"> года составили </w:t>
      </w:r>
      <w:r w:rsidR="003C3020">
        <w:rPr>
          <w:sz w:val="28"/>
          <w:szCs w:val="28"/>
        </w:rPr>
        <w:t>305,0</w:t>
      </w:r>
      <w:r w:rsidRPr="006F5090">
        <w:rPr>
          <w:sz w:val="28"/>
          <w:szCs w:val="28"/>
        </w:rPr>
        <w:t xml:space="preserve"> тыс. рублей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или</w:t>
      </w:r>
      <w:r w:rsidRPr="006F5090">
        <w:rPr>
          <w:spacing w:val="1"/>
          <w:sz w:val="28"/>
          <w:szCs w:val="28"/>
        </w:rPr>
        <w:t xml:space="preserve"> </w:t>
      </w:r>
      <w:r w:rsidR="003C3020">
        <w:rPr>
          <w:sz w:val="28"/>
          <w:szCs w:val="28"/>
        </w:rPr>
        <w:t>57,2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%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объема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расходов,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предусмотренных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уточненной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бюджетной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pacing w:val="-1"/>
          <w:sz w:val="28"/>
          <w:szCs w:val="28"/>
        </w:rPr>
        <w:t>росписью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на</w:t>
      </w:r>
      <w:r w:rsidRPr="006F5090">
        <w:rPr>
          <w:spacing w:val="-15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FF1570">
        <w:rPr>
          <w:sz w:val="28"/>
          <w:szCs w:val="28"/>
        </w:rPr>
        <w:t>3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год.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К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аналогичному</w:t>
      </w:r>
      <w:r w:rsidRPr="006F5090">
        <w:rPr>
          <w:spacing w:val="-18"/>
          <w:sz w:val="28"/>
          <w:szCs w:val="28"/>
        </w:rPr>
        <w:t xml:space="preserve"> </w:t>
      </w:r>
      <w:r w:rsidRPr="006F5090">
        <w:rPr>
          <w:sz w:val="28"/>
          <w:szCs w:val="28"/>
        </w:rPr>
        <w:t>периоду</w:t>
      </w:r>
      <w:r w:rsidRPr="006F5090">
        <w:rPr>
          <w:spacing w:val="-17"/>
          <w:sz w:val="28"/>
          <w:szCs w:val="28"/>
        </w:rPr>
        <w:t xml:space="preserve"> </w:t>
      </w:r>
      <w:r w:rsidRPr="006F5090">
        <w:rPr>
          <w:sz w:val="28"/>
          <w:szCs w:val="28"/>
        </w:rPr>
        <w:t>202</w:t>
      </w:r>
      <w:r w:rsidR="00FF1570">
        <w:rPr>
          <w:sz w:val="28"/>
          <w:szCs w:val="28"/>
        </w:rPr>
        <w:t>2</w:t>
      </w:r>
      <w:r w:rsidRPr="006F5090">
        <w:rPr>
          <w:spacing w:val="-12"/>
          <w:sz w:val="28"/>
          <w:szCs w:val="28"/>
        </w:rPr>
        <w:t xml:space="preserve"> </w:t>
      </w:r>
      <w:r w:rsidRPr="006F5090">
        <w:rPr>
          <w:sz w:val="28"/>
          <w:szCs w:val="28"/>
        </w:rPr>
        <w:t>года</w:t>
      </w:r>
      <w:r w:rsidRPr="006F5090">
        <w:rPr>
          <w:spacing w:val="-16"/>
          <w:sz w:val="28"/>
          <w:szCs w:val="28"/>
        </w:rPr>
        <w:t xml:space="preserve"> </w:t>
      </w:r>
      <w:r w:rsidRPr="006F5090">
        <w:rPr>
          <w:sz w:val="28"/>
          <w:szCs w:val="28"/>
        </w:rPr>
        <w:t>отмечен</w:t>
      </w:r>
      <w:r w:rsidR="00FF1570">
        <w:rPr>
          <w:sz w:val="28"/>
          <w:szCs w:val="28"/>
        </w:rPr>
        <w:t>о уменьшение</w:t>
      </w:r>
      <w:r w:rsidRPr="006F5090">
        <w:rPr>
          <w:spacing w:val="-13"/>
          <w:sz w:val="28"/>
          <w:szCs w:val="28"/>
        </w:rPr>
        <w:t xml:space="preserve"> </w:t>
      </w:r>
      <w:r w:rsidRPr="006F5090">
        <w:rPr>
          <w:sz w:val="28"/>
          <w:szCs w:val="28"/>
        </w:rPr>
        <w:t>расх</w:t>
      </w:r>
      <w:r w:rsidR="00FF1570">
        <w:rPr>
          <w:sz w:val="28"/>
          <w:szCs w:val="28"/>
        </w:rPr>
        <w:t xml:space="preserve">одов на </w:t>
      </w:r>
      <w:r w:rsidR="003C3020">
        <w:rPr>
          <w:sz w:val="28"/>
          <w:szCs w:val="28"/>
        </w:rPr>
        <w:t>97,2</w:t>
      </w:r>
      <w:r w:rsidRPr="006F5090">
        <w:rPr>
          <w:sz w:val="28"/>
          <w:szCs w:val="28"/>
        </w:rPr>
        <w:t xml:space="preserve"> процента. </w:t>
      </w:r>
    </w:p>
    <w:p w:rsidR="00FF1570" w:rsidRDefault="006556A4" w:rsidP="004A74C3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6F5090">
        <w:rPr>
          <w:sz w:val="28"/>
          <w:szCs w:val="28"/>
        </w:rPr>
        <w:t>Доля расходов раздела в общей структуре расходов состави</w:t>
      </w:r>
      <w:r w:rsidR="00FF1570">
        <w:rPr>
          <w:sz w:val="28"/>
          <w:szCs w:val="28"/>
        </w:rPr>
        <w:t xml:space="preserve">ла </w:t>
      </w:r>
      <w:r w:rsidR="003C3020">
        <w:rPr>
          <w:sz w:val="28"/>
          <w:szCs w:val="28"/>
        </w:rPr>
        <w:t>0,2</w:t>
      </w:r>
      <w:r w:rsidR="00FF1570">
        <w:rPr>
          <w:sz w:val="28"/>
          <w:szCs w:val="28"/>
        </w:rPr>
        <w:t xml:space="preserve"> процент.</w:t>
      </w:r>
      <w:r w:rsidRPr="006F5090">
        <w:rPr>
          <w:spacing w:val="-67"/>
          <w:sz w:val="28"/>
          <w:szCs w:val="28"/>
        </w:rPr>
        <w:t xml:space="preserve"> </w:t>
      </w:r>
      <w:r w:rsidR="00FF1570">
        <w:rPr>
          <w:spacing w:val="-67"/>
          <w:sz w:val="28"/>
          <w:szCs w:val="28"/>
        </w:rPr>
        <w:t xml:space="preserve"> </w:t>
      </w:r>
    </w:p>
    <w:p w:rsidR="006556A4" w:rsidRPr="006F5090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6F5090">
        <w:rPr>
          <w:sz w:val="28"/>
          <w:szCs w:val="28"/>
        </w:rPr>
        <w:t xml:space="preserve">Расходы за </w:t>
      </w:r>
      <w:r w:rsidR="005A147B">
        <w:rPr>
          <w:sz w:val="28"/>
          <w:szCs w:val="28"/>
        </w:rPr>
        <w:t xml:space="preserve">1 </w:t>
      </w:r>
      <w:r w:rsidR="003C3020">
        <w:rPr>
          <w:sz w:val="28"/>
          <w:szCs w:val="28"/>
        </w:rPr>
        <w:t>полугодие</w:t>
      </w:r>
      <w:r w:rsidRPr="006F5090">
        <w:rPr>
          <w:sz w:val="28"/>
          <w:szCs w:val="28"/>
        </w:rPr>
        <w:t xml:space="preserve"> 202</w:t>
      </w:r>
      <w:r w:rsidR="005A147B">
        <w:rPr>
          <w:sz w:val="28"/>
          <w:szCs w:val="28"/>
        </w:rPr>
        <w:t>3</w:t>
      </w:r>
      <w:r w:rsidRPr="006F5090">
        <w:rPr>
          <w:sz w:val="28"/>
          <w:szCs w:val="28"/>
        </w:rPr>
        <w:t xml:space="preserve"> года исполнены </w:t>
      </w:r>
      <w:r w:rsidR="005A147B">
        <w:rPr>
          <w:sz w:val="28"/>
          <w:szCs w:val="28"/>
        </w:rPr>
        <w:t>1</w:t>
      </w:r>
      <w:r w:rsidRPr="006F5090">
        <w:rPr>
          <w:sz w:val="28"/>
          <w:szCs w:val="28"/>
        </w:rPr>
        <w:t xml:space="preserve"> главным распорядител</w:t>
      </w:r>
      <w:r w:rsidR="005A147B">
        <w:rPr>
          <w:sz w:val="28"/>
          <w:szCs w:val="28"/>
        </w:rPr>
        <w:t>ем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средств</w:t>
      </w:r>
      <w:r w:rsidRPr="006F5090">
        <w:rPr>
          <w:spacing w:val="1"/>
          <w:sz w:val="28"/>
          <w:szCs w:val="28"/>
        </w:rPr>
        <w:t xml:space="preserve"> </w:t>
      </w:r>
      <w:r w:rsidR="005A147B">
        <w:rPr>
          <w:sz w:val="28"/>
          <w:szCs w:val="28"/>
        </w:rPr>
        <w:t>районного</w:t>
      </w:r>
      <w:r w:rsidRPr="006F5090">
        <w:rPr>
          <w:spacing w:val="1"/>
          <w:sz w:val="28"/>
          <w:szCs w:val="28"/>
        </w:rPr>
        <w:t xml:space="preserve"> </w:t>
      </w:r>
      <w:r w:rsidRPr="006F5090">
        <w:rPr>
          <w:sz w:val="28"/>
          <w:szCs w:val="28"/>
        </w:rPr>
        <w:t>бюджета</w:t>
      </w:r>
      <w:r w:rsidR="005A147B">
        <w:rPr>
          <w:sz w:val="28"/>
          <w:szCs w:val="28"/>
        </w:rPr>
        <w:t xml:space="preserve"> – администрацией Гордеевского района. </w:t>
      </w:r>
    </w:p>
    <w:p w:rsidR="006556A4" w:rsidRPr="005A147B" w:rsidRDefault="005A147B" w:rsidP="004A7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Кассовое исполнение расходов п</w:t>
      </w:r>
      <w:r w:rsidR="006556A4" w:rsidRPr="005A147B">
        <w:rPr>
          <w:sz w:val="28"/>
          <w:szCs w:val="28"/>
        </w:rPr>
        <w:t>о</w:t>
      </w:r>
      <w:r w:rsidR="006556A4" w:rsidRPr="005A147B">
        <w:rPr>
          <w:spacing w:val="1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разделу</w:t>
      </w:r>
      <w:r w:rsidR="006556A4" w:rsidRPr="005A147B">
        <w:rPr>
          <w:spacing w:val="1"/>
          <w:sz w:val="28"/>
          <w:szCs w:val="28"/>
        </w:rPr>
        <w:t xml:space="preserve"> </w:t>
      </w:r>
      <w:r w:rsidR="006556A4" w:rsidRPr="005A147B">
        <w:rPr>
          <w:b/>
          <w:sz w:val="28"/>
          <w:szCs w:val="28"/>
        </w:rPr>
        <w:t>06</w:t>
      </w:r>
      <w:r w:rsidR="006556A4" w:rsidRPr="005A147B">
        <w:rPr>
          <w:b/>
          <w:spacing w:val="1"/>
          <w:sz w:val="28"/>
          <w:szCs w:val="28"/>
        </w:rPr>
        <w:t xml:space="preserve"> </w:t>
      </w:r>
      <w:r w:rsidR="006556A4" w:rsidRPr="005A147B">
        <w:rPr>
          <w:b/>
          <w:sz w:val="28"/>
          <w:szCs w:val="28"/>
        </w:rPr>
        <w:t>«Охрана</w:t>
      </w:r>
      <w:r w:rsidR="006556A4" w:rsidRPr="005A147B">
        <w:rPr>
          <w:b/>
          <w:spacing w:val="1"/>
          <w:sz w:val="28"/>
          <w:szCs w:val="28"/>
        </w:rPr>
        <w:t xml:space="preserve"> </w:t>
      </w:r>
      <w:r w:rsidR="006556A4" w:rsidRPr="005A147B">
        <w:rPr>
          <w:b/>
          <w:sz w:val="28"/>
          <w:szCs w:val="28"/>
        </w:rPr>
        <w:t>окружающей</w:t>
      </w:r>
      <w:r w:rsidR="006556A4" w:rsidRPr="005A147B">
        <w:rPr>
          <w:b/>
          <w:spacing w:val="1"/>
          <w:sz w:val="28"/>
          <w:szCs w:val="28"/>
        </w:rPr>
        <w:t xml:space="preserve"> </w:t>
      </w:r>
      <w:r w:rsidR="006556A4" w:rsidRPr="005A147B">
        <w:rPr>
          <w:b/>
          <w:sz w:val="28"/>
          <w:szCs w:val="28"/>
        </w:rPr>
        <w:t>среды»</w:t>
      </w:r>
      <w:r w:rsidR="006556A4" w:rsidRPr="005A147B">
        <w:rPr>
          <w:b/>
          <w:spacing w:val="1"/>
          <w:sz w:val="28"/>
          <w:szCs w:val="28"/>
        </w:rPr>
        <w:t xml:space="preserve"> </w:t>
      </w:r>
      <w:r w:rsidRPr="005A147B">
        <w:rPr>
          <w:spacing w:val="1"/>
          <w:sz w:val="28"/>
          <w:szCs w:val="28"/>
        </w:rPr>
        <w:t xml:space="preserve">за 1 </w:t>
      </w:r>
      <w:r w:rsidR="003C3020">
        <w:rPr>
          <w:spacing w:val="1"/>
          <w:sz w:val="28"/>
          <w:szCs w:val="28"/>
        </w:rPr>
        <w:t>полугодие</w:t>
      </w:r>
      <w:r w:rsidRPr="005A147B">
        <w:rPr>
          <w:spacing w:val="1"/>
          <w:sz w:val="28"/>
          <w:szCs w:val="28"/>
        </w:rPr>
        <w:t xml:space="preserve"> 2023 года отсутствует</w:t>
      </w:r>
      <w:r>
        <w:rPr>
          <w:spacing w:val="1"/>
          <w:sz w:val="28"/>
          <w:szCs w:val="28"/>
        </w:rPr>
        <w:t xml:space="preserve">, </w:t>
      </w:r>
      <w:r w:rsidR="006556A4" w:rsidRPr="005A147B">
        <w:rPr>
          <w:sz w:val="28"/>
          <w:szCs w:val="28"/>
        </w:rPr>
        <w:t>согласно пояснительной записке</w:t>
      </w:r>
      <w:r w:rsidR="006556A4" w:rsidRPr="005A147B">
        <w:rPr>
          <w:spacing w:val="1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исполнение</w:t>
      </w:r>
      <w:r w:rsidR="006556A4" w:rsidRPr="005A147B">
        <w:rPr>
          <w:spacing w:val="-1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мероприятий</w:t>
      </w:r>
      <w:r w:rsidR="006556A4" w:rsidRPr="005A147B">
        <w:rPr>
          <w:spacing w:val="-1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будет</w:t>
      </w:r>
      <w:r w:rsidR="006556A4" w:rsidRPr="005A147B">
        <w:rPr>
          <w:spacing w:val="-4"/>
          <w:sz w:val="28"/>
          <w:szCs w:val="28"/>
        </w:rPr>
        <w:t xml:space="preserve"> </w:t>
      </w:r>
      <w:r w:rsidR="006556A4" w:rsidRPr="005A147B">
        <w:rPr>
          <w:sz w:val="28"/>
          <w:szCs w:val="28"/>
        </w:rPr>
        <w:t>осуществляться в</w:t>
      </w:r>
      <w:r w:rsidR="006556A4" w:rsidRPr="005A147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</w:t>
      </w:r>
      <w:r w:rsidR="006556A4" w:rsidRPr="005A147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6556A4" w:rsidRPr="005A147B">
        <w:rPr>
          <w:sz w:val="28"/>
          <w:szCs w:val="28"/>
        </w:rPr>
        <w:t xml:space="preserve"> года.</w:t>
      </w:r>
    </w:p>
    <w:p w:rsidR="001C7CDE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 xml:space="preserve">По разделу </w:t>
      </w:r>
      <w:r w:rsidRPr="005A147B">
        <w:rPr>
          <w:b/>
          <w:sz w:val="28"/>
          <w:szCs w:val="28"/>
        </w:rPr>
        <w:t xml:space="preserve">07 «Образование» </w:t>
      </w:r>
      <w:r w:rsidRPr="005A147B">
        <w:rPr>
          <w:sz w:val="28"/>
          <w:szCs w:val="28"/>
        </w:rPr>
        <w:t xml:space="preserve">расходы </w:t>
      </w:r>
      <w:r w:rsidR="005A147B">
        <w:rPr>
          <w:sz w:val="28"/>
          <w:szCs w:val="28"/>
        </w:rPr>
        <w:t>районного</w:t>
      </w:r>
      <w:r w:rsidRPr="005A147B">
        <w:rPr>
          <w:sz w:val="28"/>
          <w:szCs w:val="28"/>
        </w:rPr>
        <w:t xml:space="preserve"> бюджета за </w:t>
      </w:r>
      <w:r w:rsidR="00300DBF">
        <w:rPr>
          <w:sz w:val="28"/>
          <w:szCs w:val="28"/>
        </w:rPr>
        <w:t xml:space="preserve">1 </w:t>
      </w:r>
      <w:r w:rsidR="003C3020">
        <w:rPr>
          <w:sz w:val="28"/>
          <w:szCs w:val="28"/>
        </w:rPr>
        <w:t>полугодие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202</w:t>
      </w:r>
      <w:r w:rsidR="005A147B">
        <w:rPr>
          <w:sz w:val="28"/>
          <w:szCs w:val="28"/>
        </w:rPr>
        <w:t>3</w:t>
      </w:r>
      <w:r w:rsidRPr="005A147B">
        <w:rPr>
          <w:sz w:val="28"/>
          <w:szCs w:val="28"/>
        </w:rPr>
        <w:t xml:space="preserve"> года составили</w:t>
      </w:r>
      <w:r w:rsidRPr="005A147B">
        <w:rPr>
          <w:spacing w:val="1"/>
          <w:sz w:val="28"/>
          <w:szCs w:val="28"/>
        </w:rPr>
        <w:t xml:space="preserve"> </w:t>
      </w:r>
      <w:r w:rsidR="003C3020">
        <w:rPr>
          <w:sz w:val="28"/>
          <w:szCs w:val="28"/>
        </w:rPr>
        <w:t>82566,8</w:t>
      </w:r>
      <w:r w:rsidRPr="005A147B">
        <w:rPr>
          <w:sz w:val="28"/>
          <w:szCs w:val="28"/>
        </w:rPr>
        <w:t xml:space="preserve"> тыс. рублей, или </w:t>
      </w:r>
      <w:r w:rsidR="003C3020">
        <w:rPr>
          <w:sz w:val="28"/>
          <w:szCs w:val="28"/>
        </w:rPr>
        <w:t>52,5</w:t>
      </w:r>
      <w:r w:rsidRPr="005A147B">
        <w:rPr>
          <w:sz w:val="28"/>
          <w:szCs w:val="28"/>
        </w:rPr>
        <w:t>% объема расходов,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предусмотренного уточненной бюджетной росписью на 202</w:t>
      </w:r>
      <w:r w:rsidR="001C7CDE">
        <w:rPr>
          <w:sz w:val="28"/>
          <w:szCs w:val="28"/>
        </w:rPr>
        <w:t>3</w:t>
      </w:r>
      <w:r w:rsidRPr="005A147B">
        <w:rPr>
          <w:sz w:val="28"/>
          <w:szCs w:val="28"/>
        </w:rPr>
        <w:t xml:space="preserve"> год. Доля в общем</w:t>
      </w:r>
      <w:r w:rsidRPr="005A147B">
        <w:rPr>
          <w:spacing w:val="-67"/>
          <w:sz w:val="28"/>
          <w:szCs w:val="28"/>
        </w:rPr>
        <w:t xml:space="preserve"> </w:t>
      </w:r>
      <w:r w:rsidRPr="005A147B">
        <w:rPr>
          <w:spacing w:val="-1"/>
          <w:sz w:val="28"/>
          <w:szCs w:val="28"/>
        </w:rPr>
        <w:t>объеме</w:t>
      </w:r>
      <w:r w:rsidRPr="005A147B">
        <w:rPr>
          <w:spacing w:val="-13"/>
          <w:sz w:val="28"/>
          <w:szCs w:val="28"/>
        </w:rPr>
        <w:t xml:space="preserve"> </w:t>
      </w:r>
      <w:r w:rsidRPr="005A147B">
        <w:rPr>
          <w:spacing w:val="-1"/>
          <w:sz w:val="28"/>
          <w:szCs w:val="28"/>
        </w:rPr>
        <w:t>расходов</w:t>
      </w:r>
      <w:r w:rsidRPr="005A147B">
        <w:rPr>
          <w:spacing w:val="-16"/>
          <w:sz w:val="28"/>
          <w:szCs w:val="28"/>
        </w:rPr>
        <w:t xml:space="preserve"> </w:t>
      </w:r>
      <w:r w:rsidR="001C7CDE">
        <w:rPr>
          <w:spacing w:val="-1"/>
          <w:sz w:val="28"/>
          <w:szCs w:val="28"/>
        </w:rPr>
        <w:t>районного</w:t>
      </w:r>
      <w:r w:rsidRPr="005A147B">
        <w:rPr>
          <w:spacing w:val="-14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Pr="005A147B">
        <w:rPr>
          <w:spacing w:val="-12"/>
          <w:sz w:val="28"/>
          <w:szCs w:val="28"/>
        </w:rPr>
        <w:t xml:space="preserve"> </w:t>
      </w:r>
      <w:r w:rsidRPr="005A147B">
        <w:rPr>
          <w:sz w:val="28"/>
          <w:szCs w:val="28"/>
        </w:rPr>
        <w:t>составила</w:t>
      </w:r>
      <w:r w:rsidRPr="005A147B">
        <w:rPr>
          <w:spacing w:val="-10"/>
          <w:sz w:val="28"/>
          <w:szCs w:val="28"/>
        </w:rPr>
        <w:t xml:space="preserve"> </w:t>
      </w:r>
      <w:r w:rsidR="003C3020">
        <w:rPr>
          <w:sz w:val="28"/>
          <w:szCs w:val="28"/>
        </w:rPr>
        <w:t>66,5</w:t>
      </w:r>
      <w:r w:rsidRPr="005A147B">
        <w:rPr>
          <w:sz w:val="28"/>
          <w:szCs w:val="28"/>
        </w:rPr>
        <w:t>%,</w:t>
      </w:r>
      <w:r w:rsidRPr="005A147B">
        <w:rPr>
          <w:spacing w:val="-12"/>
          <w:sz w:val="28"/>
          <w:szCs w:val="28"/>
        </w:rPr>
        <w:t xml:space="preserve"> </w:t>
      </w:r>
      <w:r w:rsidRPr="005A147B">
        <w:rPr>
          <w:sz w:val="28"/>
          <w:szCs w:val="28"/>
        </w:rPr>
        <w:t>к</w:t>
      </w:r>
      <w:r w:rsidRPr="005A147B">
        <w:rPr>
          <w:spacing w:val="-15"/>
          <w:sz w:val="28"/>
          <w:szCs w:val="28"/>
        </w:rPr>
        <w:t xml:space="preserve"> </w:t>
      </w:r>
      <w:r w:rsidRPr="005A147B">
        <w:rPr>
          <w:sz w:val="28"/>
          <w:szCs w:val="28"/>
        </w:rPr>
        <w:t>аналогичному</w:t>
      </w:r>
      <w:r w:rsidRPr="005A147B">
        <w:rPr>
          <w:spacing w:val="-17"/>
          <w:sz w:val="28"/>
          <w:szCs w:val="28"/>
        </w:rPr>
        <w:t xml:space="preserve"> </w:t>
      </w:r>
      <w:r w:rsidRPr="005A147B">
        <w:rPr>
          <w:sz w:val="28"/>
          <w:szCs w:val="28"/>
        </w:rPr>
        <w:t>периоду</w:t>
      </w:r>
      <w:r w:rsidRPr="005A147B">
        <w:rPr>
          <w:spacing w:val="-67"/>
          <w:sz w:val="28"/>
          <w:szCs w:val="28"/>
        </w:rPr>
        <w:t xml:space="preserve"> </w:t>
      </w:r>
      <w:r w:rsidRPr="005A147B">
        <w:rPr>
          <w:sz w:val="28"/>
          <w:szCs w:val="28"/>
        </w:rPr>
        <w:t>202</w:t>
      </w:r>
      <w:r w:rsidR="001C7CDE">
        <w:rPr>
          <w:sz w:val="28"/>
          <w:szCs w:val="28"/>
        </w:rPr>
        <w:t>2</w:t>
      </w:r>
      <w:r w:rsidRPr="005A147B">
        <w:rPr>
          <w:sz w:val="28"/>
          <w:szCs w:val="28"/>
        </w:rPr>
        <w:t xml:space="preserve"> года</w:t>
      </w:r>
      <w:r w:rsidRPr="005A147B">
        <w:rPr>
          <w:spacing w:val="-3"/>
          <w:sz w:val="28"/>
          <w:szCs w:val="28"/>
        </w:rPr>
        <w:t xml:space="preserve"> </w:t>
      </w:r>
      <w:r w:rsidRPr="005A147B">
        <w:rPr>
          <w:sz w:val="28"/>
          <w:szCs w:val="28"/>
        </w:rPr>
        <w:t xml:space="preserve">расходы </w:t>
      </w:r>
      <w:r w:rsidR="001C7CDE">
        <w:rPr>
          <w:sz w:val="28"/>
          <w:szCs w:val="28"/>
        </w:rPr>
        <w:t xml:space="preserve">увеличились на </w:t>
      </w:r>
      <w:r w:rsidR="003C3020">
        <w:rPr>
          <w:sz w:val="28"/>
          <w:szCs w:val="28"/>
        </w:rPr>
        <w:t>1,6</w:t>
      </w:r>
      <w:r w:rsidR="001C7CDE">
        <w:rPr>
          <w:sz w:val="28"/>
          <w:szCs w:val="28"/>
        </w:rPr>
        <w:t xml:space="preserve"> процента (на </w:t>
      </w:r>
      <w:r w:rsidR="003C3020">
        <w:rPr>
          <w:sz w:val="28"/>
          <w:szCs w:val="28"/>
        </w:rPr>
        <w:t>1281,3</w:t>
      </w:r>
      <w:r w:rsidR="001C7CDE">
        <w:rPr>
          <w:sz w:val="28"/>
          <w:szCs w:val="28"/>
        </w:rPr>
        <w:t xml:space="preserve"> тыс.рублей). </w:t>
      </w:r>
    </w:p>
    <w:p w:rsidR="006556A4" w:rsidRPr="005A147B" w:rsidRDefault="006556A4" w:rsidP="003C3020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Расходы</w:t>
      </w:r>
      <w:r w:rsidRPr="005A147B">
        <w:rPr>
          <w:spacing w:val="-6"/>
          <w:sz w:val="28"/>
          <w:szCs w:val="28"/>
        </w:rPr>
        <w:t xml:space="preserve"> </w:t>
      </w:r>
      <w:r w:rsidRPr="005A147B">
        <w:rPr>
          <w:sz w:val="28"/>
          <w:szCs w:val="28"/>
        </w:rPr>
        <w:t>по</w:t>
      </w:r>
      <w:r w:rsidRPr="005A147B">
        <w:rPr>
          <w:spacing w:val="-6"/>
          <w:sz w:val="28"/>
          <w:szCs w:val="28"/>
        </w:rPr>
        <w:t xml:space="preserve"> </w:t>
      </w:r>
      <w:r w:rsidRPr="005A147B">
        <w:rPr>
          <w:sz w:val="28"/>
          <w:szCs w:val="28"/>
        </w:rPr>
        <w:t>разделу</w:t>
      </w:r>
      <w:r w:rsidRPr="005A147B">
        <w:rPr>
          <w:spacing w:val="-9"/>
          <w:sz w:val="28"/>
          <w:szCs w:val="28"/>
        </w:rPr>
        <w:t xml:space="preserve"> </w:t>
      </w:r>
      <w:r w:rsidRPr="005A147B">
        <w:rPr>
          <w:sz w:val="28"/>
          <w:szCs w:val="28"/>
        </w:rPr>
        <w:t>07</w:t>
      </w:r>
      <w:r w:rsidRPr="005A147B">
        <w:rPr>
          <w:spacing w:val="-4"/>
          <w:sz w:val="28"/>
          <w:szCs w:val="28"/>
        </w:rPr>
        <w:t xml:space="preserve"> </w:t>
      </w:r>
      <w:r w:rsidRPr="005A147B">
        <w:rPr>
          <w:sz w:val="28"/>
          <w:szCs w:val="28"/>
        </w:rPr>
        <w:t>«Образование»</w:t>
      </w:r>
      <w:r w:rsidRPr="005A147B">
        <w:rPr>
          <w:spacing w:val="-8"/>
          <w:sz w:val="28"/>
          <w:szCs w:val="28"/>
        </w:rPr>
        <w:t xml:space="preserve"> </w:t>
      </w:r>
      <w:r w:rsidRPr="005A147B">
        <w:rPr>
          <w:sz w:val="28"/>
          <w:szCs w:val="28"/>
        </w:rPr>
        <w:t>за</w:t>
      </w:r>
      <w:r w:rsidRPr="005A147B">
        <w:rPr>
          <w:spacing w:val="-7"/>
          <w:sz w:val="28"/>
          <w:szCs w:val="28"/>
        </w:rPr>
        <w:t xml:space="preserve"> </w:t>
      </w:r>
      <w:r w:rsidR="0023053D">
        <w:rPr>
          <w:sz w:val="28"/>
          <w:szCs w:val="28"/>
        </w:rPr>
        <w:t xml:space="preserve">1 </w:t>
      </w:r>
      <w:r w:rsidR="003C3020">
        <w:rPr>
          <w:sz w:val="28"/>
          <w:szCs w:val="28"/>
        </w:rPr>
        <w:t>полугодие</w:t>
      </w:r>
      <w:r w:rsidRPr="005A147B">
        <w:rPr>
          <w:spacing w:val="-5"/>
          <w:sz w:val="28"/>
          <w:szCs w:val="28"/>
        </w:rPr>
        <w:t xml:space="preserve"> </w:t>
      </w:r>
      <w:r w:rsidRPr="005A147B">
        <w:rPr>
          <w:sz w:val="28"/>
          <w:szCs w:val="28"/>
        </w:rPr>
        <w:t>202</w:t>
      </w:r>
      <w:r w:rsidR="0023053D">
        <w:rPr>
          <w:sz w:val="28"/>
          <w:szCs w:val="28"/>
        </w:rPr>
        <w:t>3</w:t>
      </w:r>
      <w:r w:rsidRPr="005A147B">
        <w:rPr>
          <w:spacing w:val="-5"/>
          <w:sz w:val="28"/>
          <w:szCs w:val="28"/>
        </w:rPr>
        <w:t xml:space="preserve"> </w:t>
      </w:r>
      <w:r w:rsidRPr="005A147B">
        <w:rPr>
          <w:sz w:val="28"/>
          <w:szCs w:val="28"/>
        </w:rPr>
        <w:t>года</w:t>
      </w:r>
      <w:r w:rsidRPr="005A147B">
        <w:rPr>
          <w:spacing w:val="-7"/>
          <w:sz w:val="28"/>
          <w:szCs w:val="28"/>
        </w:rPr>
        <w:t xml:space="preserve"> </w:t>
      </w:r>
      <w:r w:rsidRPr="005A147B">
        <w:rPr>
          <w:sz w:val="28"/>
          <w:szCs w:val="28"/>
        </w:rPr>
        <w:t>исполнялись</w:t>
      </w:r>
      <w:r w:rsidR="003C3020">
        <w:rPr>
          <w:sz w:val="28"/>
          <w:szCs w:val="28"/>
        </w:rPr>
        <w:t xml:space="preserve"> </w:t>
      </w:r>
      <w:r w:rsidRPr="005A147B">
        <w:rPr>
          <w:sz w:val="28"/>
          <w:szCs w:val="28"/>
        </w:rPr>
        <w:t>1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главным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распорядител</w:t>
      </w:r>
      <w:r w:rsidR="0023053D">
        <w:rPr>
          <w:sz w:val="28"/>
          <w:szCs w:val="28"/>
        </w:rPr>
        <w:t>ем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средств</w:t>
      </w:r>
      <w:r w:rsidRPr="005A147B">
        <w:rPr>
          <w:spacing w:val="1"/>
          <w:sz w:val="28"/>
          <w:szCs w:val="28"/>
        </w:rPr>
        <w:t xml:space="preserve"> </w:t>
      </w:r>
      <w:r w:rsidR="0023053D">
        <w:rPr>
          <w:spacing w:val="1"/>
          <w:sz w:val="28"/>
          <w:szCs w:val="28"/>
        </w:rPr>
        <w:t>районного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="0023053D">
        <w:rPr>
          <w:sz w:val="28"/>
          <w:szCs w:val="28"/>
        </w:rPr>
        <w:t xml:space="preserve"> – отделом образования </w:t>
      </w:r>
      <w:r w:rsidR="003C3020">
        <w:rPr>
          <w:sz w:val="28"/>
          <w:szCs w:val="28"/>
        </w:rPr>
        <w:t xml:space="preserve">администрации </w:t>
      </w:r>
      <w:r w:rsidR="0023053D">
        <w:rPr>
          <w:sz w:val="28"/>
          <w:szCs w:val="28"/>
        </w:rPr>
        <w:t>Гордеевского района</w:t>
      </w:r>
      <w:r w:rsidRPr="005A147B">
        <w:rPr>
          <w:sz w:val="28"/>
          <w:szCs w:val="28"/>
        </w:rPr>
        <w:t>.</w:t>
      </w:r>
      <w:r w:rsidRPr="005A147B">
        <w:rPr>
          <w:spacing w:val="1"/>
          <w:sz w:val="28"/>
          <w:szCs w:val="28"/>
        </w:rPr>
        <w:t xml:space="preserve"> </w:t>
      </w:r>
    </w:p>
    <w:p w:rsidR="006556A4" w:rsidRPr="005A147B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По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разделу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b/>
          <w:sz w:val="28"/>
          <w:szCs w:val="28"/>
        </w:rPr>
        <w:t>08</w:t>
      </w:r>
      <w:r w:rsidRPr="005A147B">
        <w:rPr>
          <w:b/>
          <w:spacing w:val="1"/>
          <w:sz w:val="28"/>
          <w:szCs w:val="28"/>
        </w:rPr>
        <w:t xml:space="preserve"> </w:t>
      </w:r>
      <w:r w:rsidRPr="005A147B">
        <w:rPr>
          <w:b/>
          <w:sz w:val="28"/>
          <w:szCs w:val="28"/>
        </w:rPr>
        <w:t>«Культура,</w:t>
      </w:r>
      <w:r w:rsidRPr="005A147B">
        <w:rPr>
          <w:b/>
          <w:spacing w:val="1"/>
          <w:sz w:val="28"/>
          <w:szCs w:val="28"/>
        </w:rPr>
        <w:t xml:space="preserve"> </w:t>
      </w:r>
      <w:r w:rsidRPr="005A147B">
        <w:rPr>
          <w:b/>
          <w:sz w:val="28"/>
          <w:szCs w:val="28"/>
        </w:rPr>
        <w:t>кинематография»</w:t>
      </w:r>
      <w:r w:rsidRPr="005A147B">
        <w:rPr>
          <w:b/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на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202</w:t>
      </w:r>
      <w:r w:rsidR="00641A6F">
        <w:rPr>
          <w:sz w:val="28"/>
          <w:szCs w:val="28"/>
        </w:rPr>
        <w:t>3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год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расходы</w:t>
      </w:r>
      <w:r w:rsidRPr="005A147B">
        <w:rPr>
          <w:spacing w:val="1"/>
          <w:sz w:val="28"/>
          <w:szCs w:val="28"/>
        </w:rPr>
        <w:t xml:space="preserve"> </w:t>
      </w:r>
      <w:r w:rsidR="00641A6F">
        <w:rPr>
          <w:sz w:val="28"/>
          <w:szCs w:val="28"/>
        </w:rPr>
        <w:t>районного</w:t>
      </w:r>
      <w:r w:rsidRPr="005A147B">
        <w:rPr>
          <w:spacing w:val="49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Pr="005A147B">
        <w:rPr>
          <w:spacing w:val="49"/>
          <w:sz w:val="28"/>
          <w:szCs w:val="28"/>
        </w:rPr>
        <w:t xml:space="preserve"> </w:t>
      </w:r>
      <w:r w:rsidRPr="005A147B">
        <w:rPr>
          <w:sz w:val="28"/>
          <w:szCs w:val="28"/>
        </w:rPr>
        <w:t>утверждены</w:t>
      </w:r>
      <w:r w:rsidRPr="005A147B">
        <w:rPr>
          <w:spacing w:val="49"/>
          <w:sz w:val="28"/>
          <w:szCs w:val="28"/>
        </w:rPr>
        <w:t xml:space="preserve"> </w:t>
      </w:r>
      <w:r w:rsidRPr="005A147B">
        <w:rPr>
          <w:sz w:val="28"/>
          <w:szCs w:val="28"/>
        </w:rPr>
        <w:t>уточненной</w:t>
      </w:r>
      <w:r w:rsidRPr="005A147B">
        <w:rPr>
          <w:spacing w:val="47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бюджетной</w:t>
      </w:r>
      <w:r w:rsidRPr="005A147B">
        <w:rPr>
          <w:spacing w:val="47"/>
          <w:sz w:val="28"/>
          <w:szCs w:val="28"/>
        </w:rPr>
        <w:t xml:space="preserve"> </w:t>
      </w:r>
      <w:r w:rsidRPr="005A147B">
        <w:rPr>
          <w:sz w:val="28"/>
          <w:szCs w:val="28"/>
        </w:rPr>
        <w:t>росписью</w:t>
      </w:r>
      <w:r w:rsidRPr="005A147B">
        <w:rPr>
          <w:spacing w:val="47"/>
          <w:sz w:val="28"/>
          <w:szCs w:val="28"/>
        </w:rPr>
        <w:t xml:space="preserve"> </w:t>
      </w:r>
      <w:r w:rsidRPr="005A147B">
        <w:rPr>
          <w:sz w:val="28"/>
          <w:szCs w:val="28"/>
        </w:rPr>
        <w:t>в</w:t>
      </w:r>
      <w:r w:rsidRPr="005A147B">
        <w:rPr>
          <w:spacing w:val="46"/>
          <w:sz w:val="28"/>
          <w:szCs w:val="28"/>
        </w:rPr>
        <w:t xml:space="preserve"> </w:t>
      </w:r>
      <w:r w:rsidRPr="005A147B">
        <w:rPr>
          <w:sz w:val="28"/>
          <w:szCs w:val="28"/>
        </w:rPr>
        <w:t>объе</w:t>
      </w:r>
      <w:r w:rsidR="00641A6F">
        <w:rPr>
          <w:sz w:val="28"/>
          <w:szCs w:val="28"/>
        </w:rPr>
        <w:t>ме 17555,6 тыс.рублей</w:t>
      </w:r>
      <w:r w:rsidRPr="005A147B">
        <w:rPr>
          <w:sz w:val="28"/>
          <w:szCs w:val="28"/>
        </w:rPr>
        <w:t xml:space="preserve">. Исполнение расходов за </w:t>
      </w:r>
      <w:r w:rsidR="00641A6F">
        <w:rPr>
          <w:sz w:val="28"/>
          <w:szCs w:val="28"/>
        </w:rPr>
        <w:t xml:space="preserve">1 </w:t>
      </w:r>
      <w:r w:rsidR="00C609F1">
        <w:rPr>
          <w:sz w:val="28"/>
          <w:szCs w:val="28"/>
        </w:rPr>
        <w:t>полугодие</w:t>
      </w:r>
      <w:r w:rsidRPr="005A147B">
        <w:rPr>
          <w:sz w:val="28"/>
          <w:szCs w:val="28"/>
        </w:rPr>
        <w:t xml:space="preserve"> 202</w:t>
      </w:r>
      <w:r w:rsidR="00641A6F">
        <w:rPr>
          <w:sz w:val="28"/>
          <w:szCs w:val="28"/>
        </w:rPr>
        <w:t>3</w:t>
      </w:r>
      <w:r w:rsidRPr="005A147B">
        <w:rPr>
          <w:sz w:val="28"/>
          <w:szCs w:val="28"/>
        </w:rPr>
        <w:t xml:space="preserve"> года составило</w:t>
      </w:r>
      <w:r w:rsidRPr="005A147B">
        <w:rPr>
          <w:spacing w:val="1"/>
          <w:sz w:val="28"/>
          <w:szCs w:val="28"/>
        </w:rPr>
        <w:t xml:space="preserve"> </w:t>
      </w:r>
      <w:r w:rsidR="00C609F1">
        <w:rPr>
          <w:sz w:val="28"/>
          <w:szCs w:val="28"/>
        </w:rPr>
        <w:t>7541,5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тыс.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рублей,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или</w:t>
      </w:r>
      <w:r w:rsidRPr="005A147B">
        <w:rPr>
          <w:spacing w:val="1"/>
          <w:sz w:val="28"/>
          <w:szCs w:val="28"/>
        </w:rPr>
        <w:t xml:space="preserve"> </w:t>
      </w:r>
      <w:r w:rsidR="00C609F1">
        <w:rPr>
          <w:sz w:val="28"/>
          <w:szCs w:val="28"/>
        </w:rPr>
        <w:t>43,0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процента.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В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общем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объеме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доля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 xml:space="preserve">расходов по разделу составила </w:t>
      </w:r>
      <w:r w:rsidR="00C609F1">
        <w:rPr>
          <w:sz w:val="28"/>
          <w:szCs w:val="28"/>
        </w:rPr>
        <w:t>6,1</w:t>
      </w:r>
      <w:r w:rsidRPr="005A147B">
        <w:rPr>
          <w:sz w:val="28"/>
          <w:szCs w:val="28"/>
        </w:rPr>
        <w:t>%, к аналогичному периоду прошлого года</w:t>
      </w:r>
      <w:r w:rsidRPr="005A147B">
        <w:rPr>
          <w:spacing w:val="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расходы</w:t>
      </w:r>
      <w:r w:rsidRPr="005A147B">
        <w:rPr>
          <w:spacing w:val="-1"/>
          <w:sz w:val="28"/>
          <w:szCs w:val="28"/>
        </w:rPr>
        <w:t xml:space="preserve"> </w:t>
      </w:r>
      <w:r w:rsidR="00C609F1">
        <w:rPr>
          <w:sz w:val="28"/>
          <w:szCs w:val="28"/>
        </w:rPr>
        <w:t>уменьшились на 22,6 п</w:t>
      </w:r>
      <w:r w:rsidRPr="005A147B">
        <w:rPr>
          <w:sz w:val="28"/>
          <w:szCs w:val="28"/>
        </w:rPr>
        <w:t>роцента.</w:t>
      </w:r>
    </w:p>
    <w:p w:rsidR="006556A4" w:rsidRPr="005A147B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lastRenderedPageBreak/>
        <w:t>В</w:t>
      </w:r>
      <w:r w:rsidRPr="005A147B">
        <w:rPr>
          <w:spacing w:val="19"/>
          <w:sz w:val="28"/>
          <w:szCs w:val="28"/>
        </w:rPr>
        <w:t xml:space="preserve"> </w:t>
      </w:r>
      <w:r w:rsidRPr="005A147B">
        <w:rPr>
          <w:sz w:val="28"/>
          <w:szCs w:val="28"/>
        </w:rPr>
        <w:t>разрезе</w:t>
      </w:r>
      <w:r w:rsidRPr="005A147B">
        <w:rPr>
          <w:spacing w:val="21"/>
          <w:sz w:val="28"/>
          <w:szCs w:val="28"/>
        </w:rPr>
        <w:t xml:space="preserve"> </w:t>
      </w:r>
      <w:r w:rsidRPr="005A147B">
        <w:rPr>
          <w:sz w:val="28"/>
          <w:szCs w:val="28"/>
        </w:rPr>
        <w:t>подразделов</w:t>
      </w:r>
      <w:r w:rsidRPr="005A147B">
        <w:rPr>
          <w:spacing w:val="19"/>
          <w:sz w:val="28"/>
          <w:szCs w:val="28"/>
        </w:rPr>
        <w:t xml:space="preserve"> </w:t>
      </w:r>
      <w:r w:rsidRPr="005A147B">
        <w:rPr>
          <w:sz w:val="28"/>
          <w:szCs w:val="28"/>
        </w:rPr>
        <w:t>кассовые</w:t>
      </w:r>
      <w:r w:rsidRPr="005A147B">
        <w:rPr>
          <w:spacing w:val="21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расходы</w:t>
      </w:r>
      <w:r w:rsidRPr="005A147B">
        <w:rPr>
          <w:spacing w:val="21"/>
          <w:sz w:val="28"/>
          <w:szCs w:val="28"/>
        </w:rPr>
        <w:t xml:space="preserve"> </w:t>
      </w:r>
      <w:r w:rsidR="00377ED1">
        <w:rPr>
          <w:spacing w:val="21"/>
          <w:sz w:val="28"/>
          <w:szCs w:val="28"/>
        </w:rPr>
        <w:t xml:space="preserve">отражены </w:t>
      </w:r>
      <w:r w:rsidRPr="005A147B">
        <w:rPr>
          <w:sz w:val="28"/>
          <w:szCs w:val="28"/>
        </w:rPr>
        <w:t>по</w:t>
      </w:r>
      <w:r w:rsidRPr="005A147B">
        <w:rPr>
          <w:spacing w:val="21"/>
          <w:sz w:val="28"/>
          <w:szCs w:val="28"/>
        </w:rPr>
        <w:t xml:space="preserve"> </w:t>
      </w:r>
      <w:r w:rsidRPr="005A147B">
        <w:rPr>
          <w:sz w:val="28"/>
          <w:szCs w:val="28"/>
        </w:rPr>
        <w:t>подразделу</w:t>
      </w:r>
      <w:r w:rsidRPr="005A147B">
        <w:rPr>
          <w:spacing w:val="20"/>
          <w:sz w:val="28"/>
          <w:szCs w:val="28"/>
        </w:rPr>
        <w:t xml:space="preserve"> </w:t>
      </w:r>
      <w:r w:rsidRPr="005A147B">
        <w:rPr>
          <w:sz w:val="28"/>
          <w:szCs w:val="28"/>
        </w:rPr>
        <w:t>0801«Культура»</w:t>
      </w:r>
      <w:r w:rsidR="00377ED1">
        <w:rPr>
          <w:sz w:val="28"/>
          <w:szCs w:val="28"/>
        </w:rPr>
        <w:t xml:space="preserve">. </w:t>
      </w:r>
      <w:r w:rsidRPr="005A147B">
        <w:rPr>
          <w:spacing w:val="70"/>
          <w:sz w:val="28"/>
          <w:szCs w:val="28"/>
        </w:rPr>
        <w:t xml:space="preserve"> </w:t>
      </w:r>
    </w:p>
    <w:p w:rsidR="006556A4" w:rsidRPr="0052756F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A147B">
        <w:rPr>
          <w:sz w:val="28"/>
          <w:szCs w:val="28"/>
        </w:rPr>
        <w:t>Расходы</w:t>
      </w:r>
      <w:r w:rsidRPr="005A147B">
        <w:rPr>
          <w:spacing w:val="-10"/>
          <w:sz w:val="28"/>
          <w:szCs w:val="28"/>
        </w:rPr>
        <w:t xml:space="preserve"> </w:t>
      </w:r>
      <w:r w:rsidRPr="005A147B">
        <w:rPr>
          <w:sz w:val="28"/>
          <w:szCs w:val="28"/>
        </w:rPr>
        <w:t>исполнены</w:t>
      </w:r>
      <w:r w:rsidRPr="005A147B">
        <w:rPr>
          <w:spacing w:val="-9"/>
          <w:sz w:val="28"/>
          <w:szCs w:val="28"/>
        </w:rPr>
        <w:t xml:space="preserve"> </w:t>
      </w:r>
      <w:r w:rsidR="00377ED1">
        <w:rPr>
          <w:sz w:val="28"/>
          <w:szCs w:val="28"/>
        </w:rPr>
        <w:t>1</w:t>
      </w:r>
      <w:r w:rsidRPr="005A147B">
        <w:rPr>
          <w:spacing w:val="-7"/>
          <w:sz w:val="28"/>
          <w:szCs w:val="28"/>
        </w:rPr>
        <w:t xml:space="preserve"> </w:t>
      </w:r>
      <w:r w:rsidRPr="005A147B">
        <w:rPr>
          <w:sz w:val="28"/>
          <w:szCs w:val="28"/>
        </w:rPr>
        <w:t>главным</w:t>
      </w:r>
      <w:r w:rsidRPr="005A147B">
        <w:rPr>
          <w:spacing w:val="-9"/>
          <w:sz w:val="28"/>
          <w:szCs w:val="28"/>
        </w:rPr>
        <w:t xml:space="preserve"> </w:t>
      </w:r>
      <w:r w:rsidRPr="005A147B">
        <w:rPr>
          <w:sz w:val="28"/>
          <w:szCs w:val="28"/>
        </w:rPr>
        <w:t>распорядител</w:t>
      </w:r>
      <w:r w:rsidR="00377ED1">
        <w:rPr>
          <w:sz w:val="28"/>
          <w:szCs w:val="28"/>
        </w:rPr>
        <w:t>ем</w:t>
      </w:r>
      <w:r w:rsidRPr="005A147B">
        <w:rPr>
          <w:spacing w:val="-7"/>
          <w:sz w:val="28"/>
          <w:szCs w:val="28"/>
        </w:rPr>
        <w:t xml:space="preserve"> </w:t>
      </w:r>
      <w:r w:rsidRPr="005A147B">
        <w:rPr>
          <w:sz w:val="28"/>
          <w:szCs w:val="28"/>
        </w:rPr>
        <w:t>средств</w:t>
      </w:r>
      <w:r w:rsidRPr="005A147B">
        <w:rPr>
          <w:spacing w:val="-8"/>
          <w:sz w:val="28"/>
          <w:szCs w:val="28"/>
        </w:rPr>
        <w:t xml:space="preserve"> </w:t>
      </w:r>
      <w:r w:rsidR="00377ED1">
        <w:rPr>
          <w:spacing w:val="-8"/>
          <w:sz w:val="28"/>
          <w:szCs w:val="28"/>
        </w:rPr>
        <w:t xml:space="preserve">районного </w:t>
      </w:r>
      <w:r w:rsidRPr="005A147B">
        <w:rPr>
          <w:spacing w:val="-68"/>
          <w:sz w:val="28"/>
          <w:szCs w:val="28"/>
        </w:rPr>
        <w:t xml:space="preserve"> </w:t>
      </w:r>
      <w:r w:rsidRPr="005A147B">
        <w:rPr>
          <w:sz w:val="28"/>
          <w:szCs w:val="28"/>
        </w:rPr>
        <w:t>бюджета</w:t>
      </w:r>
      <w:r w:rsidR="00377ED1">
        <w:rPr>
          <w:sz w:val="28"/>
          <w:szCs w:val="28"/>
        </w:rPr>
        <w:t xml:space="preserve"> – администрацией Гордеевского района.</w:t>
      </w:r>
    </w:p>
    <w:p w:rsidR="0052756F" w:rsidRDefault="006556A4" w:rsidP="004A74C3">
      <w:pPr>
        <w:pStyle w:val="af0"/>
        <w:spacing w:after="0"/>
        <w:ind w:firstLine="709"/>
        <w:jc w:val="both"/>
        <w:rPr>
          <w:spacing w:val="-7"/>
          <w:sz w:val="28"/>
          <w:szCs w:val="28"/>
        </w:rPr>
      </w:pPr>
      <w:r w:rsidRPr="0052756F">
        <w:rPr>
          <w:sz w:val="28"/>
          <w:szCs w:val="28"/>
        </w:rPr>
        <w:t xml:space="preserve">По разделу </w:t>
      </w:r>
      <w:r w:rsidRPr="0052756F">
        <w:rPr>
          <w:b/>
          <w:sz w:val="28"/>
          <w:szCs w:val="28"/>
        </w:rPr>
        <w:t xml:space="preserve">10 «Социальная политика» </w:t>
      </w:r>
      <w:r w:rsidRPr="0052756F">
        <w:rPr>
          <w:sz w:val="28"/>
          <w:szCs w:val="28"/>
        </w:rPr>
        <w:t xml:space="preserve">расходы </w:t>
      </w:r>
      <w:r w:rsidR="0052756F">
        <w:rPr>
          <w:sz w:val="28"/>
          <w:szCs w:val="28"/>
        </w:rPr>
        <w:t>районного</w:t>
      </w:r>
      <w:r w:rsidRPr="0052756F">
        <w:rPr>
          <w:sz w:val="28"/>
          <w:szCs w:val="28"/>
        </w:rPr>
        <w:t xml:space="preserve"> бюджета в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 xml:space="preserve">отчетном периоде исполнены в сумме </w:t>
      </w:r>
      <w:r w:rsidR="00C609F1">
        <w:rPr>
          <w:sz w:val="28"/>
          <w:szCs w:val="28"/>
        </w:rPr>
        <w:t>5408,7</w:t>
      </w:r>
      <w:r w:rsidRPr="0052756F">
        <w:rPr>
          <w:sz w:val="28"/>
          <w:szCs w:val="28"/>
        </w:rPr>
        <w:t xml:space="preserve"> тыс. рублей, или </w:t>
      </w:r>
      <w:r w:rsidR="00C609F1">
        <w:rPr>
          <w:sz w:val="28"/>
          <w:szCs w:val="28"/>
        </w:rPr>
        <w:t>41,6</w:t>
      </w:r>
      <w:r w:rsidRPr="0052756F">
        <w:rPr>
          <w:sz w:val="28"/>
          <w:szCs w:val="28"/>
        </w:rPr>
        <w:t xml:space="preserve"> %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утвержденных бюджетных ассигнований. Доля расходов по разделу в общей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структуре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расходов</w:t>
      </w:r>
      <w:r w:rsidRPr="0052756F">
        <w:rPr>
          <w:spacing w:val="1"/>
          <w:sz w:val="28"/>
          <w:szCs w:val="28"/>
        </w:rPr>
        <w:t xml:space="preserve"> </w:t>
      </w:r>
      <w:r w:rsidR="0052756F">
        <w:rPr>
          <w:sz w:val="28"/>
          <w:szCs w:val="28"/>
        </w:rPr>
        <w:t>районного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бюджета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составила</w:t>
      </w:r>
      <w:r w:rsidRPr="0052756F">
        <w:rPr>
          <w:spacing w:val="1"/>
          <w:sz w:val="28"/>
          <w:szCs w:val="28"/>
        </w:rPr>
        <w:t xml:space="preserve"> </w:t>
      </w:r>
      <w:r w:rsidR="00C609F1">
        <w:rPr>
          <w:sz w:val="28"/>
          <w:szCs w:val="28"/>
        </w:rPr>
        <w:t>4,4</w:t>
      </w:r>
      <w:r w:rsidRPr="0052756F">
        <w:rPr>
          <w:sz w:val="28"/>
          <w:szCs w:val="28"/>
        </w:rPr>
        <w:t>%,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к аналогичному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периоду</w:t>
      </w:r>
      <w:r w:rsidRPr="0052756F">
        <w:rPr>
          <w:spacing w:val="-14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202</w:t>
      </w:r>
      <w:r w:rsidR="0052756F">
        <w:rPr>
          <w:spacing w:val="-4"/>
          <w:sz w:val="28"/>
          <w:szCs w:val="28"/>
        </w:rPr>
        <w:t>2</w:t>
      </w:r>
      <w:r w:rsidRPr="0052756F">
        <w:rPr>
          <w:spacing w:val="-8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года</w:t>
      </w:r>
      <w:r w:rsidRPr="0052756F">
        <w:rPr>
          <w:spacing w:val="-7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расходы</w:t>
      </w:r>
      <w:r w:rsidRPr="0052756F">
        <w:rPr>
          <w:spacing w:val="-9"/>
          <w:sz w:val="28"/>
          <w:szCs w:val="28"/>
        </w:rPr>
        <w:t xml:space="preserve"> </w:t>
      </w:r>
      <w:r w:rsidRPr="0052756F">
        <w:rPr>
          <w:spacing w:val="-4"/>
          <w:sz w:val="28"/>
          <w:szCs w:val="28"/>
        </w:rPr>
        <w:t>составили</w:t>
      </w:r>
      <w:r w:rsidRPr="0052756F">
        <w:rPr>
          <w:spacing w:val="-6"/>
          <w:sz w:val="28"/>
          <w:szCs w:val="28"/>
        </w:rPr>
        <w:t xml:space="preserve"> </w:t>
      </w:r>
      <w:r w:rsidR="00C609F1">
        <w:rPr>
          <w:spacing w:val="-3"/>
          <w:sz w:val="28"/>
          <w:szCs w:val="28"/>
        </w:rPr>
        <w:t>113,8</w:t>
      </w:r>
      <w:r w:rsidRPr="0052756F">
        <w:rPr>
          <w:spacing w:val="-9"/>
          <w:sz w:val="28"/>
          <w:szCs w:val="28"/>
        </w:rPr>
        <w:t xml:space="preserve"> </w:t>
      </w:r>
      <w:r w:rsidRPr="0052756F">
        <w:rPr>
          <w:spacing w:val="-3"/>
          <w:sz w:val="28"/>
          <w:szCs w:val="28"/>
        </w:rPr>
        <w:t>процента.</w:t>
      </w:r>
      <w:r w:rsidRPr="0052756F">
        <w:rPr>
          <w:spacing w:val="-7"/>
          <w:sz w:val="28"/>
          <w:szCs w:val="28"/>
        </w:rPr>
        <w:t xml:space="preserve"> </w:t>
      </w:r>
    </w:p>
    <w:p w:rsidR="006556A4" w:rsidRPr="0052756F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t xml:space="preserve">Исполнение по подразделам классификации расходов составило от </w:t>
      </w:r>
      <w:r w:rsidR="0052756F">
        <w:rPr>
          <w:sz w:val="28"/>
          <w:szCs w:val="28"/>
        </w:rPr>
        <w:t>5,3</w:t>
      </w:r>
      <w:r w:rsidRPr="0052756F">
        <w:rPr>
          <w:sz w:val="28"/>
          <w:szCs w:val="28"/>
        </w:rPr>
        <w:t xml:space="preserve"> %</w:t>
      </w:r>
      <w:r w:rsidR="0052756F">
        <w:rPr>
          <w:sz w:val="28"/>
          <w:szCs w:val="28"/>
        </w:rPr>
        <w:t xml:space="preserve"> </w:t>
      </w:r>
      <w:r w:rsidRPr="0052756F">
        <w:rPr>
          <w:spacing w:val="-67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по</w:t>
      </w:r>
      <w:r w:rsidRPr="0052756F">
        <w:rPr>
          <w:spacing w:val="-17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подразделу</w:t>
      </w:r>
      <w:r w:rsidRPr="0052756F">
        <w:rPr>
          <w:spacing w:val="-22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10</w:t>
      </w:r>
      <w:r w:rsidRPr="0052756F">
        <w:rPr>
          <w:spacing w:val="-16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0</w:t>
      </w:r>
      <w:r w:rsidR="0052756F">
        <w:rPr>
          <w:spacing w:val="-1"/>
          <w:sz w:val="28"/>
          <w:szCs w:val="28"/>
        </w:rPr>
        <w:t>3</w:t>
      </w:r>
      <w:r w:rsidRPr="0052756F">
        <w:rPr>
          <w:spacing w:val="-17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«</w:t>
      </w:r>
      <w:r w:rsidR="0052756F">
        <w:rPr>
          <w:spacing w:val="-1"/>
          <w:sz w:val="28"/>
          <w:szCs w:val="28"/>
        </w:rPr>
        <w:t>Социальное обеспечение населения»</w:t>
      </w:r>
      <w:r w:rsidRPr="0052756F">
        <w:rPr>
          <w:spacing w:val="-19"/>
          <w:sz w:val="28"/>
          <w:szCs w:val="28"/>
        </w:rPr>
        <w:t xml:space="preserve"> </w:t>
      </w:r>
      <w:r w:rsidRPr="0052756F">
        <w:rPr>
          <w:sz w:val="28"/>
          <w:szCs w:val="28"/>
        </w:rPr>
        <w:t>до</w:t>
      </w:r>
      <w:r w:rsidRPr="0052756F">
        <w:rPr>
          <w:spacing w:val="-5"/>
          <w:sz w:val="28"/>
          <w:szCs w:val="28"/>
        </w:rPr>
        <w:t xml:space="preserve"> </w:t>
      </w:r>
      <w:r w:rsidR="00553945">
        <w:rPr>
          <w:sz w:val="28"/>
          <w:szCs w:val="28"/>
        </w:rPr>
        <w:t>23,0</w:t>
      </w:r>
      <w:r w:rsidRPr="0052756F">
        <w:rPr>
          <w:spacing w:val="2"/>
          <w:sz w:val="28"/>
          <w:szCs w:val="28"/>
        </w:rPr>
        <w:t xml:space="preserve"> </w:t>
      </w:r>
      <w:r w:rsidRPr="0052756F">
        <w:rPr>
          <w:sz w:val="28"/>
          <w:szCs w:val="28"/>
        </w:rPr>
        <w:t>%</w:t>
      </w:r>
      <w:r w:rsidR="00553945">
        <w:rPr>
          <w:sz w:val="28"/>
          <w:szCs w:val="28"/>
        </w:rPr>
        <w:t xml:space="preserve"> </w:t>
      </w:r>
      <w:r w:rsidRPr="0052756F">
        <w:rPr>
          <w:spacing w:val="-68"/>
          <w:sz w:val="28"/>
          <w:szCs w:val="28"/>
        </w:rPr>
        <w:t xml:space="preserve"> </w:t>
      </w:r>
      <w:r w:rsidRPr="0052756F">
        <w:rPr>
          <w:sz w:val="28"/>
          <w:szCs w:val="28"/>
        </w:rPr>
        <w:t>по</w:t>
      </w:r>
      <w:r w:rsidRPr="0052756F">
        <w:rPr>
          <w:spacing w:val="-4"/>
          <w:sz w:val="28"/>
          <w:szCs w:val="28"/>
        </w:rPr>
        <w:t xml:space="preserve"> </w:t>
      </w:r>
      <w:r w:rsidRPr="0052756F">
        <w:rPr>
          <w:sz w:val="28"/>
          <w:szCs w:val="28"/>
        </w:rPr>
        <w:t>подразделу</w:t>
      </w:r>
      <w:r w:rsidRPr="0052756F">
        <w:rPr>
          <w:spacing w:val="-5"/>
          <w:sz w:val="28"/>
          <w:szCs w:val="28"/>
        </w:rPr>
        <w:t xml:space="preserve"> </w:t>
      </w:r>
      <w:r w:rsidRPr="0052756F">
        <w:rPr>
          <w:sz w:val="28"/>
          <w:szCs w:val="28"/>
        </w:rPr>
        <w:t>10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0</w:t>
      </w:r>
      <w:r w:rsidR="00553945">
        <w:rPr>
          <w:sz w:val="28"/>
          <w:szCs w:val="28"/>
        </w:rPr>
        <w:t>1</w:t>
      </w:r>
      <w:r w:rsidRPr="0052756F">
        <w:rPr>
          <w:spacing w:val="-2"/>
          <w:sz w:val="28"/>
          <w:szCs w:val="28"/>
        </w:rPr>
        <w:t xml:space="preserve"> </w:t>
      </w:r>
      <w:r w:rsidRPr="0052756F">
        <w:rPr>
          <w:sz w:val="28"/>
          <w:szCs w:val="28"/>
        </w:rPr>
        <w:t>«</w:t>
      </w:r>
      <w:r w:rsidR="00553945">
        <w:rPr>
          <w:sz w:val="28"/>
          <w:szCs w:val="28"/>
        </w:rPr>
        <w:t>Пенсионное обеспечение</w:t>
      </w:r>
      <w:r w:rsidRPr="0052756F">
        <w:rPr>
          <w:sz w:val="28"/>
          <w:szCs w:val="28"/>
        </w:rPr>
        <w:t>».</w:t>
      </w:r>
    </w:p>
    <w:p w:rsidR="00553945" w:rsidRDefault="00553945" w:rsidP="004A74C3">
      <w:pPr>
        <w:pStyle w:val="af0"/>
        <w:spacing w:after="0"/>
        <w:ind w:firstLine="709"/>
        <w:jc w:val="both"/>
        <w:rPr>
          <w:spacing w:val="-28"/>
          <w:sz w:val="28"/>
          <w:szCs w:val="28"/>
        </w:rPr>
      </w:pPr>
      <w:r>
        <w:rPr>
          <w:spacing w:val="-11"/>
          <w:sz w:val="28"/>
          <w:szCs w:val="28"/>
        </w:rPr>
        <w:t>Р</w:t>
      </w:r>
      <w:r w:rsidR="006556A4" w:rsidRPr="0052756F">
        <w:rPr>
          <w:spacing w:val="-11"/>
          <w:sz w:val="28"/>
          <w:szCs w:val="28"/>
        </w:rPr>
        <w:t>асход</w:t>
      </w:r>
      <w:r>
        <w:rPr>
          <w:spacing w:val="-11"/>
          <w:sz w:val="28"/>
          <w:szCs w:val="28"/>
        </w:rPr>
        <w:t xml:space="preserve">ы </w:t>
      </w:r>
      <w:r w:rsidR="006556A4" w:rsidRPr="0052756F">
        <w:rPr>
          <w:spacing w:val="-27"/>
          <w:sz w:val="28"/>
          <w:szCs w:val="28"/>
        </w:rPr>
        <w:t xml:space="preserve"> </w:t>
      </w:r>
      <w:r w:rsidR="006556A4" w:rsidRPr="0052756F">
        <w:rPr>
          <w:spacing w:val="-12"/>
          <w:sz w:val="28"/>
          <w:szCs w:val="28"/>
        </w:rPr>
        <w:t>отражены</w:t>
      </w:r>
      <w:r w:rsidR="006556A4" w:rsidRPr="0052756F">
        <w:rPr>
          <w:spacing w:val="-25"/>
          <w:sz w:val="28"/>
          <w:szCs w:val="28"/>
        </w:rPr>
        <w:t xml:space="preserve"> </w:t>
      </w:r>
      <w:r>
        <w:rPr>
          <w:spacing w:val="-25"/>
          <w:sz w:val="28"/>
          <w:szCs w:val="28"/>
        </w:rPr>
        <w:t xml:space="preserve"> </w:t>
      </w:r>
      <w:r w:rsidR="006556A4" w:rsidRPr="0052756F">
        <w:rPr>
          <w:spacing w:val="-6"/>
          <w:sz w:val="28"/>
          <w:szCs w:val="28"/>
        </w:rPr>
        <w:t>по</w:t>
      </w:r>
      <w:r w:rsidR="006556A4" w:rsidRPr="0052756F">
        <w:rPr>
          <w:spacing w:val="-28"/>
          <w:sz w:val="28"/>
          <w:szCs w:val="28"/>
        </w:rPr>
        <w:t xml:space="preserve"> </w:t>
      </w:r>
      <w:r>
        <w:rPr>
          <w:spacing w:val="-28"/>
          <w:sz w:val="28"/>
          <w:szCs w:val="28"/>
        </w:rPr>
        <w:t>следующим  подразделам :</w:t>
      </w:r>
    </w:p>
    <w:p w:rsidR="00553945" w:rsidRDefault="00553945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t>10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2756F">
        <w:rPr>
          <w:spacing w:val="-2"/>
          <w:sz w:val="28"/>
          <w:szCs w:val="28"/>
        </w:rPr>
        <w:t xml:space="preserve"> </w:t>
      </w:r>
      <w:r w:rsidRPr="0052756F">
        <w:rPr>
          <w:sz w:val="28"/>
          <w:szCs w:val="28"/>
        </w:rPr>
        <w:t>«</w:t>
      </w:r>
      <w:r>
        <w:rPr>
          <w:sz w:val="28"/>
          <w:szCs w:val="28"/>
        </w:rPr>
        <w:t>Пенсионное обеспечение</w:t>
      </w:r>
      <w:r w:rsidRPr="0052756F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5976F8">
        <w:rPr>
          <w:sz w:val="28"/>
          <w:szCs w:val="28"/>
        </w:rPr>
        <w:t>1488,3</w:t>
      </w:r>
      <w:r>
        <w:rPr>
          <w:sz w:val="28"/>
          <w:szCs w:val="28"/>
        </w:rPr>
        <w:t xml:space="preserve"> тыс.рублей, (% исполнения -</w:t>
      </w:r>
      <w:r w:rsidR="005976F8">
        <w:rPr>
          <w:sz w:val="28"/>
          <w:szCs w:val="28"/>
        </w:rPr>
        <w:t>46,1</w:t>
      </w:r>
      <w:r>
        <w:rPr>
          <w:sz w:val="28"/>
          <w:szCs w:val="28"/>
        </w:rPr>
        <w:t>);</w:t>
      </w:r>
    </w:p>
    <w:p w:rsidR="00553945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pacing w:val="-7"/>
          <w:sz w:val="28"/>
          <w:szCs w:val="28"/>
        </w:rPr>
        <w:t>10</w:t>
      </w:r>
      <w:r w:rsidRPr="0052756F">
        <w:rPr>
          <w:spacing w:val="-18"/>
          <w:sz w:val="28"/>
          <w:szCs w:val="28"/>
        </w:rPr>
        <w:t xml:space="preserve"> </w:t>
      </w:r>
      <w:r w:rsidRPr="0052756F">
        <w:rPr>
          <w:spacing w:val="-6"/>
          <w:sz w:val="28"/>
          <w:szCs w:val="28"/>
        </w:rPr>
        <w:t>03</w:t>
      </w:r>
      <w:r w:rsidRPr="0052756F">
        <w:rPr>
          <w:spacing w:val="-25"/>
          <w:sz w:val="28"/>
          <w:szCs w:val="28"/>
        </w:rPr>
        <w:t xml:space="preserve"> </w:t>
      </w:r>
      <w:r w:rsidRPr="0052756F">
        <w:rPr>
          <w:spacing w:val="-12"/>
          <w:sz w:val="28"/>
          <w:szCs w:val="28"/>
        </w:rPr>
        <w:t>«Социальное</w:t>
      </w:r>
      <w:r w:rsidRPr="0052756F">
        <w:rPr>
          <w:spacing w:val="-67"/>
          <w:sz w:val="28"/>
          <w:szCs w:val="28"/>
        </w:rPr>
        <w:t xml:space="preserve"> </w:t>
      </w:r>
      <w:r w:rsidR="005976F8">
        <w:rPr>
          <w:spacing w:val="-67"/>
          <w:sz w:val="28"/>
          <w:szCs w:val="28"/>
        </w:rPr>
        <w:t xml:space="preserve">       </w:t>
      </w:r>
      <w:r w:rsidR="00E61F2D">
        <w:rPr>
          <w:spacing w:val="-67"/>
          <w:sz w:val="28"/>
          <w:szCs w:val="28"/>
        </w:rPr>
        <w:t xml:space="preserve"> </w:t>
      </w:r>
      <w:r w:rsidR="005976F8">
        <w:rPr>
          <w:spacing w:val="-67"/>
          <w:sz w:val="28"/>
          <w:szCs w:val="28"/>
        </w:rPr>
        <w:t xml:space="preserve">         </w:t>
      </w:r>
      <w:r w:rsidRPr="0052756F">
        <w:rPr>
          <w:spacing w:val="-1"/>
          <w:sz w:val="28"/>
          <w:szCs w:val="28"/>
        </w:rPr>
        <w:t>обеспечение</w:t>
      </w:r>
      <w:r w:rsidRPr="0052756F">
        <w:rPr>
          <w:spacing w:val="-6"/>
          <w:sz w:val="28"/>
          <w:szCs w:val="28"/>
        </w:rPr>
        <w:t xml:space="preserve"> </w:t>
      </w:r>
      <w:r w:rsidRPr="0052756F">
        <w:rPr>
          <w:spacing w:val="-1"/>
          <w:sz w:val="28"/>
          <w:szCs w:val="28"/>
        </w:rPr>
        <w:t>населения»</w:t>
      </w:r>
      <w:r w:rsidR="00553945">
        <w:rPr>
          <w:spacing w:val="-1"/>
          <w:sz w:val="28"/>
          <w:szCs w:val="28"/>
        </w:rPr>
        <w:t xml:space="preserve"> - </w:t>
      </w:r>
      <w:r w:rsidR="00E61F2D">
        <w:rPr>
          <w:spacing w:val="-1"/>
          <w:sz w:val="28"/>
          <w:szCs w:val="28"/>
        </w:rPr>
        <w:t>8,4</w:t>
      </w:r>
      <w:r w:rsidR="00553945">
        <w:rPr>
          <w:spacing w:val="-1"/>
          <w:sz w:val="28"/>
          <w:szCs w:val="28"/>
        </w:rPr>
        <w:t xml:space="preserve"> тыс.рублей </w:t>
      </w:r>
      <w:r w:rsidRPr="0052756F">
        <w:rPr>
          <w:spacing w:val="-7"/>
          <w:sz w:val="28"/>
          <w:szCs w:val="28"/>
        </w:rPr>
        <w:t xml:space="preserve"> </w:t>
      </w:r>
      <w:r w:rsidR="00553945">
        <w:rPr>
          <w:sz w:val="28"/>
          <w:szCs w:val="28"/>
        </w:rPr>
        <w:t>(% исполнения -</w:t>
      </w:r>
      <w:r w:rsidR="00E61F2D">
        <w:rPr>
          <w:sz w:val="28"/>
          <w:szCs w:val="28"/>
        </w:rPr>
        <w:t>10,6</w:t>
      </w:r>
      <w:r w:rsidR="00553945">
        <w:rPr>
          <w:sz w:val="28"/>
          <w:szCs w:val="28"/>
        </w:rPr>
        <w:t>)</w:t>
      </w:r>
      <w:r w:rsidR="00E61F2D">
        <w:rPr>
          <w:sz w:val="28"/>
          <w:szCs w:val="28"/>
        </w:rPr>
        <w:t xml:space="preserve"> (обеспечение сохранности жилых помещений, закрепленных за детьми-сиротами и детьми, оставшимися без попечения родителей)</w:t>
      </w:r>
      <w:r w:rsidR="00553945">
        <w:rPr>
          <w:sz w:val="28"/>
          <w:szCs w:val="28"/>
        </w:rPr>
        <w:t>;</w:t>
      </w:r>
    </w:p>
    <w:p w:rsidR="00E61F2D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t>10</w:t>
      </w:r>
      <w:r w:rsidRPr="0052756F">
        <w:rPr>
          <w:spacing w:val="-1"/>
          <w:sz w:val="28"/>
          <w:szCs w:val="28"/>
        </w:rPr>
        <w:t xml:space="preserve"> </w:t>
      </w:r>
      <w:r w:rsidRPr="0052756F">
        <w:rPr>
          <w:sz w:val="28"/>
          <w:szCs w:val="28"/>
        </w:rPr>
        <w:t>04</w:t>
      </w:r>
      <w:r w:rsidRPr="0052756F">
        <w:rPr>
          <w:spacing w:val="-2"/>
          <w:sz w:val="28"/>
          <w:szCs w:val="28"/>
        </w:rPr>
        <w:t xml:space="preserve"> </w:t>
      </w:r>
      <w:r w:rsidRPr="0052756F">
        <w:rPr>
          <w:sz w:val="28"/>
          <w:szCs w:val="28"/>
        </w:rPr>
        <w:t>«Охрана</w:t>
      </w:r>
      <w:r w:rsidRPr="0052756F">
        <w:rPr>
          <w:spacing w:val="-3"/>
          <w:sz w:val="28"/>
          <w:szCs w:val="28"/>
        </w:rPr>
        <w:t xml:space="preserve"> </w:t>
      </w:r>
      <w:r w:rsidRPr="0052756F">
        <w:rPr>
          <w:sz w:val="28"/>
          <w:szCs w:val="28"/>
        </w:rPr>
        <w:t>семьи</w:t>
      </w:r>
      <w:r w:rsidRPr="0052756F">
        <w:rPr>
          <w:spacing w:val="-3"/>
          <w:sz w:val="28"/>
          <w:szCs w:val="28"/>
        </w:rPr>
        <w:t xml:space="preserve"> </w:t>
      </w:r>
      <w:r w:rsidRPr="0052756F">
        <w:rPr>
          <w:sz w:val="28"/>
          <w:szCs w:val="28"/>
        </w:rPr>
        <w:t>и</w:t>
      </w:r>
      <w:r w:rsidRPr="0052756F">
        <w:rPr>
          <w:spacing w:val="-5"/>
          <w:sz w:val="28"/>
          <w:szCs w:val="28"/>
        </w:rPr>
        <w:t xml:space="preserve"> </w:t>
      </w:r>
      <w:r w:rsidRPr="0052756F">
        <w:rPr>
          <w:sz w:val="28"/>
          <w:szCs w:val="28"/>
        </w:rPr>
        <w:t>детства»</w:t>
      </w:r>
      <w:r w:rsidR="00553945">
        <w:rPr>
          <w:sz w:val="28"/>
          <w:szCs w:val="28"/>
        </w:rPr>
        <w:t xml:space="preserve"> - </w:t>
      </w:r>
      <w:r w:rsidR="006E0539">
        <w:rPr>
          <w:sz w:val="28"/>
          <w:szCs w:val="28"/>
        </w:rPr>
        <w:t>3912,0</w:t>
      </w:r>
      <w:r w:rsidR="00553945">
        <w:rPr>
          <w:sz w:val="28"/>
          <w:szCs w:val="28"/>
        </w:rPr>
        <w:t xml:space="preserve"> тыс.рублей, (% исполнения </w:t>
      </w:r>
      <w:r w:rsidR="006E0539">
        <w:rPr>
          <w:sz w:val="28"/>
          <w:szCs w:val="28"/>
        </w:rPr>
        <w:t>–</w:t>
      </w:r>
      <w:r w:rsidR="00553945">
        <w:rPr>
          <w:sz w:val="28"/>
          <w:szCs w:val="28"/>
        </w:rPr>
        <w:t xml:space="preserve"> </w:t>
      </w:r>
      <w:r w:rsidR="006E0539">
        <w:rPr>
          <w:sz w:val="28"/>
          <w:szCs w:val="28"/>
        </w:rPr>
        <w:t>40,5</w:t>
      </w:r>
      <w:r w:rsidR="00553945">
        <w:rPr>
          <w:sz w:val="28"/>
          <w:szCs w:val="28"/>
        </w:rPr>
        <w:t>)</w:t>
      </w:r>
      <w:r w:rsidR="00E61F2D">
        <w:rPr>
          <w:sz w:val="28"/>
          <w:szCs w:val="28"/>
        </w:rPr>
        <w:t>, из них:</w:t>
      </w:r>
    </w:p>
    <w:p w:rsidR="006E0539" w:rsidRDefault="008761A5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обеспечению жильем молодых семей в размере 253,7 тыс.рублей (% исполнения – 100);</w:t>
      </w:r>
    </w:p>
    <w:p w:rsidR="008761A5" w:rsidRDefault="008761A5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2114,0 тыс.рублей (% исполнения – 50,0);</w:t>
      </w:r>
    </w:p>
    <w:p w:rsidR="005678D9" w:rsidRDefault="008761A5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части родительской платы за присмотр и уход за детьми в образовательных учреждениях, реализующих общеобразовательную программу дошкольного образования – 231,7 тыс.рублей (% исполнения -33,2)</w:t>
      </w:r>
      <w:r w:rsidR="005678D9">
        <w:rPr>
          <w:sz w:val="28"/>
          <w:szCs w:val="28"/>
        </w:rPr>
        <w:t>;</w:t>
      </w:r>
    </w:p>
    <w:p w:rsidR="008761A5" w:rsidRDefault="005678D9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761A5">
        <w:rPr>
          <w:sz w:val="28"/>
          <w:szCs w:val="28"/>
        </w:rPr>
        <w:t>рганизация и осуществление деятельнос</w:t>
      </w:r>
      <w:r>
        <w:rPr>
          <w:sz w:val="28"/>
          <w:szCs w:val="28"/>
        </w:rPr>
        <w:t>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родителям… - 1312,6 тыс.рублей (% исполнения – 29,3).</w:t>
      </w:r>
    </w:p>
    <w:p w:rsidR="005678D9" w:rsidRDefault="005678D9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1006 «Другие вопросы в области социальной политики» - утверждены в размере 43,0 тыс.рублей. Исполнение отсутствует.</w:t>
      </w:r>
    </w:p>
    <w:p w:rsidR="00553945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t xml:space="preserve">Расходы по разделу 10 «Социальная политика» за </w:t>
      </w:r>
      <w:r w:rsidR="00553945">
        <w:rPr>
          <w:sz w:val="28"/>
          <w:szCs w:val="28"/>
        </w:rPr>
        <w:t>1</w:t>
      </w:r>
      <w:r w:rsidRPr="0052756F">
        <w:rPr>
          <w:sz w:val="28"/>
          <w:szCs w:val="28"/>
        </w:rPr>
        <w:t xml:space="preserve"> </w:t>
      </w:r>
      <w:r w:rsidR="00BB3A3D">
        <w:rPr>
          <w:sz w:val="28"/>
          <w:szCs w:val="28"/>
        </w:rPr>
        <w:t>полугодие</w:t>
      </w:r>
      <w:r w:rsidRPr="0052756F">
        <w:rPr>
          <w:sz w:val="28"/>
          <w:szCs w:val="28"/>
        </w:rPr>
        <w:t xml:space="preserve"> 202</w:t>
      </w:r>
      <w:r w:rsidR="00553945">
        <w:rPr>
          <w:sz w:val="28"/>
          <w:szCs w:val="28"/>
        </w:rPr>
        <w:t>3</w:t>
      </w:r>
      <w:r w:rsidRPr="0052756F">
        <w:rPr>
          <w:sz w:val="28"/>
          <w:szCs w:val="28"/>
        </w:rPr>
        <w:t xml:space="preserve"> года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pacing w:val="-10"/>
          <w:sz w:val="28"/>
          <w:szCs w:val="28"/>
        </w:rPr>
        <w:t>исполнялись</w:t>
      </w:r>
      <w:r w:rsidRPr="0052756F">
        <w:rPr>
          <w:spacing w:val="-26"/>
          <w:sz w:val="28"/>
          <w:szCs w:val="28"/>
        </w:rPr>
        <w:t xml:space="preserve"> </w:t>
      </w:r>
      <w:r w:rsidR="00553945">
        <w:rPr>
          <w:spacing w:val="-9"/>
          <w:sz w:val="28"/>
          <w:szCs w:val="28"/>
        </w:rPr>
        <w:t>2</w:t>
      </w:r>
      <w:r w:rsidRPr="0052756F">
        <w:rPr>
          <w:spacing w:val="-23"/>
          <w:sz w:val="28"/>
          <w:szCs w:val="28"/>
        </w:rPr>
        <w:t xml:space="preserve"> </w:t>
      </w:r>
      <w:r w:rsidRPr="0052756F">
        <w:rPr>
          <w:spacing w:val="-9"/>
          <w:sz w:val="28"/>
          <w:szCs w:val="28"/>
        </w:rPr>
        <w:t>главными</w:t>
      </w:r>
      <w:r w:rsidRPr="0052756F">
        <w:rPr>
          <w:spacing w:val="-23"/>
          <w:sz w:val="28"/>
          <w:szCs w:val="28"/>
        </w:rPr>
        <w:t xml:space="preserve"> </w:t>
      </w:r>
      <w:r w:rsidRPr="0052756F">
        <w:rPr>
          <w:spacing w:val="-9"/>
          <w:sz w:val="28"/>
          <w:szCs w:val="28"/>
        </w:rPr>
        <w:t>распорядителями</w:t>
      </w:r>
      <w:r w:rsidRPr="0052756F">
        <w:rPr>
          <w:spacing w:val="-24"/>
          <w:sz w:val="28"/>
          <w:szCs w:val="28"/>
        </w:rPr>
        <w:t xml:space="preserve"> </w:t>
      </w:r>
      <w:r w:rsidRPr="0052756F">
        <w:rPr>
          <w:spacing w:val="-9"/>
          <w:sz w:val="28"/>
          <w:szCs w:val="28"/>
        </w:rPr>
        <w:t>средств</w:t>
      </w:r>
      <w:r w:rsidRPr="0052756F">
        <w:rPr>
          <w:spacing w:val="-27"/>
          <w:sz w:val="28"/>
          <w:szCs w:val="28"/>
        </w:rPr>
        <w:t xml:space="preserve"> </w:t>
      </w:r>
      <w:r w:rsidR="00553945">
        <w:rPr>
          <w:spacing w:val="-9"/>
          <w:sz w:val="28"/>
          <w:szCs w:val="28"/>
        </w:rPr>
        <w:t xml:space="preserve">районного </w:t>
      </w:r>
      <w:r w:rsidRPr="0052756F">
        <w:rPr>
          <w:spacing w:val="-9"/>
          <w:sz w:val="28"/>
          <w:szCs w:val="28"/>
        </w:rPr>
        <w:t>бюджета</w:t>
      </w:r>
      <w:r w:rsidR="00553945">
        <w:rPr>
          <w:spacing w:val="-9"/>
          <w:sz w:val="28"/>
          <w:szCs w:val="28"/>
        </w:rPr>
        <w:t>: администрацией Гордеевского района  и отделом образования администрации Гордеевского района</w:t>
      </w:r>
      <w:r w:rsidR="00BB3A3D">
        <w:rPr>
          <w:spacing w:val="-9"/>
          <w:sz w:val="28"/>
          <w:szCs w:val="28"/>
        </w:rPr>
        <w:t xml:space="preserve">. </w:t>
      </w:r>
    </w:p>
    <w:p w:rsidR="006556A4" w:rsidRPr="0052756F" w:rsidRDefault="006556A4" w:rsidP="003F2749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t xml:space="preserve">По разделу </w:t>
      </w:r>
      <w:r w:rsidRPr="0052756F">
        <w:rPr>
          <w:b/>
          <w:sz w:val="28"/>
          <w:szCs w:val="28"/>
        </w:rPr>
        <w:t xml:space="preserve">11 «Физическая культура и спорт» </w:t>
      </w:r>
      <w:r w:rsidRPr="0052756F">
        <w:rPr>
          <w:sz w:val="28"/>
          <w:szCs w:val="28"/>
        </w:rPr>
        <w:t xml:space="preserve">расходы за </w:t>
      </w:r>
      <w:r w:rsidR="00C12F00">
        <w:rPr>
          <w:sz w:val="28"/>
          <w:szCs w:val="28"/>
        </w:rPr>
        <w:t xml:space="preserve">1 </w:t>
      </w:r>
      <w:r w:rsidR="00BB3A3D">
        <w:rPr>
          <w:sz w:val="28"/>
          <w:szCs w:val="28"/>
        </w:rPr>
        <w:t xml:space="preserve">полугодие </w:t>
      </w:r>
      <w:r w:rsidRPr="0052756F">
        <w:rPr>
          <w:sz w:val="28"/>
          <w:szCs w:val="28"/>
        </w:rPr>
        <w:t>202</w:t>
      </w:r>
      <w:r w:rsidR="00C12F00">
        <w:rPr>
          <w:sz w:val="28"/>
          <w:szCs w:val="28"/>
        </w:rPr>
        <w:t>3</w:t>
      </w:r>
      <w:r w:rsidRPr="0052756F">
        <w:rPr>
          <w:sz w:val="28"/>
          <w:szCs w:val="28"/>
        </w:rPr>
        <w:t xml:space="preserve"> года исполнены в сумме </w:t>
      </w:r>
      <w:r w:rsidR="00BB3A3D">
        <w:rPr>
          <w:sz w:val="28"/>
          <w:szCs w:val="28"/>
        </w:rPr>
        <w:t>1841,7</w:t>
      </w:r>
      <w:r w:rsidR="00C12F00">
        <w:rPr>
          <w:sz w:val="28"/>
          <w:szCs w:val="28"/>
        </w:rPr>
        <w:t xml:space="preserve"> тыс. рублей, или </w:t>
      </w:r>
      <w:r w:rsidR="00BB3A3D">
        <w:rPr>
          <w:sz w:val="28"/>
          <w:szCs w:val="28"/>
        </w:rPr>
        <w:t>8,3</w:t>
      </w:r>
      <w:r w:rsidRPr="0052756F">
        <w:rPr>
          <w:sz w:val="28"/>
          <w:szCs w:val="28"/>
        </w:rPr>
        <w:t xml:space="preserve"> % утвержденных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бюджетных</w:t>
      </w:r>
      <w:r w:rsidRPr="0052756F">
        <w:rPr>
          <w:spacing w:val="-13"/>
          <w:sz w:val="28"/>
          <w:szCs w:val="28"/>
        </w:rPr>
        <w:t xml:space="preserve"> </w:t>
      </w:r>
      <w:r w:rsidRPr="0052756F">
        <w:rPr>
          <w:sz w:val="28"/>
          <w:szCs w:val="28"/>
        </w:rPr>
        <w:t>ассигнований.</w:t>
      </w:r>
      <w:r w:rsidRPr="0052756F">
        <w:rPr>
          <w:spacing w:val="-12"/>
          <w:sz w:val="28"/>
          <w:szCs w:val="28"/>
        </w:rPr>
        <w:t xml:space="preserve"> </w:t>
      </w:r>
      <w:r w:rsidRPr="0052756F">
        <w:rPr>
          <w:sz w:val="28"/>
          <w:szCs w:val="28"/>
        </w:rPr>
        <w:t>Удельный</w:t>
      </w:r>
      <w:r w:rsidRPr="0052756F">
        <w:rPr>
          <w:spacing w:val="-14"/>
          <w:sz w:val="28"/>
          <w:szCs w:val="28"/>
        </w:rPr>
        <w:t xml:space="preserve"> </w:t>
      </w:r>
      <w:r w:rsidRPr="0052756F">
        <w:rPr>
          <w:sz w:val="28"/>
          <w:szCs w:val="28"/>
        </w:rPr>
        <w:t>вес</w:t>
      </w:r>
      <w:r w:rsidRPr="0052756F">
        <w:rPr>
          <w:spacing w:val="-13"/>
          <w:sz w:val="28"/>
          <w:szCs w:val="28"/>
        </w:rPr>
        <w:t xml:space="preserve"> </w:t>
      </w:r>
      <w:r w:rsidRPr="0052756F">
        <w:rPr>
          <w:sz w:val="28"/>
          <w:szCs w:val="28"/>
        </w:rPr>
        <w:t>расходов</w:t>
      </w:r>
      <w:r w:rsidRPr="0052756F">
        <w:rPr>
          <w:spacing w:val="-16"/>
          <w:sz w:val="28"/>
          <w:szCs w:val="28"/>
        </w:rPr>
        <w:t xml:space="preserve"> </w:t>
      </w:r>
      <w:r w:rsidRPr="0052756F">
        <w:rPr>
          <w:sz w:val="28"/>
          <w:szCs w:val="28"/>
        </w:rPr>
        <w:t>по</w:t>
      </w:r>
      <w:r w:rsidRPr="0052756F">
        <w:rPr>
          <w:spacing w:val="-15"/>
          <w:sz w:val="28"/>
          <w:szCs w:val="28"/>
        </w:rPr>
        <w:t xml:space="preserve"> </w:t>
      </w:r>
      <w:r w:rsidRPr="0052756F">
        <w:rPr>
          <w:sz w:val="28"/>
          <w:szCs w:val="28"/>
        </w:rPr>
        <w:t>разделу</w:t>
      </w:r>
      <w:r w:rsidRPr="0052756F">
        <w:rPr>
          <w:spacing w:val="-14"/>
          <w:sz w:val="28"/>
          <w:szCs w:val="28"/>
        </w:rPr>
        <w:t xml:space="preserve"> </w:t>
      </w:r>
      <w:r w:rsidRPr="0052756F">
        <w:rPr>
          <w:sz w:val="28"/>
          <w:szCs w:val="28"/>
        </w:rPr>
        <w:t>в</w:t>
      </w:r>
      <w:r w:rsidRPr="0052756F">
        <w:rPr>
          <w:spacing w:val="-13"/>
          <w:sz w:val="28"/>
          <w:szCs w:val="28"/>
        </w:rPr>
        <w:t xml:space="preserve"> </w:t>
      </w:r>
      <w:r w:rsidRPr="0052756F">
        <w:rPr>
          <w:sz w:val="28"/>
          <w:szCs w:val="28"/>
        </w:rPr>
        <w:t>общей</w:t>
      </w:r>
      <w:r w:rsidRPr="0052756F">
        <w:rPr>
          <w:spacing w:val="-15"/>
          <w:sz w:val="28"/>
          <w:szCs w:val="28"/>
        </w:rPr>
        <w:t xml:space="preserve"> </w:t>
      </w:r>
      <w:r w:rsidRPr="0052756F">
        <w:rPr>
          <w:sz w:val="28"/>
          <w:szCs w:val="28"/>
        </w:rPr>
        <w:t>структ</w:t>
      </w:r>
      <w:r w:rsidR="00C12F00">
        <w:rPr>
          <w:sz w:val="28"/>
          <w:szCs w:val="28"/>
        </w:rPr>
        <w:t>уре р</w:t>
      </w:r>
      <w:r w:rsidRPr="0052756F">
        <w:rPr>
          <w:sz w:val="28"/>
          <w:szCs w:val="28"/>
        </w:rPr>
        <w:t xml:space="preserve">асходов составил </w:t>
      </w:r>
      <w:r w:rsidR="00BB3A3D">
        <w:rPr>
          <w:sz w:val="28"/>
          <w:szCs w:val="28"/>
        </w:rPr>
        <w:t>1,5</w:t>
      </w:r>
      <w:r w:rsidRPr="0052756F">
        <w:rPr>
          <w:sz w:val="28"/>
          <w:szCs w:val="28"/>
        </w:rPr>
        <w:t xml:space="preserve"> %, к аналогичному периоду 202</w:t>
      </w:r>
      <w:r w:rsidR="00C12F00">
        <w:rPr>
          <w:sz w:val="28"/>
          <w:szCs w:val="28"/>
        </w:rPr>
        <w:t>2</w:t>
      </w:r>
      <w:r w:rsidRPr="0052756F">
        <w:rPr>
          <w:sz w:val="28"/>
          <w:szCs w:val="28"/>
        </w:rPr>
        <w:t xml:space="preserve"> года расходы </w:t>
      </w:r>
      <w:r w:rsidR="00BB3A3D">
        <w:rPr>
          <w:sz w:val="28"/>
          <w:szCs w:val="28"/>
        </w:rPr>
        <w:t xml:space="preserve">уменьшились </w:t>
      </w:r>
      <w:r w:rsidR="00C12F00">
        <w:rPr>
          <w:sz w:val="28"/>
          <w:szCs w:val="28"/>
        </w:rPr>
        <w:t xml:space="preserve"> на</w:t>
      </w:r>
      <w:r w:rsidR="00BB3A3D">
        <w:rPr>
          <w:sz w:val="28"/>
          <w:szCs w:val="28"/>
        </w:rPr>
        <w:t xml:space="preserve"> 96,0 тыс.рублей (на 5,0 процента).</w:t>
      </w:r>
      <w:r w:rsidR="00C12F00">
        <w:rPr>
          <w:sz w:val="28"/>
          <w:szCs w:val="28"/>
        </w:rPr>
        <w:t xml:space="preserve"> </w:t>
      </w:r>
    </w:p>
    <w:p w:rsidR="00BB3A3D" w:rsidRDefault="006556A4" w:rsidP="003F2749">
      <w:pPr>
        <w:pStyle w:val="af0"/>
        <w:spacing w:after="0"/>
        <w:ind w:firstLine="709"/>
        <w:jc w:val="both"/>
        <w:rPr>
          <w:sz w:val="28"/>
          <w:szCs w:val="28"/>
        </w:rPr>
      </w:pPr>
      <w:r w:rsidRPr="0052756F">
        <w:rPr>
          <w:sz w:val="28"/>
          <w:szCs w:val="28"/>
        </w:rPr>
        <w:lastRenderedPageBreak/>
        <w:t>Расходы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по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разделу</w:t>
      </w:r>
      <w:r w:rsidRPr="0052756F">
        <w:rPr>
          <w:spacing w:val="7"/>
          <w:sz w:val="28"/>
          <w:szCs w:val="28"/>
        </w:rPr>
        <w:t xml:space="preserve"> </w:t>
      </w:r>
      <w:r w:rsidRPr="0052756F">
        <w:rPr>
          <w:sz w:val="28"/>
          <w:szCs w:val="28"/>
        </w:rPr>
        <w:t>11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«Физическая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культура</w:t>
      </w:r>
      <w:r w:rsidRPr="0052756F">
        <w:rPr>
          <w:spacing w:val="8"/>
          <w:sz w:val="28"/>
          <w:szCs w:val="28"/>
        </w:rPr>
        <w:t xml:space="preserve"> </w:t>
      </w:r>
      <w:r w:rsidRPr="0052756F">
        <w:rPr>
          <w:sz w:val="28"/>
          <w:szCs w:val="28"/>
        </w:rPr>
        <w:t>и</w:t>
      </w:r>
      <w:r w:rsidRPr="0052756F">
        <w:rPr>
          <w:spacing w:val="9"/>
          <w:sz w:val="28"/>
          <w:szCs w:val="28"/>
        </w:rPr>
        <w:t xml:space="preserve"> </w:t>
      </w:r>
      <w:r w:rsidRPr="0052756F">
        <w:rPr>
          <w:sz w:val="28"/>
          <w:szCs w:val="28"/>
        </w:rPr>
        <w:t>спорт»</w:t>
      </w:r>
      <w:r w:rsidRPr="0052756F">
        <w:rPr>
          <w:spacing w:val="7"/>
          <w:sz w:val="28"/>
          <w:szCs w:val="28"/>
        </w:rPr>
        <w:t xml:space="preserve"> </w:t>
      </w:r>
      <w:r w:rsidRPr="0052756F">
        <w:rPr>
          <w:sz w:val="28"/>
          <w:szCs w:val="28"/>
        </w:rPr>
        <w:t>за</w:t>
      </w:r>
      <w:r w:rsidRPr="0052756F">
        <w:rPr>
          <w:spacing w:val="8"/>
          <w:sz w:val="28"/>
          <w:szCs w:val="28"/>
        </w:rPr>
        <w:t xml:space="preserve"> </w:t>
      </w:r>
      <w:r w:rsidR="00BB3A3D">
        <w:rPr>
          <w:sz w:val="28"/>
          <w:szCs w:val="28"/>
        </w:rPr>
        <w:t>1 полугодие</w:t>
      </w:r>
      <w:r w:rsidR="00C12F00">
        <w:rPr>
          <w:sz w:val="28"/>
          <w:szCs w:val="28"/>
        </w:rPr>
        <w:t xml:space="preserve"> </w:t>
      </w:r>
      <w:r w:rsidRPr="0052756F">
        <w:rPr>
          <w:sz w:val="28"/>
          <w:szCs w:val="28"/>
        </w:rPr>
        <w:t>202</w:t>
      </w:r>
      <w:r w:rsidR="00C12F00">
        <w:rPr>
          <w:sz w:val="28"/>
          <w:szCs w:val="28"/>
        </w:rPr>
        <w:t>3</w:t>
      </w:r>
      <w:r w:rsidRPr="0052756F">
        <w:rPr>
          <w:sz w:val="28"/>
          <w:szCs w:val="28"/>
        </w:rPr>
        <w:t xml:space="preserve"> года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исполнены</w:t>
      </w:r>
      <w:r w:rsidRPr="0052756F">
        <w:rPr>
          <w:spacing w:val="1"/>
          <w:sz w:val="28"/>
          <w:szCs w:val="28"/>
        </w:rPr>
        <w:t xml:space="preserve"> </w:t>
      </w:r>
      <w:r w:rsidR="00C12F00">
        <w:rPr>
          <w:sz w:val="28"/>
          <w:szCs w:val="28"/>
        </w:rPr>
        <w:t>одним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главным</w:t>
      </w:r>
      <w:r w:rsidRPr="0052756F">
        <w:rPr>
          <w:spacing w:val="1"/>
          <w:sz w:val="28"/>
          <w:szCs w:val="28"/>
        </w:rPr>
        <w:t xml:space="preserve"> </w:t>
      </w:r>
      <w:r w:rsidRPr="0052756F">
        <w:rPr>
          <w:sz w:val="28"/>
          <w:szCs w:val="28"/>
        </w:rPr>
        <w:t>распорядител</w:t>
      </w:r>
      <w:r w:rsidR="00C12F00">
        <w:rPr>
          <w:sz w:val="28"/>
          <w:szCs w:val="28"/>
        </w:rPr>
        <w:t xml:space="preserve">ем </w:t>
      </w:r>
      <w:r w:rsidRPr="0052756F">
        <w:rPr>
          <w:sz w:val="28"/>
          <w:szCs w:val="28"/>
        </w:rPr>
        <w:t>средств</w:t>
      </w:r>
      <w:r w:rsidRPr="0052756F">
        <w:rPr>
          <w:spacing w:val="1"/>
          <w:sz w:val="28"/>
          <w:szCs w:val="28"/>
        </w:rPr>
        <w:t xml:space="preserve"> </w:t>
      </w:r>
      <w:r w:rsidR="00C12F00">
        <w:rPr>
          <w:sz w:val="28"/>
          <w:szCs w:val="28"/>
        </w:rPr>
        <w:t>районного</w:t>
      </w:r>
      <w:r w:rsidRPr="0052756F">
        <w:rPr>
          <w:spacing w:val="1"/>
          <w:sz w:val="28"/>
          <w:szCs w:val="28"/>
        </w:rPr>
        <w:t xml:space="preserve"> </w:t>
      </w:r>
      <w:r w:rsidR="00C12F00">
        <w:rPr>
          <w:sz w:val="28"/>
          <w:szCs w:val="28"/>
        </w:rPr>
        <w:t xml:space="preserve">бюджета – отделом образования администрации Гордеевского района. </w:t>
      </w:r>
    </w:p>
    <w:p w:rsidR="00BB3A3D" w:rsidRDefault="00BB3A3D" w:rsidP="003F2749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направлены по следующим подразделам:</w:t>
      </w:r>
    </w:p>
    <w:p w:rsidR="00502550" w:rsidRDefault="00BB3A3D" w:rsidP="003F2749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1101  «ф</w:t>
      </w:r>
      <w:r w:rsidR="00502550">
        <w:rPr>
          <w:sz w:val="28"/>
          <w:szCs w:val="28"/>
        </w:rPr>
        <w:t>из</w:t>
      </w:r>
      <w:r>
        <w:rPr>
          <w:sz w:val="28"/>
          <w:szCs w:val="28"/>
        </w:rPr>
        <w:t>ическая культура и спорт»</w:t>
      </w:r>
      <w:r w:rsidR="006556A4" w:rsidRPr="0052756F">
        <w:rPr>
          <w:sz w:val="28"/>
          <w:szCs w:val="28"/>
        </w:rPr>
        <w:t xml:space="preserve"> </w:t>
      </w:r>
      <w:r w:rsidR="00502550">
        <w:rPr>
          <w:sz w:val="28"/>
          <w:szCs w:val="28"/>
        </w:rPr>
        <w:t>(на содержание спортивно-оздоровительных комплекс и центры) – 3300,0 тыс.рублей (процент исполнения – 52,5);</w:t>
      </w:r>
    </w:p>
    <w:p w:rsidR="00502550" w:rsidRDefault="00502550" w:rsidP="003F2749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1102 «массовый спорт» - 110,1 тыс.рублей (процент исполнения – 91,8).</w:t>
      </w:r>
    </w:p>
    <w:p w:rsidR="00502550" w:rsidRPr="0052756F" w:rsidRDefault="00BB3A3D" w:rsidP="003F2749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исполнены </w:t>
      </w:r>
      <w:r w:rsidR="00502550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администрацией Гордеевского района – в размере 18838,5</w:t>
      </w:r>
      <w:r w:rsidR="00502550">
        <w:rPr>
          <w:sz w:val="28"/>
          <w:szCs w:val="28"/>
        </w:rPr>
        <w:t xml:space="preserve"> тыс.рублей, расходы на подготовку основания для размещения спортивных плоскостных сооружений с учетом монтажа оборудования.</w:t>
      </w:r>
    </w:p>
    <w:p w:rsidR="006556A4" w:rsidRDefault="006556A4" w:rsidP="00934F1A">
      <w:pPr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«Межбюджетные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трансферты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бюджетам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бюджетной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Федерации»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 w:rsidR="00C12F00">
        <w:rPr>
          <w:spacing w:val="71"/>
          <w:sz w:val="28"/>
        </w:rPr>
        <w:t xml:space="preserve">1 </w:t>
      </w:r>
      <w:r w:rsidR="00422CCC">
        <w:rPr>
          <w:spacing w:val="71"/>
          <w:sz w:val="28"/>
        </w:rPr>
        <w:t>полугодие</w:t>
      </w:r>
      <w:r>
        <w:rPr>
          <w:spacing w:val="-67"/>
          <w:sz w:val="28"/>
        </w:rPr>
        <w:t xml:space="preserve"> </w:t>
      </w:r>
      <w:r>
        <w:rPr>
          <w:sz w:val="28"/>
        </w:rPr>
        <w:t>202</w:t>
      </w:r>
      <w:r w:rsidR="00422CCC">
        <w:rPr>
          <w:sz w:val="28"/>
        </w:rPr>
        <w:t>3</w:t>
      </w:r>
      <w:r>
        <w:rPr>
          <w:sz w:val="28"/>
        </w:rPr>
        <w:t xml:space="preserve"> года расходы исполнены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 w:rsidR="00422CCC">
        <w:rPr>
          <w:sz w:val="28"/>
        </w:rPr>
        <w:t>2011,5</w:t>
      </w:r>
      <w:r>
        <w:rPr>
          <w:spacing w:val="1"/>
          <w:sz w:val="28"/>
        </w:rPr>
        <w:t xml:space="preserve"> </w:t>
      </w:r>
      <w:r>
        <w:rPr>
          <w:sz w:val="28"/>
        </w:rPr>
        <w:t>тыс. 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</w:t>
      </w:r>
      <w:r w:rsidR="00C12F00">
        <w:rPr>
          <w:sz w:val="28"/>
        </w:rPr>
        <w:t>25,8</w:t>
      </w:r>
      <w:r>
        <w:rPr>
          <w:sz w:val="28"/>
        </w:rPr>
        <w:t xml:space="preserve"> %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объема.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 w:rsidR="00C12F00"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 w:rsidR="00422CCC">
        <w:rPr>
          <w:sz w:val="28"/>
        </w:rPr>
        <w:t>1,6</w:t>
      </w:r>
      <w:r>
        <w:rPr>
          <w:sz w:val="28"/>
        </w:rPr>
        <w:t>%,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отмечено </w:t>
      </w:r>
      <w:r w:rsidR="00C12F00">
        <w:rPr>
          <w:sz w:val="28"/>
        </w:rPr>
        <w:t>уменьшение</w:t>
      </w:r>
      <w:r>
        <w:rPr>
          <w:sz w:val="28"/>
        </w:rPr>
        <w:t xml:space="preserve"> расходов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422CCC">
        <w:rPr>
          <w:sz w:val="28"/>
        </w:rPr>
        <w:t>3,0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процента.</w:t>
      </w:r>
    </w:p>
    <w:p w:rsidR="006556A4" w:rsidRPr="00934F1A" w:rsidRDefault="006556A4" w:rsidP="00934F1A">
      <w:pPr>
        <w:pStyle w:val="af0"/>
        <w:tabs>
          <w:tab w:val="left" w:pos="1508"/>
        </w:tabs>
        <w:spacing w:after="0"/>
        <w:ind w:firstLine="709"/>
        <w:jc w:val="both"/>
        <w:rPr>
          <w:sz w:val="28"/>
          <w:szCs w:val="28"/>
        </w:rPr>
      </w:pPr>
      <w:r w:rsidRPr="00934F1A">
        <w:rPr>
          <w:spacing w:val="-3"/>
          <w:sz w:val="28"/>
          <w:szCs w:val="28"/>
        </w:rPr>
        <w:t>Исполнение</w:t>
      </w:r>
      <w:r w:rsidRPr="00934F1A">
        <w:rPr>
          <w:spacing w:val="-14"/>
          <w:sz w:val="28"/>
          <w:szCs w:val="28"/>
        </w:rPr>
        <w:t xml:space="preserve"> </w:t>
      </w:r>
      <w:r w:rsidRPr="00934F1A">
        <w:rPr>
          <w:spacing w:val="-3"/>
          <w:sz w:val="28"/>
          <w:szCs w:val="28"/>
        </w:rPr>
        <w:t>по</w:t>
      </w:r>
      <w:r w:rsidRPr="00934F1A">
        <w:rPr>
          <w:spacing w:val="-12"/>
          <w:sz w:val="28"/>
          <w:szCs w:val="28"/>
        </w:rPr>
        <w:t xml:space="preserve"> </w:t>
      </w:r>
      <w:r w:rsidRPr="00934F1A">
        <w:rPr>
          <w:spacing w:val="-3"/>
          <w:sz w:val="28"/>
          <w:szCs w:val="28"/>
        </w:rPr>
        <w:t>подразделам</w:t>
      </w:r>
      <w:r w:rsidRPr="00934F1A">
        <w:rPr>
          <w:spacing w:val="-14"/>
          <w:sz w:val="28"/>
          <w:szCs w:val="28"/>
        </w:rPr>
        <w:t xml:space="preserve"> </w:t>
      </w:r>
      <w:r w:rsidRPr="00934F1A">
        <w:rPr>
          <w:spacing w:val="-3"/>
          <w:sz w:val="28"/>
          <w:szCs w:val="28"/>
        </w:rPr>
        <w:t>составило</w:t>
      </w:r>
      <w:r w:rsidRPr="00934F1A">
        <w:rPr>
          <w:spacing w:val="-13"/>
          <w:sz w:val="28"/>
          <w:szCs w:val="28"/>
        </w:rPr>
        <w:t xml:space="preserve"> </w:t>
      </w:r>
      <w:r w:rsidRPr="00934F1A">
        <w:rPr>
          <w:spacing w:val="-2"/>
          <w:sz w:val="28"/>
          <w:szCs w:val="28"/>
        </w:rPr>
        <w:t>по</w:t>
      </w:r>
      <w:r w:rsidRPr="00934F1A">
        <w:rPr>
          <w:spacing w:val="-12"/>
          <w:sz w:val="28"/>
          <w:szCs w:val="28"/>
        </w:rPr>
        <w:t xml:space="preserve"> </w:t>
      </w:r>
      <w:r w:rsidRPr="00934F1A">
        <w:rPr>
          <w:spacing w:val="-2"/>
          <w:sz w:val="28"/>
          <w:szCs w:val="28"/>
        </w:rPr>
        <w:t>подразделу</w:t>
      </w:r>
      <w:r w:rsidRPr="00934F1A">
        <w:rPr>
          <w:spacing w:val="-15"/>
          <w:sz w:val="28"/>
          <w:szCs w:val="28"/>
        </w:rPr>
        <w:t xml:space="preserve"> </w:t>
      </w:r>
      <w:r w:rsidR="00934F1A">
        <w:rPr>
          <w:spacing w:val="-2"/>
          <w:sz w:val="28"/>
          <w:szCs w:val="28"/>
        </w:rPr>
        <w:t xml:space="preserve">1401 «Дотации на выравнивание бюджетной обеспеченности субъектов Российской Федерации и муниципальных образований» </w:t>
      </w:r>
      <w:r w:rsidR="00422CCC">
        <w:rPr>
          <w:spacing w:val="-2"/>
          <w:sz w:val="28"/>
          <w:szCs w:val="28"/>
        </w:rPr>
        <w:t>292,4</w:t>
      </w:r>
      <w:r w:rsidR="00934F1A">
        <w:rPr>
          <w:spacing w:val="-2"/>
          <w:sz w:val="28"/>
          <w:szCs w:val="28"/>
        </w:rPr>
        <w:t xml:space="preserve"> тыс.рублей процент исполнения </w:t>
      </w:r>
      <w:r w:rsidR="00422CCC">
        <w:rPr>
          <w:spacing w:val="-2"/>
          <w:sz w:val="28"/>
          <w:szCs w:val="28"/>
        </w:rPr>
        <w:t>54,5</w:t>
      </w:r>
      <w:r w:rsidR="00934F1A">
        <w:rPr>
          <w:spacing w:val="-2"/>
          <w:sz w:val="28"/>
          <w:szCs w:val="28"/>
        </w:rPr>
        <w:t>. По подразделу 14</w:t>
      </w:r>
      <w:r w:rsidRPr="00934F1A">
        <w:rPr>
          <w:spacing w:val="-2"/>
          <w:sz w:val="28"/>
          <w:szCs w:val="28"/>
        </w:rPr>
        <w:t>02</w:t>
      </w:r>
      <w:r w:rsidRPr="00934F1A">
        <w:rPr>
          <w:spacing w:val="-11"/>
          <w:sz w:val="28"/>
          <w:szCs w:val="28"/>
        </w:rPr>
        <w:t xml:space="preserve"> </w:t>
      </w:r>
      <w:r w:rsidRPr="00934F1A">
        <w:rPr>
          <w:spacing w:val="-2"/>
          <w:sz w:val="28"/>
          <w:szCs w:val="28"/>
        </w:rPr>
        <w:t>«Иные</w:t>
      </w:r>
      <w:r w:rsidR="00934F1A">
        <w:rPr>
          <w:spacing w:val="-2"/>
          <w:sz w:val="28"/>
          <w:szCs w:val="28"/>
        </w:rPr>
        <w:t xml:space="preserve"> </w:t>
      </w:r>
      <w:r w:rsidRPr="00934F1A">
        <w:rPr>
          <w:spacing w:val="-68"/>
          <w:sz w:val="28"/>
          <w:szCs w:val="28"/>
        </w:rPr>
        <w:t xml:space="preserve"> </w:t>
      </w:r>
      <w:r w:rsidRPr="00934F1A">
        <w:rPr>
          <w:spacing w:val="-1"/>
          <w:sz w:val="28"/>
          <w:szCs w:val="28"/>
        </w:rPr>
        <w:t xml:space="preserve">дотации» </w:t>
      </w:r>
      <w:r w:rsidR="00934F1A">
        <w:rPr>
          <w:spacing w:val="-1"/>
          <w:sz w:val="28"/>
          <w:szCs w:val="28"/>
        </w:rPr>
        <w:t xml:space="preserve">- </w:t>
      </w:r>
      <w:r w:rsidR="00422CCC">
        <w:rPr>
          <w:spacing w:val="-1"/>
          <w:sz w:val="28"/>
          <w:szCs w:val="28"/>
        </w:rPr>
        <w:t>1719,2</w:t>
      </w:r>
      <w:r w:rsidR="00934F1A">
        <w:rPr>
          <w:spacing w:val="-1"/>
          <w:sz w:val="28"/>
          <w:szCs w:val="28"/>
        </w:rPr>
        <w:t xml:space="preserve"> тыс.рублей, процент исполнения </w:t>
      </w:r>
      <w:r w:rsidR="00422CCC">
        <w:rPr>
          <w:spacing w:val="-1"/>
          <w:sz w:val="28"/>
          <w:szCs w:val="28"/>
        </w:rPr>
        <w:t>86,0 (поддержка мер по обеспечению сбалансированности бюджетов поселений)</w:t>
      </w:r>
      <w:r w:rsidR="00934F1A">
        <w:rPr>
          <w:spacing w:val="-1"/>
          <w:sz w:val="28"/>
          <w:szCs w:val="28"/>
        </w:rPr>
        <w:t xml:space="preserve">. </w:t>
      </w:r>
    </w:p>
    <w:p w:rsidR="006556A4" w:rsidRPr="00934F1A" w:rsidRDefault="006556A4" w:rsidP="004A74C3">
      <w:pPr>
        <w:pStyle w:val="af0"/>
        <w:spacing w:after="0"/>
        <w:ind w:firstLine="709"/>
        <w:jc w:val="both"/>
        <w:rPr>
          <w:sz w:val="28"/>
          <w:szCs w:val="28"/>
        </w:rPr>
      </w:pPr>
      <w:r w:rsidRPr="00934F1A">
        <w:rPr>
          <w:sz w:val="28"/>
          <w:szCs w:val="28"/>
        </w:rPr>
        <w:t>Расходы</w:t>
      </w:r>
      <w:r w:rsidRPr="00934F1A">
        <w:rPr>
          <w:spacing w:val="1"/>
          <w:sz w:val="28"/>
          <w:szCs w:val="28"/>
        </w:rPr>
        <w:t xml:space="preserve"> </w:t>
      </w:r>
      <w:r w:rsidRPr="00934F1A">
        <w:rPr>
          <w:sz w:val="28"/>
          <w:szCs w:val="28"/>
        </w:rPr>
        <w:t>исполнены</w:t>
      </w:r>
      <w:r w:rsidRPr="00934F1A">
        <w:rPr>
          <w:spacing w:val="1"/>
          <w:sz w:val="28"/>
          <w:szCs w:val="28"/>
        </w:rPr>
        <w:t xml:space="preserve"> </w:t>
      </w:r>
      <w:r w:rsidR="00934F1A">
        <w:rPr>
          <w:spacing w:val="1"/>
          <w:sz w:val="28"/>
          <w:szCs w:val="28"/>
        </w:rPr>
        <w:t xml:space="preserve">одним </w:t>
      </w:r>
      <w:r w:rsidRPr="00934F1A">
        <w:rPr>
          <w:sz w:val="28"/>
          <w:szCs w:val="28"/>
        </w:rPr>
        <w:t>главным</w:t>
      </w:r>
      <w:r w:rsidRPr="00934F1A">
        <w:rPr>
          <w:spacing w:val="1"/>
          <w:sz w:val="28"/>
          <w:szCs w:val="28"/>
        </w:rPr>
        <w:t xml:space="preserve"> </w:t>
      </w:r>
      <w:r w:rsidRPr="00934F1A">
        <w:rPr>
          <w:sz w:val="28"/>
          <w:szCs w:val="28"/>
        </w:rPr>
        <w:t>распорядител</w:t>
      </w:r>
      <w:r w:rsidR="00934F1A">
        <w:rPr>
          <w:sz w:val="28"/>
          <w:szCs w:val="28"/>
        </w:rPr>
        <w:t xml:space="preserve">ем </w:t>
      </w:r>
      <w:r w:rsidRPr="00934F1A">
        <w:rPr>
          <w:sz w:val="28"/>
          <w:szCs w:val="28"/>
        </w:rPr>
        <w:t>средств</w:t>
      </w:r>
      <w:r w:rsidRPr="00934F1A">
        <w:rPr>
          <w:spacing w:val="1"/>
          <w:sz w:val="28"/>
          <w:szCs w:val="28"/>
        </w:rPr>
        <w:t xml:space="preserve"> </w:t>
      </w:r>
      <w:r w:rsidR="00934F1A">
        <w:rPr>
          <w:spacing w:val="1"/>
          <w:sz w:val="28"/>
          <w:szCs w:val="28"/>
        </w:rPr>
        <w:t>районного</w:t>
      </w:r>
      <w:r w:rsidRPr="00934F1A">
        <w:rPr>
          <w:spacing w:val="1"/>
          <w:sz w:val="28"/>
          <w:szCs w:val="28"/>
        </w:rPr>
        <w:t xml:space="preserve"> </w:t>
      </w:r>
      <w:r w:rsidRPr="00934F1A">
        <w:rPr>
          <w:sz w:val="28"/>
          <w:szCs w:val="28"/>
        </w:rPr>
        <w:t>бюджета</w:t>
      </w:r>
      <w:r w:rsidR="00934F1A">
        <w:rPr>
          <w:sz w:val="28"/>
          <w:szCs w:val="28"/>
        </w:rPr>
        <w:t xml:space="preserve"> – финансовым отделом администрации Гордеевского района. </w:t>
      </w:r>
      <w:r w:rsidRPr="00934F1A">
        <w:rPr>
          <w:sz w:val="28"/>
          <w:szCs w:val="28"/>
        </w:rPr>
        <w:t xml:space="preserve"> </w:t>
      </w:r>
      <w:r w:rsidRPr="00934F1A">
        <w:rPr>
          <w:spacing w:val="46"/>
          <w:sz w:val="28"/>
          <w:szCs w:val="28"/>
        </w:rPr>
        <w:t xml:space="preserve"> </w:t>
      </w:r>
    </w:p>
    <w:p w:rsidR="00665BD5" w:rsidRDefault="00665BD5" w:rsidP="007F7A6F">
      <w:pPr>
        <w:pStyle w:val="Heading1"/>
        <w:tabs>
          <w:tab w:val="left" w:pos="1446"/>
        </w:tabs>
        <w:spacing w:before="5" w:line="244" w:lineRule="auto"/>
        <w:ind w:left="929" w:right="227" w:firstLine="0"/>
      </w:pPr>
      <w:r>
        <w:t xml:space="preserve">7.1.3. В разрезе государственных программ и главных </w:t>
      </w:r>
    </w:p>
    <w:p w:rsidR="00665BD5" w:rsidRPr="00665BD5" w:rsidRDefault="00665BD5" w:rsidP="007F7A6F">
      <w:pPr>
        <w:pStyle w:val="Heading1"/>
        <w:tabs>
          <w:tab w:val="left" w:pos="1446"/>
        </w:tabs>
        <w:spacing w:before="5" w:line="244" w:lineRule="auto"/>
        <w:ind w:left="0" w:right="227" w:firstLine="0"/>
        <w:rPr>
          <w:spacing w:val="1"/>
        </w:rPr>
      </w:pPr>
      <w:r>
        <w:t>распорядителей средств</w:t>
      </w:r>
      <w:r>
        <w:rPr>
          <w:spacing w:val="-5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бюджета</w:t>
      </w:r>
    </w:p>
    <w:p w:rsidR="00665BD5" w:rsidRDefault="00665BD5" w:rsidP="007F7A6F">
      <w:pPr>
        <w:pStyle w:val="af0"/>
        <w:spacing w:after="0"/>
        <w:ind w:firstLine="709"/>
        <w:jc w:val="both"/>
        <w:rPr>
          <w:sz w:val="28"/>
          <w:szCs w:val="28"/>
        </w:rPr>
      </w:pPr>
      <w:r w:rsidRPr="00665BD5">
        <w:rPr>
          <w:sz w:val="28"/>
          <w:szCs w:val="28"/>
        </w:rPr>
        <w:t>Приложение</w:t>
      </w:r>
      <w:r w:rsidRPr="00665BD5">
        <w:rPr>
          <w:spacing w:val="48"/>
          <w:sz w:val="28"/>
          <w:szCs w:val="28"/>
        </w:rPr>
        <w:t xml:space="preserve"> </w:t>
      </w:r>
      <w:r w:rsidRPr="00665BD5">
        <w:rPr>
          <w:sz w:val="28"/>
          <w:szCs w:val="28"/>
        </w:rPr>
        <w:t>№3</w:t>
      </w:r>
      <w:r>
        <w:rPr>
          <w:sz w:val="28"/>
          <w:szCs w:val="28"/>
        </w:rPr>
        <w:t xml:space="preserve"> решения Гордеевского районного Совета народных </w:t>
      </w:r>
    </w:p>
    <w:p w:rsidR="00665BD5" w:rsidRPr="00665BD5" w:rsidRDefault="00665BD5" w:rsidP="007F7A6F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16</w:t>
      </w:r>
      <w:r w:rsidRPr="00665BD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5BD5">
        <w:rPr>
          <w:spacing w:val="115"/>
          <w:sz w:val="28"/>
          <w:szCs w:val="28"/>
        </w:rPr>
        <w:t xml:space="preserve"> </w:t>
      </w:r>
      <w:r w:rsidRPr="00665BD5">
        <w:rPr>
          <w:sz w:val="28"/>
          <w:szCs w:val="28"/>
        </w:rPr>
        <w:t>№</w:t>
      </w:r>
      <w:r>
        <w:rPr>
          <w:sz w:val="28"/>
          <w:szCs w:val="28"/>
        </w:rPr>
        <w:t xml:space="preserve">234 «О бюджете Гордеевского муниципального района Брянской области на 2023 год и на плановый 2024 и 205 годом» </w:t>
      </w:r>
      <w:r w:rsidRPr="00665BD5">
        <w:rPr>
          <w:spacing w:val="-5"/>
          <w:sz w:val="28"/>
          <w:szCs w:val="28"/>
        </w:rPr>
        <w:t>сформировано в программной структуре расходов на</w:t>
      </w:r>
      <w:r w:rsidRPr="00665BD5">
        <w:rPr>
          <w:spacing w:val="-4"/>
          <w:sz w:val="28"/>
          <w:szCs w:val="28"/>
        </w:rPr>
        <w:t xml:space="preserve"> </w:t>
      </w:r>
      <w:r w:rsidRPr="00665BD5">
        <w:rPr>
          <w:spacing w:val="-6"/>
          <w:sz w:val="28"/>
          <w:szCs w:val="28"/>
        </w:rPr>
        <w:t>основе</w:t>
      </w:r>
      <w:r w:rsidRPr="00665BD5">
        <w:rPr>
          <w:spacing w:val="-1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5</w:t>
      </w:r>
      <w:r w:rsidRPr="00665BD5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муниципальных</w:t>
      </w:r>
      <w:r w:rsidRPr="00665BD5">
        <w:rPr>
          <w:spacing w:val="-14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программ</w:t>
      </w:r>
      <w:r>
        <w:rPr>
          <w:spacing w:val="-5"/>
          <w:sz w:val="28"/>
          <w:szCs w:val="28"/>
        </w:rPr>
        <w:t xml:space="preserve">. </w:t>
      </w:r>
    </w:p>
    <w:p w:rsidR="00665BD5" w:rsidRPr="002C2ABF" w:rsidRDefault="00665BD5" w:rsidP="00887DBE">
      <w:pPr>
        <w:pStyle w:val="af0"/>
        <w:spacing w:after="0"/>
        <w:ind w:firstLine="709"/>
        <w:jc w:val="both"/>
        <w:rPr>
          <w:spacing w:val="-67"/>
          <w:sz w:val="28"/>
          <w:szCs w:val="28"/>
        </w:rPr>
      </w:pPr>
      <w:r w:rsidRPr="00665BD5">
        <w:rPr>
          <w:sz w:val="28"/>
          <w:szCs w:val="28"/>
        </w:rPr>
        <w:t>Общий</w:t>
      </w:r>
      <w:r w:rsidRPr="00665BD5">
        <w:rPr>
          <w:spacing w:val="1"/>
          <w:sz w:val="28"/>
          <w:szCs w:val="28"/>
        </w:rPr>
        <w:t xml:space="preserve"> </w:t>
      </w:r>
      <w:r w:rsidRPr="00665BD5">
        <w:rPr>
          <w:sz w:val="28"/>
          <w:szCs w:val="28"/>
        </w:rPr>
        <w:t>объем</w:t>
      </w:r>
      <w:r w:rsidRPr="00665BD5">
        <w:rPr>
          <w:spacing w:val="1"/>
          <w:sz w:val="28"/>
          <w:szCs w:val="28"/>
        </w:rPr>
        <w:t xml:space="preserve"> </w:t>
      </w:r>
      <w:r w:rsidRPr="00665BD5">
        <w:rPr>
          <w:sz w:val="28"/>
          <w:szCs w:val="28"/>
        </w:rPr>
        <w:t>финансирования</w:t>
      </w:r>
      <w:r w:rsidRPr="00665BD5">
        <w:rPr>
          <w:spacing w:val="70"/>
          <w:sz w:val="28"/>
          <w:szCs w:val="28"/>
        </w:rPr>
        <w:t xml:space="preserve"> </w:t>
      </w:r>
      <w:r w:rsidR="006E39BC">
        <w:rPr>
          <w:sz w:val="28"/>
          <w:szCs w:val="28"/>
        </w:rPr>
        <w:t>муниципальных программ  в</w:t>
      </w:r>
      <w:r w:rsidRPr="00665BD5">
        <w:rPr>
          <w:sz w:val="28"/>
          <w:szCs w:val="28"/>
        </w:rPr>
        <w:t xml:space="preserve"> </w:t>
      </w:r>
      <w:r w:rsidR="00C831C2">
        <w:rPr>
          <w:sz w:val="28"/>
          <w:szCs w:val="28"/>
        </w:rPr>
        <w:t>с</w:t>
      </w:r>
      <w:r w:rsidRPr="00665BD5">
        <w:rPr>
          <w:sz w:val="28"/>
          <w:szCs w:val="28"/>
        </w:rPr>
        <w:t>оответствии с</w:t>
      </w:r>
      <w:r w:rsidRPr="00665BD5">
        <w:rPr>
          <w:spacing w:val="70"/>
          <w:sz w:val="28"/>
          <w:szCs w:val="28"/>
        </w:rPr>
        <w:t xml:space="preserve"> </w:t>
      </w:r>
      <w:r w:rsidR="006E39BC">
        <w:rPr>
          <w:sz w:val="28"/>
          <w:szCs w:val="28"/>
        </w:rPr>
        <w:t>решением о районном бюджете</w:t>
      </w:r>
      <w:r w:rsidRPr="00665BD5">
        <w:rPr>
          <w:spacing w:val="25"/>
          <w:sz w:val="28"/>
          <w:szCs w:val="28"/>
        </w:rPr>
        <w:t xml:space="preserve"> </w:t>
      </w:r>
      <w:r w:rsidR="00887DBE">
        <w:rPr>
          <w:spacing w:val="25"/>
          <w:sz w:val="28"/>
          <w:szCs w:val="28"/>
        </w:rPr>
        <w:t xml:space="preserve">(с учетом внесенных изменений) </w:t>
      </w:r>
      <w:r w:rsidRPr="00665BD5">
        <w:rPr>
          <w:spacing w:val="-5"/>
          <w:sz w:val="28"/>
          <w:szCs w:val="28"/>
        </w:rPr>
        <w:t>на</w:t>
      </w:r>
      <w:r w:rsidRPr="00665BD5">
        <w:rPr>
          <w:spacing w:val="26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202</w:t>
      </w:r>
      <w:r w:rsidR="006E39BC">
        <w:rPr>
          <w:spacing w:val="-5"/>
          <w:sz w:val="28"/>
          <w:szCs w:val="28"/>
        </w:rPr>
        <w:t>3</w:t>
      </w:r>
      <w:r w:rsidRPr="00665BD5">
        <w:rPr>
          <w:spacing w:val="24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год</w:t>
      </w:r>
      <w:r w:rsidRPr="00665BD5">
        <w:rPr>
          <w:spacing w:val="30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утвержден</w:t>
      </w:r>
      <w:r w:rsidRPr="00665BD5">
        <w:rPr>
          <w:spacing w:val="26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в</w:t>
      </w:r>
      <w:r w:rsidRPr="00665BD5">
        <w:rPr>
          <w:spacing w:val="25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сумме</w:t>
      </w:r>
      <w:r w:rsidRPr="00665BD5">
        <w:rPr>
          <w:spacing w:val="24"/>
          <w:sz w:val="28"/>
          <w:szCs w:val="28"/>
        </w:rPr>
        <w:t xml:space="preserve"> </w:t>
      </w:r>
      <w:r w:rsidR="00422CCC">
        <w:rPr>
          <w:spacing w:val="-5"/>
          <w:sz w:val="28"/>
          <w:szCs w:val="28"/>
        </w:rPr>
        <w:t>271669,7</w:t>
      </w:r>
      <w:r w:rsidRPr="00665BD5">
        <w:rPr>
          <w:spacing w:val="26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тыс.</w:t>
      </w:r>
      <w:r w:rsidRPr="00665BD5">
        <w:rPr>
          <w:spacing w:val="25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рубл</w:t>
      </w:r>
      <w:r w:rsidR="002C2ABF">
        <w:rPr>
          <w:spacing w:val="-4"/>
          <w:sz w:val="28"/>
          <w:szCs w:val="28"/>
        </w:rPr>
        <w:t>ей.</w:t>
      </w:r>
    </w:p>
    <w:p w:rsidR="00665BD5" w:rsidRPr="00665BD5" w:rsidRDefault="00665BD5" w:rsidP="00887DBE">
      <w:pPr>
        <w:pStyle w:val="af0"/>
        <w:spacing w:after="0"/>
        <w:ind w:firstLine="709"/>
        <w:jc w:val="both"/>
        <w:rPr>
          <w:sz w:val="28"/>
          <w:szCs w:val="28"/>
        </w:rPr>
      </w:pPr>
      <w:r w:rsidRPr="00665BD5">
        <w:rPr>
          <w:spacing w:val="-5"/>
          <w:sz w:val="28"/>
          <w:szCs w:val="28"/>
        </w:rPr>
        <w:t xml:space="preserve">По состоянию на </w:t>
      </w:r>
      <w:r w:rsidR="002C2ABF">
        <w:rPr>
          <w:spacing w:val="-5"/>
          <w:sz w:val="28"/>
          <w:szCs w:val="28"/>
        </w:rPr>
        <w:t xml:space="preserve">1 </w:t>
      </w:r>
      <w:r w:rsidR="00422CCC">
        <w:rPr>
          <w:spacing w:val="-5"/>
          <w:sz w:val="28"/>
          <w:szCs w:val="28"/>
        </w:rPr>
        <w:t>июля</w:t>
      </w:r>
      <w:r w:rsidRPr="00665BD5">
        <w:rPr>
          <w:spacing w:val="-5"/>
          <w:sz w:val="28"/>
          <w:szCs w:val="28"/>
        </w:rPr>
        <w:t xml:space="preserve"> 202</w:t>
      </w:r>
      <w:r w:rsidR="002C2ABF">
        <w:rPr>
          <w:spacing w:val="-5"/>
          <w:sz w:val="28"/>
          <w:szCs w:val="28"/>
        </w:rPr>
        <w:t>3</w:t>
      </w:r>
      <w:r w:rsidRPr="00665BD5">
        <w:rPr>
          <w:spacing w:val="-5"/>
          <w:sz w:val="28"/>
          <w:szCs w:val="28"/>
        </w:rPr>
        <w:t xml:space="preserve"> года расходы</w:t>
      </w:r>
      <w:r w:rsidR="002C2ABF">
        <w:rPr>
          <w:spacing w:val="-5"/>
          <w:sz w:val="28"/>
          <w:szCs w:val="28"/>
        </w:rPr>
        <w:t xml:space="preserve"> районного б</w:t>
      </w:r>
      <w:r w:rsidRPr="00665BD5">
        <w:rPr>
          <w:sz w:val="28"/>
          <w:szCs w:val="28"/>
        </w:rPr>
        <w:t>юджета</w:t>
      </w:r>
      <w:r w:rsidRPr="00665BD5">
        <w:rPr>
          <w:spacing w:val="117"/>
          <w:sz w:val="28"/>
          <w:szCs w:val="28"/>
        </w:rPr>
        <w:t xml:space="preserve"> </w:t>
      </w:r>
      <w:r w:rsidRPr="00665BD5">
        <w:rPr>
          <w:sz w:val="28"/>
          <w:szCs w:val="28"/>
        </w:rPr>
        <w:t>на</w:t>
      </w:r>
      <w:r w:rsidRPr="00665BD5">
        <w:rPr>
          <w:spacing w:val="117"/>
          <w:sz w:val="28"/>
          <w:szCs w:val="28"/>
        </w:rPr>
        <w:t xml:space="preserve"> </w:t>
      </w:r>
      <w:r w:rsidRPr="00665BD5">
        <w:rPr>
          <w:sz w:val="28"/>
          <w:szCs w:val="28"/>
        </w:rPr>
        <w:t xml:space="preserve">реализацию  </w:t>
      </w:r>
      <w:r w:rsidRPr="00665BD5">
        <w:rPr>
          <w:spacing w:val="47"/>
          <w:sz w:val="28"/>
          <w:szCs w:val="28"/>
        </w:rPr>
        <w:t xml:space="preserve"> </w:t>
      </w:r>
      <w:r w:rsidR="002C2ABF">
        <w:rPr>
          <w:sz w:val="28"/>
          <w:szCs w:val="28"/>
        </w:rPr>
        <w:t>муниципальных программ</w:t>
      </w:r>
      <w:r w:rsidR="00C521E2">
        <w:rPr>
          <w:sz w:val="28"/>
          <w:szCs w:val="28"/>
        </w:rPr>
        <w:t xml:space="preserve"> (с учетом непрограммной деятельностью)</w:t>
      </w:r>
      <w:r w:rsidRPr="00665BD5">
        <w:rPr>
          <w:spacing w:val="49"/>
          <w:sz w:val="28"/>
          <w:szCs w:val="28"/>
        </w:rPr>
        <w:t xml:space="preserve"> </w:t>
      </w:r>
      <w:r w:rsidRPr="00665BD5">
        <w:rPr>
          <w:sz w:val="28"/>
          <w:szCs w:val="28"/>
        </w:rPr>
        <w:t xml:space="preserve">исполнены  </w:t>
      </w:r>
      <w:r w:rsidRPr="00665BD5">
        <w:rPr>
          <w:spacing w:val="49"/>
          <w:sz w:val="28"/>
          <w:szCs w:val="28"/>
        </w:rPr>
        <w:t xml:space="preserve"> </w:t>
      </w:r>
      <w:r w:rsidRPr="00665BD5">
        <w:rPr>
          <w:sz w:val="28"/>
          <w:szCs w:val="28"/>
        </w:rPr>
        <w:t xml:space="preserve">в  </w:t>
      </w:r>
      <w:r w:rsidRPr="00665BD5">
        <w:rPr>
          <w:spacing w:val="48"/>
          <w:sz w:val="28"/>
          <w:szCs w:val="28"/>
        </w:rPr>
        <w:t xml:space="preserve"> </w:t>
      </w:r>
      <w:r w:rsidRPr="00665BD5">
        <w:rPr>
          <w:sz w:val="28"/>
          <w:szCs w:val="28"/>
        </w:rPr>
        <w:t>су</w:t>
      </w:r>
      <w:r w:rsidR="000C214A">
        <w:rPr>
          <w:sz w:val="28"/>
          <w:szCs w:val="28"/>
        </w:rPr>
        <w:t xml:space="preserve">мме </w:t>
      </w:r>
      <w:r w:rsidR="00C521E2">
        <w:rPr>
          <w:sz w:val="28"/>
          <w:szCs w:val="28"/>
        </w:rPr>
        <w:t>124144,0</w:t>
      </w:r>
      <w:r w:rsidRPr="00665BD5">
        <w:rPr>
          <w:spacing w:val="-68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 xml:space="preserve"> тыс. рублей, что составляет </w:t>
      </w:r>
      <w:r w:rsidR="00C521E2">
        <w:rPr>
          <w:spacing w:val="-5"/>
          <w:sz w:val="28"/>
          <w:szCs w:val="28"/>
        </w:rPr>
        <w:t>45,7</w:t>
      </w:r>
      <w:r w:rsidRPr="00665BD5">
        <w:rPr>
          <w:spacing w:val="-5"/>
          <w:sz w:val="28"/>
          <w:szCs w:val="28"/>
        </w:rPr>
        <w:t xml:space="preserve"> % показателя сводной бюджетной</w:t>
      </w:r>
      <w:r w:rsidRPr="00665BD5">
        <w:rPr>
          <w:spacing w:val="-4"/>
          <w:sz w:val="28"/>
          <w:szCs w:val="28"/>
        </w:rPr>
        <w:t xml:space="preserve"> </w:t>
      </w:r>
      <w:r w:rsidRPr="00665BD5">
        <w:rPr>
          <w:spacing w:val="-6"/>
          <w:sz w:val="28"/>
          <w:szCs w:val="28"/>
        </w:rPr>
        <w:t>росписи.</w:t>
      </w:r>
      <w:r w:rsidRPr="00665BD5">
        <w:rPr>
          <w:spacing w:val="-14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Темп</w:t>
      </w:r>
      <w:r w:rsidRPr="00665BD5">
        <w:rPr>
          <w:spacing w:val="-14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роста</w:t>
      </w:r>
      <w:r w:rsidRPr="00665BD5">
        <w:rPr>
          <w:spacing w:val="-9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к</w:t>
      </w:r>
      <w:r w:rsidRPr="00665BD5">
        <w:rPr>
          <w:spacing w:val="-15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аналогичному</w:t>
      </w:r>
      <w:r w:rsidRPr="00665BD5">
        <w:rPr>
          <w:spacing w:val="-16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периоду</w:t>
      </w:r>
      <w:r w:rsidRPr="00665BD5">
        <w:rPr>
          <w:spacing w:val="-19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202</w:t>
      </w:r>
      <w:r w:rsidR="000C214A">
        <w:rPr>
          <w:spacing w:val="-5"/>
          <w:sz w:val="28"/>
          <w:szCs w:val="28"/>
        </w:rPr>
        <w:t>2</w:t>
      </w:r>
      <w:r w:rsidRPr="00665BD5">
        <w:rPr>
          <w:spacing w:val="-12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года</w:t>
      </w:r>
      <w:r w:rsidRPr="00665BD5">
        <w:rPr>
          <w:spacing w:val="-12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составил</w:t>
      </w:r>
      <w:r w:rsidRPr="00665BD5">
        <w:rPr>
          <w:spacing w:val="-16"/>
          <w:sz w:val="28"/>
          <w:szCs w:val="28"/>
        </w:rPr>
        <w:t xml:space="preserve"> </w:t>
      </w:r>
      <w:r w:rsidR="00D3374E">
        <w:rPr>
          <w:spacing w:val="-5"/>
          <w:sz w:val="28"/>
          <w:szCs w:val="28"/>
        </w:rPr>
        <w:t>111,5</w:t>
      </w:r>
      <w:r w:rsidRPr="00665BD5">
        <w:rPr>
          <w:spacing w:val="-13"/>
          <w:sz w:val="28"/>
          <w:szCs w:val="28"/>
        </w:rPr>
        <w:t xml:space="preserve"> </w:t>
      </w:r>
      <w:r w:rsidRPr="00665BD5">
        <w:rPr>
          <w:spacing w:val="-5"/>
          <w:sz w:val="28"/>
          <w:szCs w:val="28"/>
        </w:rPr>
        <w:t>процента.</w:t>
      </w:r>
    </w:p>
    <w:p w:rsidR="002E4B6C" w:rsidRDefault="00665BD5" w:rsidP="00887DBE">
      <w:pPr>
        <w:pStyle w:val="af0"/>
        <w:spacing w:after="0"/>
        <w:ind w:firstLine="709"/>
        <w:jc w:val="both"/>
        <w:rPr>
          <w:spacing w:val="-2"/>
          <w:sz w:val="28"/>
          <w:szCs w:val="28"/>
        </w:rPr>
      </w:pPr>
      <w:r w:rsidRPr="00665BD5">
        <w:rPr>
          <w:spacing w:val="-3"/>
          <w:sz w:val="28"/>
          <w:szCs w:val="28"/>
        </w:rPr>
        <w:t>Наибольший</w:t>
      </w:r>
      <w:r w:rsidRPr="00665BD5">
        <w:rPr>
          <w:spacing w:val="28"/>
          <w:sz w:val="28"/>
          <w:szCs w:val="28"/>
        </w:rPr>
        <w:t xml:space="preserve"> </w:t>
      </w:r>
      <w:r w:rsidRPr="00665BD5">
        <w:rPr>
          <w:spacing w:val="-3"/>
          <w:sz w:val="28"/>
          <w:szCs w:val="28"/>
        </w:rPr>
        <w:t>процент</w:t>
      </w:r>
      <w:r w:rsidRPr="00665BD5">
        <w:rPr>
          <w:spacing w:val="31"/>
          <w:sz w:val="28"/>
          <w:szCs w:val="28"/>
        </w:rPr>
        <w:t xml:space="preserve"> </w:t>
      </w:r>
      <w:r w:rsidRPr="00665BD5">
        <w:rPr>
          <w:spacing w:val="-3"/>
          <w:sz w:val="28"/>
          <w:szCs w:val="28"/>
        </w:rPr>
        <w:t>исполнения</w:t>
      </w:r>
      <w:r w:rsidRPr="00665BD5">
        <w:rPr>
          <w:spacing w:val="30"/>
          <w:sz w:val="28"/>
          <w:szCs w:val="28"/>
        </w:rPr>
        <w:t xml:space="preserve"> </w:t>
      </w:r>
      <w:r w:rsidRPr="00665BD5">
        <w:rPr>
          <w:spacing w:val="-3"/>
          <w:sz w:val="28"/>
          <w:szCs w:val="28"/>
        </w:rPr>
        <w:t>сложился</w:t>
      </w:r>
      <w:r w:rsidRPr="00665BD5">
        <w:rPr>
          <w:spacing w:val="30"/>
          <w:sz w:val="28"/>
          <w:szCs w:val="28"/>
        </w:rPr>
        <w:t xml:space="preserve"> </w:t>
      </w:r>
      <w:r w:rsidRPr="00665BD5">
        <w:rPr>
          <w:spacing w:val="-2"/>
          <w:sz w:val="28"/>
          <w:szCs w:val="28"/>
        </w:rPr>
        <w:t>по</w:t>
      </w:r>
      <w:r w:rsidRPr="00665BD5">
        <w:rPr>
          <w:spacing w:val="31"/>
          <w:sz w:val="28"/>
          <w:szCs w:val="28"/>
        </w:rPr>
        <w:t xml:space="preserve"> </w:t>
      </w:r>
      <w:r w:rsidRPr="00665BD5">
        <w:rPr>
          <w:spacing w:val="-2"/>
          <w:sz w:val="28"/>
          <w:szCs w:val="28"/>
        </w:rPr>
        <w:t>таким</w:t>
      </w:r>
      <w:r w:rsidRPr="00665BD5">
        <w:rPr>
          <w:spacing w:val="30"/>
          <w:sz w:val="28"/>
          <w:szCs w:val="28"/>
        </w:rPr>
        <w:t xml:space="preserve"> </w:t>
      </w:r>
      <w:r w:rsidR="002E4B6C">
        <w:rPr>
          <w:spacing w:val="-2"/>
          <w:sz w:val="28"/>
          <w:szCs w:val="28"/>
        </w:rPr>
        <w:t xml:space="preserve">муниципальным </w:t>
      </w:r>
    </w:p>
    <w:p w:rsidR="00665BD5" w:rsidRPr="002E4B6C" w:rsidRDefault="002E4B6C" w:rsidP="00887DBE">
      <w:pPr>
        <w:pStyle w:val="af0"/>
        <w:spacing w:after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программам</w:t>
      </w:r>
      <w:r w:rsidR="00665BD5" w:rsidRPr="00665BD5">
        <w:rPr>
          <w:spacing w:val="-2"/>
          <w:sz w:val="28"/>
          <w:szCs w:val="28"/>
        </w:rPr>
        <w:t>,</w:t>
      </w:r>
      <w:r w:rsidR="00665BD5" w:rsidRPr="00665BD5">
        <w:rPr>
          <w:spacing w:val="30"/>
          <w:sz w:val="28"/>
          <w:szCs w:val="28"/>
        </w:rPr>
        <w:t xml:space="preserve"> </w:t>
      </w:r>
      <w:r w:rsidR="00665BD5" w:rsidRPr="00665BD5">
        <w:rPr>
          <w:spacing w:val="-2"/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 w:rsidR="00C521E2">
        <w:rPr>
          <w:spacing w:val="-2"/>
          <w:sz w:val="28"/>
          <w:szCs w:val="28"/>
        </w:rPr>
        <w:t>«</w:t>
      </w:r>
      <w:r w:rsidR="00C521E2" w:rsidRPr="00C521E2">
        <w:rPr>
          <w:sz w:val="28"/>
          <w:szCs w:val="28"/>
        </w:rPr>
        <w:t>Управление муниципальными финансами Гордеевского муниципального района</w:t>
      </w:r>
      <w:r w:rsidR="00C521E2">
        <w:rPr>
          <w:sz w:val="28"/>
          <w:szCs w:val="28"/>
        </w:rPr>
        <w:t>» - 55,6%,</w:t>
      </w:r>
      <w:r w:rsidR="00C521E2" w:rsidRPr="002E4B6C">
        <w:rPr>
          <w:sz w:val="28"/>
          <w:szCs w:val="28"/>
        </w:rPr>
        <w:t xml:space="preserve"> </w:t>
      </w:r>
      <w:r w:rsidRPr="002E4B6C">
        <w:rPr>
          <w:sz w:val="28"/>
          <w:szCs w:val="28"/>
        </w:rPr>
        <w:t>«Развитие образования Гордеевского муниципального района»</w:t>
      </w:r>
      <w:r>
        <w:rPr>
          <w:sz w:val="28"/>
          <w:szCs w:val="28"/>
        </w:rPr>
        <w:t xml:space="preserve"> - </w:t>
      </w:r>
      <w:r w:rsidR="00C521E2">
        <w:rPr>
          <w:sz w:val="28"/>
          <w:szCs w:val="28"/>
        </w:rPr>
        <w:t>51,8</w:t>
      </w:r>
      <w:r>
        <w:rPr>
          <w:sz w:val="28"/>
          <w:szCs w:val="28"/>
        </w:rPr>
        <w:t xml:space="preserve">%, </w:t>
      </w:r>
      <w:r w:rsidRPr="002E4B6C">
        <w:rPr>
          <w:sz w:val="28"/>
          <w:szCs w:val="28"/>
        </w:rPr>
        <w:t>«Развитие культуры Гордеевского муниципального района»</w:t>
      </w:r>
      <w:r>
        <w:rPr>
          <w:sz w:val="28"/>
          <w:szCs w:val="28"/>
        </w:rPr>
        <w:t xml:space="preserve"> - </w:t>
      </w:r>
      <w:r w:rsidR="00C521E2">
        <w:rPr>
          <w:sz w:val="28"/>
          <w:szCs w:val="28"/>
        </w:rPr>
        <w:t>43,0</w:t>
      </w:r>
      <w:r>
        <w:rPr>
          <w:sz w:val="28"/>
          <w:szCs w:val="28"/>
        </w:rPr>
        <w:t xml:space="preserve"> %</w:t>
      </w:r>
    </w:p>
    <w:p w:rsidR="00CE3F2A" w:rsidRDefault="00665BD5" w:rsidP="00887DBE">
      <w:pPr>
        <w:ind w:firstLine="709"/>
        <w:jc w:val="both"/>
        <w:rPr>
          <w:sz w:val="28"/>
          <w:szCs w:val="28"/>
        </w:rPr>
      </w:pPr>
      <w:r w:rsidRPr="00665BD5">
        <w:rPr>
          <w:spacing w:val="-4"/>
          <w:sz w:val="28"/>
          <w:szCs w:val="28"/>
        </w:rPr>
        <w:lastRenderedPageBreak/>
        <w:t>Наименьший</w:t>
      </w:r>
      <w:r w:rsidRPr="00665BD5">
        <w:rPr>
          <w:spacing w:val="-11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процент</w:t>
      </w:r>
      <w:r w:rsidRPr="00665BD5">
        <w:rPr>
          <w:spacing w:val="-12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исполнения</w:t>
      </w:r>
      <w:r w:rsidRPr="00665BD5">
        <w:rPr>
          <w:spacing w:val="-11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сложился</w:t>
      </w:r>
      <w:r w:rsidRPr="00665BD5">
        <w:rPr>
          <w:spacing w:val="-11"/>
          <w:sz w:val="28"/>
          <w:szCs w:val="28"/>
        </w:rPr>
        <w:t xml:space="preserve"> </w:t>
      </w:r>
      <w:r w:rsidRPr="00665BD5">
        <w:rPr>
          <w:spacing w:val="-4"/>
          <w:sz w:val="28"/>
          <w:szCs w:val="28"/>
        </w:rPr>
        <w:t>по</w:t>
      </w:r>
      <w:r w:rsidR="002E4B6C">
        <w:rPr>
          <w:spacing w:val="-4"/>
          <w:sz w:val="28"/>
          <w:szCs w:val="28"/>
        </w:rPr>
        <w:t xml:space="preserve"> муниципальной программе </w:t>
      </w:r>
      <w:r w:rsidRPr="00665BD5">
        <w:rPr>
          <w:spacing w:val="-67"/>
          <w:sz w:val="28"/>
          <w:szCs w:val="28"/>
        </w:rPr>
        <w:t xml:space="preserve"> </w:t>
      </w:r>
      <w:r w:rsidR="002E4B6C" w:rsidRPr="002E4B6C">
        <w:rPr>
          <w:sz w:val="28"/>
          <w:szCs w:val="28"/>
        </w:rPr>
        <w:t>«Реализация полномочий органов местного самоуправления Гордеевского муниципального района»</w:t>
      </w:r>
      <w:r w:rsidR="002E4B6C">
        <w:rPr>
          <w:sz w:val="28"/>
          <w:szCs w:val="28"/>
        </w:rPr>
        <w:t xml:space="preserve"> - </w:t>
      </w:r>
      <w:r w:rsidR="00B37413">
        <w:rPr>
          <w:sz w:val="28"/>
          <w:szCs w:val="28"/>
        </w:rPr>
        <w:t>33,3</w:t>
      </w:r>
      <w:r w:rsidR="002E4B6C">
        <w:rPr>
          <w:sz w:val="28"/>
          <w:szCs w:val="28"/>
        </w:rPr>
        <w:t xml:space="preserve">%. </w:t>
      </w:r>
    </w:p>
    <w:p w:rsidR="00C521E2" w:rsidRDefault="00C521E2" w:rsidP="004A74C3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332"/>
        <w:gridCol w:w="1701"/>
        <w:gridCol w:w="1559"/>
        <w:gridCol w:w="1418"/>
        <w:gridCol w:w="1417"/>
      </w:tblGrid>
      <w:tr w:rsidR="000C214A" w:rsidRPr="00374A33" w:rsidTr="000C214A">
        <w:trPr>
          <w:trHeight w:val="37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081232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332" w:type="dxa"/>
          </w:tcPr>
          <w:p w:rsidR="000C214A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</w:p>
          <w:p w:rsidR="000C214A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</w:p>
          <w:p w:rsidR="000C214A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0C214A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  <w:r>
              <w:rPr>
                <w:b/>
                <w:bCs/>
              </w:rPr>
              <w:t xml:space="preserve"> 16.12.2022г. №234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C214A" w:rsidRPr="00374A33" w:rsidRDefault="000C214A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59" w:type="dxa"/>
          </w:tcPr>
          <w:p w:rsidR="000C214A" w:rsidRPr="00374A33" w:rsidRDefault="000C214A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0C214A" w:rsidRPr="00374A33" w:rsidRDefault="000C214A" w:rsidP="00723514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0C214A" w:rsidRDefault="000C214A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30.03.2023г. №257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C214A" w:rsidRDefault="000C214A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0C214A" w:rsidRDefault="000C214A" w:rsidP="009877C3">
            <w:pPr>
              <w:ind w:left="-79" w:right="-136"/>
              <w:rPr>
                <w:b/>
                <w:bCs/>
              </w:rPr>
            </w:pPr>
          </w:p>
          <w:p w:rsidR="000C214A" w:rsidRDefault="000C214A" w:rsidP="009877C3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Исполнено, тыс.руб.</w:t>
            </w:r>
          </w:p>
        </w:tc>
        <w:tc>
          <w:tcPr>
            <w:tcW w:w="1417" w:type="dxa"/>
          </w:tcPr>
          <w:p w:rsidR="000C214A" w:rsidRDefault="000C214A" w:rsidP="009877C3">
            <w:pPr>
              <w:ind w:left="-79" w:right="-136"/>
              <w:rPr>
                <w:b/>
                <w:bCs/>
              </w:rPr>
            </w:pPr>
          </w:p>
          <w:p w:rsidR="000C214A" w:rsidRDefault="000C214A" w:rsidP="009877C3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0C214A" w:rsidRPr="00374A33" w:rsidTr="000C214A">
        <w:trPr>
          <w:trHeight w:val="243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«Реализация полномочий органов местного самоуправления Гордеевского муниципального района»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  <w:r>
              <w:t>69268,0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C521E2" w:rsidP="001065C6">
            <w:pPr>
              <w:ind w:left="-108" w:right="-120"/>
              <w:jc w:val="center"/>
            </w:pPr>
            <w:r>
              <w:t>51908,8</w:t>
            </w:r>
          </w:p>
        </w:tc>
        <w:tc>
          <w:tcPr>
            <w:tcW w:w="1559" w:type="dxa"/>
            <w:vAlign w:val="center"/>
          </w:tcPr>
          <w:p w:rsidR="000C214A" w:rsidRDefault="000C214A" w:rsidP="006E39BC">
            <w:pPr>
              <w:ind w:right="-120"/>
              <w:jc w:val="center"/>
            </w:pPr>
            <w:r>
              <w:t>78001,2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Default="00C521E2" w:rsidP="006E39BC">
            <w:pPr>
              <w:ind w:right="-120"/>
              <w:jc w:val="center"/>
            </w:pPr>
            <w:r>
              <w:t>25971,1</w:t>
            </w:r>
          </w:p>
        </w:tc>
        <w:tc>
          <w:tcPr>
            <w:tcW w:w="1417" w:type="dxa"/>
            <w:vAlign w:val="center"/>
          </w:tcPr>
          <w:p w:rsidR="000C214A" w:rsidRDefault="00C521E2" w:rsidP="006E39BC">
            <w:pPr>
              <w:tabs>
                <w:tab w:val="left" w:pos="217"/>
                <w:tab w:val="center" w:pos="579"/>
              </w:tabs>
              <w:ind w:left="-108" w:right="-120"/>
              <w:jc w:val="center"/>
            </w:pPr>
            <w:r>
              <w:t>33,3</w:t>
            </w:r>
          </w:p>
        </w:tc>
      </w:tr>
      <w:tr w:rsidR="000C214A" w:rsidRPr="00374A33" w:rsidTr="000C214A">
        <w:trPr>
          <w:trHeight w:val="393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«Развитие образования Гордеевского муниципального района»</w:t>
            </w:r>
          </w:p>
        </w:tc>
        <w:tc>
          <w:tcPr>
            <w:tcW w:w="1332" w:type="dxa"/>
            <w:vAlign w:val="center"/>
          </w:tcPr>
          <w:p w:rsidR="000C214A" w:rsidRDefault="000C214A" w:rsidP="001065C6">
            <w:pPr>
              <w:ind w:left="-108" w:right="-120"/>
              <w:jc w:val="center"/>
            </w:pPr>
            <w:r>
              <w:t>151355,3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161534,8</w:t>
            </w:r>
          </w:p>
        </w:tc>
        <w:tc>
          <w:tcPr>
            <w:tcW w:w="1559" w:type="dxa"/>
            <w:vAlign w:val="center"/>
          </w:tcPr>
          <w:p w:rsidR="000C214A" w:rsidRDefault="000C214A" w:rsidP="006E39BC">
            <w:pPr>
              <w:ind w:right="-120"/>
              <w:jc w:val="center"/>
            </w:pPr>
            <w:r>
              <w:t>165918,4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C521E2" w:rsidP="009C0C67">
            <w:pPr>
              <w:ind w:left="-108" w:right="-120"/>
              <w:jc w:val="center"/>
            </w:pPr>
            <w:r>
              <w:t>85961,2</w:t>
            </w:r>
          </w:p>
        </w:tc>
        <w:tc>
          <w:tcPr>
            <w:tcW w:w="1417" w:type="dxa"/>
            <w:vAlign w:val="center"/>
          </w:tcPr>
          <w:p w:rsidR="000C214A" w:rsidRPr="00374A33" w:rsidRDefault="00C521E2" w:rsidP="006E39BC">
            <w:pPr>
              <w:ind w:right="-120"/>
              <w:jc w:val="center"/>
            </w:pPr>
            <w:r>
              <w:t>51,8</w:t>
            </w:r>
          </w:p>
        </w:tc>
      </w:tr>
      <w:tr w:rsidR="000C214A" w:rsidRPr="00374A33" w:rsidTr="000C214A">
        <w:trPr>
          <w:trHeight w:val="96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«Развитие культуры Гордеевского муниципального района»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  <w:r>
              <w:t>14994,9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15662,8</w:t>
            </w:r>
          </w:p>
        </w:tc>
        <w:tc>
          <w:tcPr>
            <w:tcW w:w="1559" w:type="dxa"/>
            <w:vAlign w:val="center"/>
          </w:tcPr>
          <w:p w:rsidR="000C214A" w:rsidRDefault="000C214A" w:rsidP="006E39BC">
            <w:pPr>
              <w:ind w:right="-120"/>
              <w:jc w:val="center"/>
            </w:pPr>
            <w:r>
              <w:t>17555,6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C521E2" w:rsidP="009C0C67">
            <w:pPr>
              <w:ind w:left="-108" w:right="-120"/>
              <w:jc w:val="center"/>
            </w:pPr>
            <w:r>
              <w:t>7541,5</w:t>
            </w:r>
          </w:p>
        </w:tc>
        <w:tc>
          <w:tcPr>
            <w:tcW w:w="1417" w:type="dxa"/>
            <w:vAlign w:val="center"/>
          </w:tcPr>
          <w:p w:rsidR="000C214A" w:rsidRPr="00374A33" w:rsidRDefault="00C521E2" w:rsidP="006E39BC">
            <w:pPr>
              <w:ind w:right="-120"/>
              <w:jc w:val="center"/>
            </w:pPr>
            <w:r>
              <w:t>43,0</w:t>
            </w:r>
          </w:p>
        </w:tc>
      </w:tr>
      <w:tr w:rsidR="000C214A" w:rsidRPr="00374A33" w:rsidTr="000C214A">
        <w:trPr>
          <w:trHeight w:val="147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«Управление муниципальной собственностью Гордеевского муниципального района»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  <w:r>
              <w:t>1760,0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2242,0</w:t>
            </w:r>
          </w:p>
        </w:tc>
        <w:tc>
          <w:tcPr>
            <w:tcW w:w="1559" w:type="dxa"/>
            <w:vAlign w:val="center"/>
          </w:tcPr>
          <w:p w:rsidR="000C214A" w:rsidRDefault="000C214A" w:rsidP="009877C3">
            <w:pPr>
              <w:ind w:right="-120"/>
              <w:jc w:val="center"/>
            </w:pPr>
            <w:r>
              <w:t>2242,0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C521E2" w:rsidP="009877C3">
            <w:pPr>
              <w:ind w:left="-108" w:right="-120"/>
              <w:jc w:val="center"/>
            </w:pPr>
            <w:r>
              <w:t>818,6</w:t>
            </w:r>
          </w:p>
        </w:tc>
        <w:tc>
          <w:tcPr>
            <w:tcW w:w="1417" w:type="dxa"/>
            <w:vAlign w:val="center"/>
          </w:tcPr>
          <w:p w:rsidR="000C214A" w:rsidRPr="00374A33" w:rsidRDefault="00C521E2" w:rsidP="009877C3">
            <w:pPr>
              <w:ind w:right="-120"/>
              <w:jc w:val="center"/>
            </w:pPr>
            <w:r>
              <w:t>36,5</w:t>
            </w:r>
          </w:p>
        </w:tc>
      </w:tr>
      <w:tr w:rsidR="000C214A" w:rsidRPr="00374A33" w:rsidTr="000C214A">
        <w:trPr>
          <w:trHeight w:val="434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МП «Управление муниципальными финансами Гордеевского муниципального района»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</w:pPr>
          </w:p>
          <w:p w:rsidR="000C214A" w:rsidRDefault="000C214A" w:rsidP="001065C6">
            <w:pPr>
              <w:ind w:left="-108" w:right="-120"/>
              <w:jc w:val="center"/>
            </w:pPr>
            <w:r>
              <w:t>5188,4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5226,0</w:t>
            </w:r>
          </w:p>
        </w:tc>
        <w:tc>
          <w:tcPr>
            <w:tcW w:w="1559" w:type="dxa"/>
            <w:vAlign w:val="center"/>
          </w:tcPr>
          <w:p w:rsidR="000C214A" w:rsidRDefault="000C214A" w:rsidP="009877C3">
            <w:pPr>
              <w:ind w:right="-120"/>
              <w:jc w:val="center"/>
            </w:pPr>
            <w:r>
              <w:t>6226,0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C521E2" w:rsidP="009877C3">
            <w:pPr>
              <w:ind w:left="-108" w:right="-120"/>
              <w:jc w:val="center"/>
            </w:pPr>
            <w:r>
              <w:t>3459,8</w:t>
            </w:r>
          </w:p>
        </w:tc>
        <w:tc>
          <w:tcPr>
            <w:tcW w:w="1417" w:type="dxa"/>
            <w:vAlign w:val="center"/>
          </w:tcPr>
          <w:p w:rsidR="000C214A" w:rsidRPr="00374A33" w:rsidRDefault="00C521E2" w:rsidP="009877C3">
            <w:pPr>
              <w:ind w:right="-120"/>
              <w:jc w:val="center"/>
            </w:pPr>
            <w:r>
              <w:t>55,6</w:t>
            </w:r>
          </w:p>
        </w:tc>
      </w:tr>
      <w:tr w:rsidR="000C214A" w:rsidRPr="00374A33" w:rsidTr="000C214A">
        <w:trPr>
          <w:trHeight w:val="145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r>
              <w:t>Непрограммная деятельность</w:t>
            </w:r>
          </w:p>
        </w:tc>
        <w:tc>
          <w:tcPr>
            <w:tcW w:w="1332" w:type="dxa"/>
            <w:vAlign w:val="center"/>
          </w:tcPr>
          <w:p w:rsidR="000C214A" w:rsidRDefault="000C214A" w:rsidP="001065C6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</w:pPr>
            <w:r>
              <w:t>1098,0</w:t>
            </w:r>
          </w:p>
        </w:tc>
        <w:tc>
          <w:tcPr>
            <w:tcW w:w="1559" w:type="dxa"/>
            <w:vAlign w:val="center"/>
          </w:tcPr>
          <w:p w:rsidR="000C214A" w:rsidRPr="009877C3" w:rsidRDefault="00C521E2" w:rsidP="009877C3">
            <w:pPr>
              <w:ind w:right="-120"/>
              <w:jc w:val="center"/>
            </w:pPr>
            <w:r>
              <w:t>1726,5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C521E2" w:rsidP="009877C3">
            <w:pPr>
              <w:ind w:left="-108" w:right="-120"/>
              <w:jc w:val="center"/>
            </w:pPr>
            <w:r>
              <w:t>391,8</w:t>
            </w:r>
          </w:p>
        </w:tc>
        <w:tc>
          <w:tcPr>
            <w:tcW w:w="1417" w:type="dxa"/>
            <w:vAlign w:val="center"/>
          </w:tcPr>
          <w:p w:rsidR="000C214A" w:rsidRPr="00374A33" w:rsidRDefault="00C521E2" w:rsidP="009877C3">
            <w:pPr>
              <w:ind w:left="-108" w:right="-120"/>
              <w:jc w:val="center"/>
            </w:pPr>
            <w:r>
              <w:t>22,7</w:t>
            </w:r>
          </w:p>
        </w:tc>
      </w:tr>
      <w:tr w:rsidR="000C214A" w:rsidRPr="00374A33" w:rsidTr="000C214A">
        <w:trPr>
          <w:trHeight w:val="33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32" w:type="dxa"/>
          </w:tcPr>
          <w:p w:rsidR="000C214A" w:rsidRDefault="000C214A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243706,6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214A" w:rsidRPr="00374A33" w:rsidRDefault="000C214A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237672,4</w:t>
            </w:r>
          </w:p>
        </w:tc>
        <w:tc>
          <w:tcPr>
            <w:tcW w:w="1559" w:type="dxa"/>
            <w:vAlign w:val="center"/>
          </w:tcPr>
          <w:p w:rsidR="000C214A" w:rsidRPr="009877C3" w:rsidRDefault="00C521E2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271669,7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214A" w:rsidRPr="00374A33" w:rsidRDefault="00C521E2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124144,0</w:t>
            </w:r>
          </w:p>
        </w:tc>
        <w:tc>
          <w:tcPr>
            <w:tcW w:w="1417" w:type="dxa"/>
            <w:vAlign w:val="center"/>
          </w:tcPr>
          <w:p w:rsidR="000C214A" w:rsidRPr="00374A33" w:rsidRDefault="00C521E2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45,7</w:t>
            </w:r>
          </w:p>
        </w:tc>
      </w:tr>
    </w:tbl>
    <w:p w:rsidR="00E7700B" w:rsidRPr="006B4166" w:rsidRDefault="00E7700B" w:rsidP="008D57FF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7.1.3. </w:t>
      </w:r>
      <w:r w:rsidR="0083363B" w:rsidRPr="006B4166">
        <w:rPr>
          <w:b/>
          <w:spacing w:val="-6"/>
          <w:sz w:val="28"/>
          <w:szCs w:val="28"/>
        </w:rPr>
        <w:t>Провести а</w:t>
      </w:r>
      <w:r w:rsidRPr="006B4166">
        <w:rPr>
          <w:b/>
          <w:spacing w:val="-6"/>
          <w:sz w:val="28"/>
          <w:szCs w:val="28"/>
        </w:rPr>
        <w:t>нализ дефицита (профицита) бюджета и источников финансирования дефицита бюджета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2F35B2" w:rsidRPr="002E4B6C" w:rsidRDefault="0091349B" w:rsidP="00E95F65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0B0511"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 w:rsidR="000B0511"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 w:rsidR="000B0511">
        <w:rPr>
          <w:spacing w:val="-6"/>
          <w:sz w:val="28"/>
          <w:szCs w:val="28"/>
        </w:rPr>
        <w:t>2</w:t>
      </w:r>
      <w:r w:rsidR="002E4B6C">
        <w:rPr>
          <w:spacing w:val="-6"/>
          <w:sz w:val="28"/>
          <w:szCs w:val="28"/>
        </w:rPr>
        <w:t>3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 w:rsidR="000B0511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 xml:space="preserve">районного Совета народных депутатов </w:t>
      </w:r>
      <w:r w:rsidR="002E4B6C">
        <w:rPr>
          <w:spacing w:val="-6"/>
          <w:sz w:val="28"/>
          <w:szCs w:val="28"/>
        </w:rPr>
        <w:t xml:space="preserve">от </w:t>
      </w:r>
      <w:r w:rsidR="002E4B6C" w:rsidRPr="002E4B6C">
        <w:rPr>
          <w:bCs/>
          <w:sz w:val="28"/>
          <w:szCs w:val="28"/>
        </w:rPr>
        <w:t>16.12.2022г. №234</w:t>
      </w:r>
      <w:r w:rsidRPr="002E4B6C">
        <w:rPr>
          <w:spacing w:val="-6"/>
          <w:sz w:val="28"/>
          <w:szCs w:val="28"/>
        </w:rPr>
        <w:t>).</w:t>
      </w:r>
    </w:p>
    <w:p w:rsidR="0064642C" w:rsidRPr="0064642C" w:rsidRDefault="00E71C2E" w:rsidP="0064642C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</w:t>
      </w:r>
      <w:r w:rsidR="002E4B6C">
        <w:rPr>
          <w:spacing w:val="-6"/>
          <w:sz w:val="28"/>
          <w:szCs w:val="28"/>
        </w:rPr>
        <w:t xml:space="preserve">1 </w:t>
      </w:r>
      <w:r w:rsidR="00D3374E">
        <w:rPr>
          <w:spacing w:val="-6"/>
          <w:sz w:val="28"/>
          <w:szCs w:val="28"/>
        </w:rPr>
        <w:t>полугодие</w:t>
      </w:r>
      <w:r w:rsidR="00E06327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202</w:t>
      </w:r>
      <w:r w:rsidR="002E4B6C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</w:t>
      </w:r>
      <w:r w:rsidR="00BC1669"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="00BC1669" w:rsidRPr="006B4166">
        <w:rPr>
          <w:spacing w:val="-6"/>
          <w:sz w:val="28"/>
          <w:szCs w:val="28"/>
        </w:rPr>
        <w:t xml:space="preserve"> по доходам в объеме </w:t>
      </w:r>
      <w:r w:rsidR="00D3374E">
        <w:rPr>
          <w:spacing w:val="-6"/>
          <w:sz w:val="28"/>
          <w:szCs w:val="28"/>
        </w:rPr>
        <w:t>119147,3</w:t>
      </w:r>
      <w:r w:rsidR="009877C3">
        <w:rPr>
          <w:spacing w:val="-6"/>
          <w:sz w:val="28"/>
          <w:szCs w:val="28"/>
        </w:rPr>
        <w:t xml:space="preserve"> </w:t>
      </w:r>
      <w:r w:rsidR="00BC1669" w:rsidRPr="006B4166">
        <w:rPr>
          <w:spacing w:val="-6"/>
          <w:sz w:val="28"/>
          <w:szCs w:val="28"/>
        </w:rPr>
        <w:t>тыс. рублей, по ра</w:t>
      </w:r>
      <w:r w:rsidR="008D5CFA">
        <w:rPr>
          <w:spacing w:val="-6"/>
          <w:sz w:val="28"/>
          <w:szCs w:val="28"/>
        </w:rPr>
        <w:t xml:space="preserve">сходам – </w:t>
      </w:r>
      <w:r w:rsidR="007F7A6F">
        <w:rPr>
          <w:spacing w:val="-6"/>
          <w:sz w:val="28"/>
          <w:szCs w:val="28"/>
        </w:rPr>
        <w:t>124144,0</w:t>
      </w:r>
      <w:r>
        <w:rPr>
          <w:spacing w:val="-6"/>
          <w:sz w:val="28"/>
          <w:szCs w:val="28"/>
        </w:rPr>
        <w:t xml:space="preserve"> тыс. рублей</w:t>
      </w:r>
      <w:r w:rsidR="009877C3">
        <w:rPr>
          <w:spacing w:val="-6"/>
          <w:sz w:val="28"/>
          <w:szCs w:val="28"/>
        </w:rPr>
        <w:t xml:space="preserve">, с превышением расходов над доходами в сумме </w:t>
      </w:r>
      <w:r w:rsidR="007F7A6F">
        <w:rPr>
          <w:spacing w:val="-6"/>
          <w:sz w:val="28"/>
          <w:szCs w:val="28"/>
        </w:rPr>
        <w:t>4996,7</w:t>
      </w:r>
      <w:r w:rsidR="009877C3">
        <w:rPr>
          <w:spacing w:val="-6"/>
          <w:sz w:val="28"/>
          <w:szCs w:val="28"/>
        </w:rPr>
        <w:t xml:space="preserve"> тыс.рублей. </w:t>
      </w:r>
    </w:p>
    <w:p w:rsidR="00E7700B" w:rsidRPr="006B4166" w:rsidRDefault="00417AF3" w:rsidP="00BC1669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7.1.4. </w:t>
      </w:r>
      <w:r w:rsidR="0083363B" w:rsidRPr="006B4166">
        <w:rPr>
          <w:b/>
          <w:spacing w:val="-6"/>
          <w:sz w:val="28"/>
          <w:szCs w:val="28"/>
        </w:rPr>
        <w:t>Провести анализ с</w:t>
      </w:r>
      <w:r w:rsidR="00E7700B" w:rsidRPr="006B4166">
        <w:rPr>
          <w:b/>
          <w:spacing w:val="-6"/>
          <w:sz w:val="28"/>
          <w:szCs w:val="28"/>
        </w:rPr>
        <w:t>остояни</w:t>
      </w:r>
      <w:r w:rsidR="0083363B" w:rsidRPr="006B4166">
        <w:rPr>
          <w:b/>
          <w:spacing w:val="-6"/>
          <w:sz w:val="28"/>
          <w:szCs w:val="28"/>
        </w:rPr>
        <w:t>я</w:t>
      </w:r>
      <w:r w:rsidR="00E7700B" w:rsidRPr="006B4166">
        <w:rPr>
          <w:b/>
          <w:spacing w:val="-6"/>
          <w:sz w:val="28"/>
          <w:szCs w:val="28"/>
        </w:rPr>
        <w:t xml:space="preserve"> внутреннего долга муниципального образования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7A37E8" w:rsidRPr="006B4166" w:rsidRDefault="002A370D" w:rsidP="002A370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Муниципальный внутренний долг Гордеевского района на 1 </w:t>
      </w:r>
      <w:r w:rsidR="007F7A6F">
        <w:rPr>
          <w:spacing w:val="-6"/>
          <w:sz w:val="28"/>
          <w:szCs w:val="28"/>
        </w:rPr>
        <w:t>июля</w:t>
      </w:r>
      <w:r>
        <w:rPr>
          <w:spacing w:val="-6"/>
          <w:sz w:val="28"/>
          <w:szCs w:val="28"/>
        </w:rPr>
        <w:t xml:space="preserve"> 202</w:t>
      </w:r>
      <w:r w:rsidR="004A74C3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отсутствует. </w:t>
      </w:r>
    </w:p>
    <w:p w:rsidR="00E7700B" w:rsidRPr="006B4166" w:rsidRDefault="00E7700B" w:rsidP="00B676D8">
      <w:pPr>
        <w:widowControl w:val="0"/>
        <w:tabs>
          <w:tab w:val="left" w:pos="2552"/>
        </w:tabs>
        <w:spacing w:before="120"/>
        <w:ind w:firstLine="720"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napToGrid w:val="0"/>
          <w:spacing w:val="-6"/>
          <w:sz w:val="28"/>
          <w:szCs w:val="28"/>
        </w:rPr>
        <w:t>8. Выводы:</w:t>
      </w:r>
    </w:p>
    <w:p w:rsidR="007F7A6F" w:rsidRPr="0064642C" w:rsidRDefault="0032374A" w:rsidP="007F7A6F">
      <w:pPr>
        <w:ind w:firstLine="708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>8.1</w:t>
      </w:r>
      <w:r w:rsidR="00E7700B" w:rsidRPr="006B4166">
        <w:rPr>
          <w:b/>
          <w:spacing w:val="-6"/>
          <w:sz w:val="28"/>
          <w:szCs w:val="28"/>
        </w:rPr>
        <w:t>.</w:t>
      </w:r>
      <w:r w:rsidR="00E8196D" w:rsidRPr="006B4166">
        <w:rPr>
          <w:spacing w:val="-6"/>
          <w:sz w:val="28"/>
          <w:szCs w:val="28"/>
        </w:rPr>
        <w:t xml:space="preserve">Исполнен бюджет за </w:t>
      </w:r>
      <w:r w:rsidR="004A74C3">
        <w:rPr>
          <w:spacing w:val="-6"/>
          <w:sz w:val="28"/>
          <w:szCs w:val="28"/>
        </w:rPr>
        <w:t xml:space="preserve">1 </w:t>
      </w:r>
      <w:r w:rsidR="007F7A6F">
        <w:rPr>
          <w:spacing w:val="-6"/>
          <w:sz w:val="28"/>
          <w:szCs w:val="28"/>
        </w:rPr>
        <w:t>полугодие</w:t>
      </w:r>
      <w:r w:rsidR="004A74C3">
        <w:rPr>
          <w:spacing w:val="-6"/>
          <w:sz w:val="28"/>
          <w:szCs w:val="28"/>
        </w:rPr>
        <w:t xml:space="preserve"> </w:t>
      </w:r>
      <w:r w:rsidR="002A370D">
        <w:rPr>
          <w:spacing w:val="-6"/>
          <w:sz w:val="28"/>
          <w:szCs w:val="28"/>
        </w:rPr>
        <w:t xml:space="preserve"> </w:t>
      </w:r>
      <w:r w:rsidR="00E8196D" w:rsidRPr="006B4166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2</w:t>
      </w:r>
      <w:r w:rsidR="004A74C3">
        <w:rPr>
          <w:spacing w:val="-6"/>
          <w:sz w:val="28"/>
          <w:szCs w:val="28"/>
        </w:rPr>
        <w:t>3</w:t>
      </w:r>
      <w:r w:rsidR="00E8196D" w:rsidRPr="006B4166">
        <w:rPr>
          <w:spacing w:val="-6"/>
          <w:sz w:val="28"/>
          <w:szCs w:val="28"/>
        </w:rPr>
        <w:t xml:space="preserve"> год по доходам в объеме</w:t>
      </w:r>
      <w:r w:rsidR="002A370D">
        <w:rPr>
          <w:spacing w:val="-6"/>
          <w:sz w:val="28"/>
          <w:szCs w:val="28"/>
        </w:rPr>
        <w:t xml:space="preserve"> </w:t>
      </w:r>
      <w:r w:rsidR="007F7A6F">
        <w:rPr>
          <w:spacing w:val="-6"/>
          <w:sz w:val="28"/>
          <w:szCs w:val="28"/>
        </w:rPr>
        <w:t xml:space="preserve">119147,3 </w:t>
      </w:r>
      <w:r w:rsidR="007F7A6F" w:rsidRPr="006B4166">
        <w:rPr>
          <w:spacing w:val="-6"/>
          <w:sz w:val="28"/>
          <w:szCs w:val="28"/>
        </w:rPr>
        <w:t>тыс. рублей, по ра</w:t>
      </w:r>
      <w:r w:rsidR="007F7A6F">
        <w:rPr>
          <w:spacing w:val="-6"/>
          <w:sz w:val="28"/>
          <w:szCs w:val="28"/>
        </w:rPr>
        <w:t xml:space="preserve">сходам – 124144,0 тыс. рублей, с превышением расходов над доходами в сумме 4996,7 тыс.рублей. </w:t>
      </w:r>
    </w:p>
    <w:p w:rsidR="00E8196D" w:rsidRPr="006B4166" w:rsidRDefault="00E7700B" w:rsidP="00E8196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8.</w:t>
      </w:r>
      <w:r w:rsidR="0032374A">
        <w:rPr>
          <w:b/>
          <w:spacing w:val="-6"/>
          <w:sz w:val="28"/>
          <w:szCs w:val="28"/>
        </w:rPr>
        <w:t>2</w:t>
      </w:r>
      <w:r w:rsidRPr="006B4166">
        <w:rPr>
          <w:b/>
          <w:spacing w:val="-6"/>
          <w:sz w:val="28"/>
          <w:szCs w:val="28"/>
        </w:rPr>
        <w:t>.</w:t>
      </w:r>
      <w:r w:rsidR="002A370D" w:rsidRPr="002A370D">
        <w:rPr>
          <w:spacing w:val="-6"/>
          <w:sz w:val="28"/>
          <w:szCs w:val="28"/>
        </w:rPr>
        <w:t>М</w:t>
      </w:r>
      <w:r w:rsidR="00E8196D" w:rsidRPr="006B4166">
        <w:rPr>
          <w:spacing w:val="-6"/>
          <w:sz w:val="28"/>
          <w:szCs w:val="28"/>
        </w:rPr>
        <w:t xml:space="preserve">униципальный </w:t>
      </w:r>
      <w:r w:rsidR="0032374A">
        <w:rPr>
          <w:spacing w:val="-6"/>
          <w:sz w:val="28"/>
          <w:szCs w:val="28"/>
        </w:rPr>
        <w:t xml:space="preserve">внутренний долг на </w:t>
      </w:r>
      <w:r w:rsidR="007F7A6F">
        <w:rPr>
          <w:spacing w:val="-6"/>
          <w:sz w:val="28"/>
          <w:szCs w:val="28"/>
        </w:rPr>
        <w:t>июля</w:t>
      </w:r>
      <w:r w:rsidR="0032374A">
        <w:rPr>
          <w:spacing w:val="-6"/>
          <w:sz w:val="28"/>
          <w:szCs w:val="28"/>
        </w:rPr>
        <w:t xml:space="preserve"> 202</w:t>
      </w:r>
      <w:r w:rsidR="004A74C3">
        <w:rPr>
          <w:spacing w:val="-6"/>
          <w:sz w:val="28"/>
          <w:szCs w:val="28"/>
        </w:rPr>
        <w:t>3</w:t>
      </w:r>
      <w:r w:rsidR="00E8196D"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32374A" w:rsidRDefault="0032374A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553E3E" w:rsidRPr="00374A33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Гордеевского района                                              Л.И.Чернова</w:t>
      </w:r>
    </w:p>
    <w:sectPr w:rsidR="00553E3E" w:rsidRPr="00374A33" w:rsidSect="000E7F51">
      <w:headerReference w:type="even" r:id="rId8"/>
      <w:headerReference w:type="default" r:id="rId9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70" w:rsidRDefault="00252E70" w:rsidP="003532E5">
      <w:r>
        <w:separator/>
      </w:r>
    </w:p>
  </w:endnote>
  <w:endnote w:type="continuationSeparator" w:id="1">
    <w:p w:rsidR="00252E70" w:rsidRDefault="00252E70" w:rsidP="0035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70" w:rsidRDefault="00252E70" w:rsidP="003532E5">
      <w:r>
        <w:separator/>
      </w:r>
    </w:p>
  </w:footnote>
  <w:footnote w:type="continuationSeparator" w:id="1">
    <w:p w:rsidR="00252E70" w:rsidRDefault="00252E70" w:rsidP="0035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D" w:rsidRDefault="00BB3A3D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BB3A3D" w:rsidRDefault="00BB3A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D" w:rsidRDefault="00BB3A3D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A6F">
      <w:rPr>
        <w:rStyle w:val="a6"/>
        <w:noProof/>
      </w:rPr>
      <w:t>2</w:t>
    </w:r>
    <w:r>
      <w:rPr>
        <w:rStyle w:val="a6"/>
      </w:rPr>
      <w:fldChar w:fldCharType="end"/>
    </w:r>
  </w:p>
  <w:p w:rsidR="00BB3A3D" w:rsidRDefault="00BB3A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F6C"/>
    <w:multiLevelType w:val="hybridMultilevel"/>
    <w:tmpl w:val="F9A84868"/>
    <w:lvl w:ilvl="0" w:tplc="4894A7FC">
      <w:start w:val="8"/>
      <w:numFmt w:val="decimalZero"/>
      <w:lvlText w:val="%1"/>
      <w:lvlJc w:val="left"/>
      <w:pPr>
        <w:ind w:left="22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05EC0">
      <w:numFmt w:val="bullet"/>
      <w:lvlText w:val="•"/>
      <w:lvlJc w:val="left"/>
      <w:pPr>
        <w:ind w:left="1206" w:hanging="672"/>
      </w:pPr>
      <w:rPr>
        <w:rFonts w:hint="default"/>
        <w:lang w:val="ru-RU" w:eastAsia="en-US" w:bidi="ar-SA"/>
      </w:rPr>
    </w:lvl>
    <w:lvl w:ilvl="2" w:tplc="6DC0BB9C">
      <w:numFmt w:val="bullet"/>
      <w:lvlText w:val="•"/>
      <w:lvlJc w:val="left"/>
      <w:pPr>
        <w:ind w:left="2193" w:hanging="672"/>
      </w:pPr>
      <w:rPr>
        <w:rFonts w:hint="default"/>
        <w:lang w:val="ru-RU" w:eastAsia="en-US" w:bidi="ar-SA"/>
      </w:rPr>
    </w:lvl>
    <w:lvl w:ilvl="3" w:tplc="E18E8832">
      <w:numFmt w:val="bullet"/>
      <w:lvlText w:val="•"/>
      <w:lvlJc w:val="left"/>
      <w:pPr>
        <w:ind w:left="3179" w:hanging="672"/>
      </w:pPr>
      <w:rPr>
        <w:rFonts w:hint="default"/>
        <w:lang w:val="ru-RU" w:eastAsia="en-US" w:bidi="ar-SA"/>
      </w:rPr>
    </w:lvl>
    <w:lvl w:ilvl="4" w:tplc="72AA6254">
      <w:numFmt w:val="bullet"/>
      <w:lvlText w:val="•"/>
      <w:lvlJc w:val="left"/>
      <w:pPr>
        <w:ind w:left="4166" w:hanging="672"/>
      </w:pPr>
      <w:rPr>
        <w:rFonts w:hint="default"/>
        <w:lang w:val="ru-RU" w:eastAsia="en-US" w:bidi="ar-SA"/>
      </w:rPr>
    </w:lvl>
    <w:lvl w:ilvl="5" w:tplc="C2B4E972">
      <w:numFmt w:val="bullet"/>
      <w:lvlText w:val="•"/>
      <w:lvlJc w:val="left"/>
      <w:pPr>
        <w:ind w:left="5153" w:hanging="672"/>
      </w:pPr>
      <w:rPr>
        <w:rFonts w:hint="default"/>
        <w:lang w:val="ru-RU" w:eastAsia="en-US" w:bidi="ar-SA"/>
      </w:rPr>
    </w:lvl>
    <w:lvl w:ilvl="6" w:tplc="6C964896">
      <w:numFmt w:val="bullet"/>
      <w:lvlText w:val="•"/>
      <w:lvlJc w:val="left"/>
      <w:pPr>
        <w:ind w:left="6139" w:hanging="672"/>
      </w:pPr>
      <w:rPr>
        <w:rFonts w:hint="default"/>
        <w:lang w:val="ru-RU" w:eastAsia="en-US" w:bidi="ar-SA"/>
      </w:rPr>
    </w:lvl>
    <w:lvl w:ilvl="7" w:tplc="FFE0C17E">
      <w:numFmt w:val="bullet"/>
      <w:lvlText w:val="•"/>
      <w:lvlJc w:val="left"/>
      <w:pPr>
        <w:ind w:left="7126" w:hanging="672"/>
      </w:pPr>
      <w:rPr>
        <w:rFonts w:hint="default"/>
        <w:lang w:val="ru-RU" w:eastAsia="en-US" w:bidi="ar-SA"/>
      </w:rPr>
    </w:lvl>
    <w:lvl w:ilvl="8" w:tplc="7FBEFBC8">
      <w:numFmt w:val="bullet"/>
      <w:lvlText w:val="•"/>
      <w:lvlJc w:val="left"/>
      <w:pPr>
        <w:ind w:left="8113" w:hanging="672"/>
      </w:pPr>
      <w:rPr>
        <w:rFonts w:hint="default"/>
        <w:lang w:val="ru-RU" w:eastAsia="en-US" w:bidi="ar-SA"/>
      </w:rPr>
    </w:lvl>
  </w:abstractNum>
  <w:abstractNum w:abstractNumId="1">
    <w:nsid w:val="0A4C2AE3"/>
    <w:multiLevelType w:val="hybridMultilevel"/>
    <w:tmpl w:val="1FE27A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BA0089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911206F"/>
    <w:multiLevelType w:val="hybridMultilevel"/>
    <w:tmpl w:val="0C323D2E"/>
    <w:lvl w:ilvl="0" w:tplc="5770EA4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C1AE2">
      <w:numFmt w:val="none"/>
      <w:lvlText w:val=""/>
      <w:lvlJc w:val="left"/>
      <w:pPr>
        <w:tabs>
          <w:tab w:val="num" w:pos="360"/>
        </w:tabs>
      </w:pPr>
    </w:lvl>
    <w:lvl w:ilvl="2" w:tplc="91841B2A">
      <w:numFmt w:val="bullet"/>
      <w:lvlText w:val="•"/>
      <w:lvlJc w:val="left"/>
      <w:pPr>
        <w:ind w:left="720" w:hanging="493"/>
      </w:pPr>
      <w:rPr>
        <w:rFonts w:hint="default"/>
        <w:lang w:val="ru-RU" w:eastAsia="en-US" w:bidi="ar-SA"/>
      </w:rPr>
    </w:lvl>
    <w:lvl w:ilvl="3" w:tplc="74C62D3A">
      <w:numFmt w:val="bullet"/>
      <w:lvlText w:val="•"/>
      <w:lvlJc w:val="left"/>
      <w:pPr>
        <w:ind w:left="1890" w:hanging="493"/>
      </w:pPr>
      <w:rPr>
        <w:rFonts w:hint="default"/>
        <w:lang w:val="ru-RU" w:eastAsia="en-US" w:bidi="ar-SA"/>
      </w:rPr>
    </w:lvl>
    <w:lvl w:ilvl="4" w:tplc="52BC494C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5" w:tplc="74DA293A">
      <w:numFmt w:val="bullet"/>
      <w:lvlText w:val="•"/>
      <w:lvlJc w:val="left"/>
      <w:pPr>
        <w:ind w:left="4232" w:hanging="493"/>
      </w:pPr>
      <w:rPr>
        <w:rFonts w:hint="default"/>
        <w:lang w:val="ru-RU" w:eastAsia="en-US" w:bidi="ar-SA"/>
      </w:rPr>
    </w:lvl>
    <w:lvl w:ilvl="6" w:tplc="0DC8FD92">
      <w:numFmt w:val="bullet"/>
      <w:lvlText w:val="•"/>
      <w:lvlJc w:val="left"/>
      <w:pPr>
        <w:ind w:left="5403" w:hanging="493"/>
      </w:pPr>
      <w:rPr>
        <w:rFonts w:hint="default"/>
        <w:lang w:val="ru-RU" w:eastAsia="en-US" w:bidi="ar-SA"/>
      </w:rPr>
    </w:lvl>
    <w:lvl w:ilvl="7" w:tplc="8D2C6402">
      <w:numFmt w:val="bullet"/>
      <w:lvlText w:val="•"/>
      <w:lvlJc w:val="left"/>
      <w:pPr>
        <w:ind w:left="6574" w:hanging="493"/>
      </w:pPr>
      <w:rPr>
        <w:rFonts w:hint="default"/>
        <w:lang w:val="ru-RU" w:eastAsia="en-US" w:bidi="ar-SA"/>
      </w:rPr>
    </w:lvl>
    <w:lvl w:ilvl="8" w:tplc="3530F564">
      <w:numFmt w:val="bullet"/>
      <w:lvlText w:val="•"/>
      <w:lvlJc w:val="left"/>
      <w:pPr>
        <w:ind w:left="7744" w:hanging="493"/>
      </w:pPr>
      <w:rPr>
        <w:rFonts w:hint="default"/>
        <w:lang w:val="ru-RU" w:eastAsia="en-US" w:bidi="ar-SA"/>
      </w:rPr>
    </w:lvl>
  </w:abstractNum>
  <w:abstractNum w:abstractNumId="4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DA33C3F"/>
    <w:multiLevelType w:val="hybridMultilevel"/>
    <w:tmpl w:val="6DDAAEEE"/>
    <w:lvl w:ilvl="0" w:tplc="1DE8928C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264623"/>
    <w:multiLevelType w:val="hybridMultilevel"/>
    <w:tmpl w:val="D9FE7646"/>
    <w:lvl w:ilvl="0" w:tplc="09E6283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32838E7"/>
    <w:multiLevelType w:val="hybridMultilevel"/>
    <w:tmpl w:val="14E63B9A"/>
    <w:lvl w:ilvl="0" w:tplc="FF10C48E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F43394">
      <w:numFmt w:val="none"/>
      <w:lvlText w:val=""/>
      <w:lvlJc w:val="left"/>
      <w:pPr>
        <w:tabs>
          <w:tab w:val="num" w:pos="360"/>
        </w:tabs>
      </w:pPr>
    </w:lvl>
    <w:lvl w:ilvl="2" w:tplc="45E24C54">
      <w:numFmt w:val="none"/>
      <w:lvlText w:val=""/>
      <w:lvlJc w:val="left"/>
      <w:pPr>
        <w:tabs>
          <w:tab w:val="num" w:pos="360"/>
        </w:tabs>
      </w:pPr>
    </w:lvl>
    <w:lvl w:ilvl="3" w:tplc="BFDAC9D8">
      <w:numFmt w:val="bullet"/>
      <w:lvlText w:val="•"/>
      <w:lvlJc w:val="left"/>
      <w:pPr>
        <w:ind w:left="1420" w:hanging="776"/>
      </w:pPr>
      <w:rPr>
        <w:rFonts w:hint="default"/>
        <w:lang w:val="ru-RU" w:eastAsia="en-US" w:bidi="ar-SA"/>
      </w:rPr>
    </w:lvl>
    <w:lvl w:ilvl="4" w:tplc="F1666066">
      <w:numFmt w:val="bullet"/>
      <w:lvlText w:val="•"/>
      <w:lvlJc w:val="left"/>
      <w:pPr>
        <w:ind w:left="2658" w:hanging="776"/>
      </w:pPr>
      <w:rPr>
        <w:rFonts w:hint="default"/>
        <w:lang w:val="ru-RU" w:eastAsia="en-US" w:bidi="ar-SA"/>
      </w:rPr>
    </w:lvl>
    <w:lvl w:ilvl="5" w:tplc="9EB4EDC4">
      <w:numFmt w:val="bullet"/>
      <w:lvlText w:val="•"/>
      <w:lvlJc w:val="left"/>
      <w:pPr>
        <w:ind w:left="3896" w:hanging="776"/>
      </w:pPr>
      <w:rPr>
        <w:rFonts w:hint="default"/>
        <w:lang w:val="ru-RU" w:eastAsia="en-US" w:bidi="ar-SA"/>
      </w:rPr>
    </w:lvl>
    <w:lvl w:ilvl="6" w:tplc="3E9E8D94">
      <w:numFmt w:val="bullet"/>
      <w:lvlText w:val="•"/>
      <w:lvlJc w:val="left"/>
      <w:pPr>
        <w:ind w:left="5134" w:hanging="776"/>
      </w:pPr>
      <w:rPr>
        <w:rFonts w:hint="default"/>
        <w:lang w:val="ru-RU" w:eastAsia="en-US" w:bidi="ar-SA"/>
      </w:rPr>
    </w:lvl>
    <w:lvl w:ilvl="7" w:tplc="0D56E0A4">
      <w:numFmt w:val="bullet"/>
      <w:lvlText w:val="•"/>
      <w:lvlJc w:val="left"/>
      <w:pPr>
        <w:ind w:left="6372" w:hanging="776"/>
      </w:pPr>
      <w:rPr>
        <w:rFonts w:hint="default"/>
        <w:lang w:val="ru-RU" w:eastAsia="en-US" w:bidi="ar-SA"/>
      </w:rPr>
    </w:lvl>
    <w:lvl w:ilvl="8" w:tplc="889EB756">
      <w:numFmt w:val="bullet"/>
      <w:lvlText w:val="•"/>
      <w:lvlJc w:val="left"/>
      <w:pPr>
        <w:ind w:left="7610" w:hanging="776"/>
      </w:pPr>
      <w:rPr>
        <w:rFonts w:hint="default"/>
        <w:lang w:val="ru-RU" w:eastAsia="en-US" w:bidi="ar-SA"/>
      </w:rPr>
    </w:lvl>
  </w:abstractNum>
  <w:abstractNum w:abstractNumId="8">
    <w:nsid w:val="6B20033A"/>
    <w:multiLevelType w:val="hybridMultilevel"/>
    <w:tmpl w:val="324AAE44"/>
    <w:lvl w:ilvl="0" w:tplc="96301BC8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091403D"/>
    <w:multiLevelType w:val="hybridMultilevel"/>
    <w:tmpl w:val="A1B633FC"/>
    <w:lvl w:ilvl="0" w:tplc="CE96CD62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523F6E">
      <w:numFmt w:val="none"/>
      <w:lvlText w:val=""/>
      <w:lvlJc w:val="left"/>
      <w:pPr>
        <w:tabs>
          <w:tab w:val="num" w:pos="360"/>
        </w:tabs>
      </w:pPr>
    </w:lvl>
    <w:lvl w:ilvl="2" w:tplc="CE483CF2">
      <w:numFmt w:val="none"/>
      <w:lvlText w:val=""/>
      <w:lvlJc w:val="left"/>
      <w:pPr>
        <w:tabs>
          <w:tab w:val="num" w:pos="360"/>
        </w:tabs>
      </w:pPr>
    </w:lvl>
    <w:lvl w:ilvl="3" w:tplc="584842A2">
      <w:numFmt w:val="bullet"/>
      <w:lvlText w:val="•"/>
      <w:lvlJc w:val="left"/>
      <w:pPr>
        <w:ind w:left="1420" w:hanging="776"/>
      </w:pPr>
      <w:rPr>
        <w:rFonts w:hint="default"/>
        <w:lang w:val="ru-RU" w:eastAsia="en-US" w:bidi="ar-SA"/>
      </w:rPr>
    </w:lvl>
    <w:lvl w:ilvl="4" w:tplc="9886ECD0">
      <w:numFmt w:val="bullet"/>
      <w:lvlText w:val="•"/>
      <w:lvlJc w:val="left"/>
      <w:pPr>
        <w:ind w:left="2658" w:hanging="776"/>
      </w:pPr>
      <w:rPr>
        <w:rFonts w:hint="default"/>
        <w:lang w:val="ru-RU" w:eastAsia="en-US" w:bidi="ar-SA"/>
      </w:rPr>
    </w:lvl>
    <w:lvl w:ilvl="5" w:tplc="7D9C4C30">
      <w:numFmt w:val="bullet"/>
      <w:lvlText w:val="•"/>
      <w:lvlJc w:val="left"/>
      <w:pPr>
        <w:ind w:left="3896" w:hanging="776"/>
      </w:pPr>
      <w:rPr>
        <w:rFonts w:hint="default"/>
        <w:lang w:val="ru-RU" w:eastAsia="en-US" w:bidi="ar-SA"/>
      </w:rPr>
    </w:lvl>
    <w:lvl w:ilvl="6" w:tplc="1C1E0F02">
      <w:numFmt w:val="bullet"/>
      <w:lvlText w:val="•"/>
      <w:lvlJc w:val="left"/>
      <w:pPr>
        <w:ind w:left="5134" w:hanging="776"/>
      </w:pPr>
      <w:rPr>
        <w:rFonts w:hint="default"/>
        <w:lang w:val="ru-RU" w:eastAsia="en-US" w:bidi="ar-SA"/>
      </w:rPr>
    </w:lvl>
    <w:lvl w:ilvl="7" w:tplc="2D30D242">
      <w:numFmt w:val="bullet"/>
      <w:lvlText w:val="•"/>
      <w:lvlJc w:val="left"/>
      <w:pPr>
        <w:ind w:left="6372" w:hanging="776"/>
      </w:pPr>
      <w:rPr>
        <w:rFonts w:hint="default"/>
        <w:lang w:val="ru-RU" w:eastAsia="en-US" w:bidi="ar-SA"/>
      </w:rPr>
    </w:lvl>
    <w:lvl w:ilvl="8" w:tplc="E572D45E">
      <w:numFmt w:val="bullet"/>
      <w:lvlText w:val="•"/>
      <w:lvlJc w:val="left"/>
      <w:pPr>
        <w:ind w:left="7610" w:hanging="7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594"/>
    <w:rsid w:val="000007E0"/>
    <w:rsid w:val="00002465"/>
    <w:rsid w:val="0000369D"/>
    <w:rsid w:val="000041E4"/>
    <w:rsid w:val="00004216"/>
    <w:rsid w:val="0000492A"/>
    <w:rsid w:val="00004E23"/>
    <w:rsid w:val="000061A0"/>
    <w:rsid w:val="00006F96"/>
    <w:rsid w:val="00010F1D"/>
    <w:rsid w:val="000113F7"/>
    <w:rsid w:val="000138BE"/>
    <w:rsid w:val="000155E0"/>
    <w:rsid w:val="00015F68"/>
    <w:rsid w:val="00017319"/>
    <w:rsid w:val="000176D1"/>
    <w:rsid w:val="00017D73"/>
    <w:rsid w:val="00020829"/>
    <w:rsid w:val="00020C20"/>
    <w:rsid w:val="00021312"/>
    <w:rsid w:val="00021589"/>
    <w:rsid w:val="0002221F"/>
    <w:rsid w:val="00022BFE"/>
    <w:rsid w:val="000232BB"/>
    <w:rsid w:val="00024C49"/>
    <w:rsid w:val="00027614"/>
    <w:rsid w:val="00027E46"/>
    <w:rsid w:val="00030173"/>
    <w:rsid w:val="000306A6"/>
    <w:rsid w:val="0003138D"/>
    <w:rsid w:val="00032A61"/>
    <w:rsid w:val="000333EB"/>
    <w:rsid w:val="00034971"/>
    <w:rsid w:val="000351C0"/>
    <w:rsid w:val="000356FD"/>
    <w:rsid w:val="00035D84"/>
    <w:rsid w:val="00036E8B"/>
    <w:rsid w:val="00037960"/>
    <w:rsid w:val="00042007"/>
    <w:rsid w:val="0004214E"/>
    <w:rsid w:val="000425E0"/>
    <w:rsid w:val="000437BB"/>
    <w:rsid w:val="000439CF"/>
    <w:rsid w:val="0004442F"/>
    <w:rsid w:val="00044EF1"/>
    <w:rsid w:val="0004549F"/>
    <w:rsid w:val="00045BBD"/>
    <w:rsid w:val="00046B31"/>
    <w:rsid w:val="00047869"/>
    <w:rsid w:val="000507D5"/>
    <w:rsid w:val="00050DB2"/>
    <w:rsid w:val="0005145C"/>
    <w:rsid w:val="00052943"/>
    <w:rsid w:val="00052B02"/>
    <w:rsid w:val="0005314A"/>
    <w:rsid w:val="000543C1"/>
    <w:rsid w:val="00054BEB"/>
    <w:rsid w:val="00055709"/>
    <w:rsid w:val="0005649D"/>
    <w:rsid w:val="00057677"/>
    <w:rsid w:val="00057D04"/>
    <w:rsid w:val="00057F35"/>
    <w:rsid w:val="00060220"/>
    <w:rsid w:val="00061805"/>
    <w:rsid w:val="00061B94"/>
    <w:rsid w:val="00061C07"/>
    <w:rsid w:val="0006273C"/>
    <w:rsid w:val="00065561"/>
    <w:rsid w:val="000673C7"/>
    <w:rsid w:val="0006771D"/>
    <w:rsid w:val="00067AB2"/>
    <w:rsid w:val="00067AD9"/>
    <w:rsid w:val="000700B0"/>
    <w:rsid w:val="00070417"/>
    <w:rsid w:val="00070810"/>
    <w:rsid w:val="000709D4"/>
    <w:rsid w:val="000712D8"/>
    <w:rsid w:val="0007344B"/>
    <w:rsid w:val="00073A25"/>
    <w:rsid w:val="00073B99"/>
    <w:rsid w:val="000744E4"/>
    <w:rsid w:val="00075F95"/>
    <w:rsid w:val="0008020B"/>
    <w:rsid w:val="00081232"/>
    <w:rsid w:val="00081A44"/>
    <w:rsid w:val="00083C48"/>
    <w:rsid w:val="00086F63"/>
    <w:rsid w:val="00086FDF"/>
    <w:rsid w:val="000906C6"/>
    <w:rsid w:val="00090E5E"/>
    <w:rsid w:val="000915A7"/>
    <w:rsid w:val="000948DE"/>
    <w:rsid w:val="00094BEB"/>
    <w:rsid w:val="000951AB"/>
    <w:rsid w:val="0009556D"/>
    <w:rsid w:val="000A1BFC"/>
    <w:rsid w:val="000A2F9E"/>
    <w:rsid w:val="000A3AC1"/>
    <w:rsid w:val="000A4A4E"/>
    <w:rsid w:val="000A4C26"/>
    <w:rsid w:val="000A5D9A"/>
    <w:rsid w:val="000A5E33"/>
    <w:rsid w:val="000B0511"/>
    <w:rsid w:val="000B0AF1"/>
    <w:rsid w:val="000B0C9D"/>
    <w:rsid w:val="000B4895"/>
    <w:rsid w:val="000B4E40"/>
    <w:rsid w:val="000B5A5A"/>
    <w:rsid w:val="000B6157"/>
    <w:rsid w:val="000B63E4"/>
    <w:rsid w:val="000B6CC5"/>
    <w:rsid w:val="000B768F"/>
    <w:rsid w:val="000B7C18"/>
    <w:rsid w:val="000C214A"/>
    <w:rsid w:val="000C311F"/>
    <w:rsid w:val="000C3889"/>
    <w:rsid w:val="000C45B1"/>
    <w:rsid w:val="000C5B70"/>
    <w:rsid w:val="000C74A3"/>
    <w:rsid w:val="000C77DF"/>
    <w:rsid w:val="000C7CF1"/>
    <w:rsid w:val="000D0D94"/>
    <w:rsid w:val="000D3012"/>
    <w:rsid w:val="000D3989"/>
    <w:rsid w:val="000D39D1"/>
    <w:rsid w:val="000D42AA"/>
    <w:rsid w:val="000D4757"/>
    <w:rsid w:val="000D4D24"/>
    <w:rsid w:val="000D57D4"/>
    <w:rsid w:val="000D7C9D"/>
    <w:rsid w:val="000E09E9"/>
    <w:rsid w:val="000E0D1D"/>
    <w:rsid w:val="000E1424"/>
    <w:rsid w:val="000E2920"/>
    <w:rsid w:val="000E3E1F"/>
    <w:rsid w:val="000E7A6C"/>
    <w:rsid w:val="000E7F51"/>
    <w:rsid w:val="000F043E"/>
    <w:rsid w:val="000F0863"/>
    <w:rsid w:val="000F163A"/>
    <w:rsid w:val="000F17C8"/>
    <w:rsid w:val="000F1F5A"/>
    <w:rsid w:val="000F3812"/>
    <w:rsid w:val="000F4921"/>
    <w:rsid w:val="000F4F2D"/>
    <w:rsid w:val="000F7A00"/>
    <w:rsid w:val="001001F5"/>
    <w:rsid w:val="00100C21"/>
    <w:rsid w:val="001012B0"/>
    <w:rsid w:val="001023BD"/>
    <w:rsid w:val="00104009"/>
    <w:rsid w:val="001065C6"/>
    <w:rsid w:val="0010662C"/>
    <w:rsid w:val="00106A4B"/>
    <w:rsid w:val="0011062D"/>
    <w:rsid w:val="0011335F"/>
    <w:rsid w:val="00113B97"/>
    <w:rsid w:val="00114BB6"/>
    <w:rsid w:val="0011617A"/>
    <w:rsid w:val="00117259"/>
    <w:rsid w:val="0011736D"/>
    <w:rsid w:val="001200B4"/>
    <w:rsid w:val="00120674"/>
    <w:rsid w:val="00122C7F"/>
    <w:rsid w:val="001267FB"/>
    <w:rsid w:val="001273C8"/>
    <w:rsid w:val="001368D0"/>
    <w:rsid w:val="001409E6"/>
    <w:rsid w:val="00140A82"/>
    <w:rsid w:val="00142FCF"/>
    <w:rsid w:val="0014304C"/>
    <w:rsid w:val="00143970"/>
    <w:rsid w:val="00144A16"/>
    <w:rsid w:val="00147781"/>
    <w:rsid w:val="001503D6"/>
    <w:rsid w:val="001536EA"/>
    <w:rsid w:val="00154FE6"/>
    <w:rsid w:val="00155B20"/>
    <w:rsid w:val="00160AD6"/>
    <w:rsid w:val="00162F3A"/>
    <w:rsid w:val="0016537B"/>
    <w:rsid w:val="0016545F"/>
    <w:rsid w:val="00166DD4"/>
    <w:rsid w:val="00167B21"/>
    <w:rsid w:val="00172B2F"/>
    <w:rsid w:val="00172DB6"/>
    <w:rsid w:val="00173AAF"/>
    <w:rsid w:val="00173CAA"/>
    <w:rsid w:val="00173E12"/>
    <w:rsid w:val="001743AF"/>
    <w:rsid w:val="0017462A"/>
    <w:rsid w:val="00174867"/>
    <w:rsid w:val="0017665B"/>
    <w:rsid w:val="00176F6B"/>
    <w:rsid w:val="001770E2"/>
    <w:rsid w:val="001774F0"/>
    <w:rsid w:val="00180A38"/>
    <w:rsid w:val="001817C9"/>
    <w:rsid w:val="00181CB0"/>
    <w:rsid w:val="00184BAE"/>
    <w:rsid w:val="00185D3F"/>
    <w:rsid w:val="001866F0"/>
    <w:rsid w:val="00186979"/>
    <w:rsid w:val="00186B8B"/>
    <w:rsid w:val="001875F3"/>
    <w:rsid w:val="00190D2F"/>
    <w:rsid w:val="00191D90"/>
    <w:rsid w:val="00191EA3"/>
    <w:rsid w:val="001922C4"/>
    <w:rsid w:val="00193496"/>
    <w:rsid w:val="00193EC0"/>
    <w:rsid w:val="00194ADD"/>
    <w:rsid w:val="00197324"/>
    <w:rsid w:val="00197BA5"/>
    <w:rsid w:val="001A0141"/>
    <w:rsid w:val="001A0652"/>
    <w:rsid w:val="001A082A"/>
    <w:rsid w:val="001A2DC3"/>
    <w:rsid w:val="001A4FE7"/>
    <w:rsid w:val="001A5C6E"/>
    <w:rsid w:val="001A663D"/>
    <w:rsid w:val="001B00B0"/>
    <w:rsid w:val="001B0EAB"/>
    <w:rsid w:val="001B3D8A"/>
    <w:rsid w:val="001B5603"/>
    <w:rsid w:val="001B5632"/>
    <w:rsid w:val="001B5797"/>
    <w:rsid w:val="001B64FE"/>
    <w:rsid w:val="001B6E3C"/>
    <w:rsid w:val="001B730A"/>
    <w:rsid w:val="001B7D69"/>
    <w:rsid w:val="001C17E2"/>
    <w:rsid w:val="001C190A"/>
    <w:rsid w:val="001C2673"/>
    <w:rsid w:val="001C2E2E"/>
    <w:rsid w:val="001C3323"/>
    <w:rsid w:val="001C39B0"/>
    <w:rsid w:val="001C48B0"/>
    <w:rsid w:val="001C5B58"/>
    <w:rsid w:val="001C60AA"/>
    <w:rsid w:val="001C6146"/>
    <w:rsid w:val="001C7CDE"/>
    <w:rsid w:val="001D1726"/>
    <w:rsid w:val="001D48AF"/>
    <w:rsid w:val="001D4E9C"/>
    <w:rsid w:val="001D4EC7"/>
    <w:rsid w:val="001D779D"/>
    <w:rsid w:val="001E0620"/>
    <w:rsid w:val="001E1850"/>
    <w:rsid w:val="001E2386"/>
    <w:rsid w:val="001E332B"/>
    <w:rsid w:val="001E39DC"/>
    <w:rsid w:val="001E6DCC"/>
    <w:rsid w:val="001E6ECC"/>
    <w:rsid w:val="001E775F"/>
    <w:rsid w:val="001E7F4A"/>
    <w:rsid w:val="001F0725"/>
    <w:rsid w:val="001F08C5"/>
    <w:rsid w:val="001F13F5"/>
    <w:rsid w:val="001F1591"/>
    <w:rsid w:val="001F2133"/>
    <w:rsid w:val="001F285C"/>
    <w:rsid w:val="001F2A67"/>
    <w:rsid w:val="001F2B54"/>
    <w:rsid w:val="001F30C6"/>
    <w:rsid w:val="001F4051"/>
    <w:rsid w:val="001F4495"/>
    <w:rsid w:val="001F44FD"/>
    <w:rsid w:val="001F4D64"/>
    <w:rsid w:val="001F4E1D"/>
    <w:rsid w:val="001F692A"/>
    <w:rsid w:val="001F7C0A"/>
    <w:rsid w:val="00200918"/>
    <w:rsid w:val="00201547"/>
    <w:rsid w:val="00202176"/>
    <w:rsid w:val="00206759"/>
    <w:rsid w:val="0020780C"/>
    <w:rsid w:val="00207C76"/>
    <w:rsid w:val="002123D0"/>
    <w:rsid w:val="00212DC7"/>
    <w:rsid w:val="00212E79"/>
    <w:rsid w:val="00214061"/>
    <w:rsid w:val="0021429D"/>
    <w:rsid w:val="00215669"/>
    <w:rsid w:val="0021593B"/>
    <w:rsid w:val="00215B0E"/>
    <w:rsid w:val="002206CE"/>
    <w:rsid w:val="0022178C"/>
    <w:rsid w:val="002221A4"/>
    <w:rsid w:val="00222AE1"/>
    <w:rsid w:val="002239FD"/>
    <w:rsid w:val="00226659"/>
    <w:rsid w:val="002266AA"/>
    <w:rsid w:val="0023053D"/>
    <w:rsid w:val="0023392F"/>
    <w:rsid w:val="002339DE"/>
    <w:rsid w:val="00234D6D"/>
    <w:rsid w:val="002363E1"/>
    <w:rsid w:val="00237534"/>
    <w:rsid w:val="00237C24"/>
    <w:rsid w:val="00240DD0"/>
    <w:rsid w:val="002410A8"/>
    <w:rsid w:val="00241528"/>
    <w:rsid w:val="00242389"/>
    <w:rsid w:val="0024297C"/>
    <w:rsid w:val="0024421A"/>
    <w:rsid w:val="002443A3"/>
    <w:rsid w:val="002450BC"/>
    <w:rsid w:val="00245B0B"/>
    <w:rsid w:val="00245F1D"/>
    <w:rsid w:val="00246F96"/>
    <w:rsid w:val="00247338"/>
    <w:rsid w:val="00247A33"/>
    <w:rsid w:val="0025066C"/>
    <w:rsid w:val="00250926"/>
    <w:rsid w:val="00252165"/>
    <w:rsid w:val="00252B45"/>
    <w:rsid w:val="00252E70"/>
    <w:rsid w:val="00253E9F"/>
    <w:rsid w:val="00254587"/>
    <w:rsid w:val="00255298"/>
    <w:rsid w:val="00255430"/>
    <w:rsid w:val="00255433"/>
    <w:rsid w:val="00256114"/>
    <w:rsid w:val="00256279"/>
    <w:rsid w:val="0025628D"/>
    <w:rsid w:val="00256894"/>
    <w:rsid w:val="00260D2D"/>
    <w:rsid w:val="00261BE3"/>
    <w:rsid w:val="00262205"/>
    <w:rsid w:val="0026229C"/>
    <w:rsid w:val="00262428"/>
    <w:rsid w:val="002628F8"/>
    <w:rsid w:val="002644A6"/>
    <w:rsid w:val="00265192"/>
    <w:rsid w:val="002663AC"/>
    <w:rsid w:val="00266517"/>
    <w:rsid w:val="002703BC"/>
    <w:rsid w:val="002715C3"/>
    <w:rsid w:val="00272643"/>
    <w:rsid w:val="00273418"/>
    <w:rsid w:val="00275B72"/>
    <w:rsid w:val="00275EF8"/>
    <w:rsid w:val="00276D9C"/>
    <w:rsid w:val="002800BE"/>
    <w:rsid w:val="002811C1"/>
    <w:rsid w:val="0028294A"/>
    <w:rsid w:val="00283F7D"/>
    <w:rsid w:val="00285580"/>
    <w:rsid w:val="00285F21"/>
    <w:rsid w:val="00287900"/>
    <w:rsid w:val="00287A21"/>
    <w:rsid w:val="00287B76"/>
    <w:rsid w:val="002900C9"/>
    <w:rsid w:val="00290F44"/>
    <w:rsid w:val="00294AD5"/>
    <w:rsid w:val="00296317"/>
    <w:rsid w:val="00296913"/>
    <w:rsid w:val="002978ED"/>
    <w:rsid w:val="002A0FC9"/>
    <w:rsid w:val="002A14C0"/>
    <w:rsid w:val="002A32A7"/>
    <w:rsid w:val="002A32BD"/>
    <w:rsid w:val="002A370D"/>
    <w:rsid w:val="002A4910"/>
    <w:rsid w:val="002A497A"/>
    <w:rsid w:val="002A50C8"/>
    <w:rsid w:val="002A6207"/>
    <w:rsid w:val="002B0054"/>
    <w:rsid w:val="002B1FBB"/>
    <w:rsid w:val="002B44AA"/>
    <w:rsid w:val="002B5D1B"/>
    <w:rsid w:val="002B684A"/>
    <w:rsid w:val="002B69E8"/>
    <w:rsid w:val="002B7E01"/>
    <w:rsid w:val="002C111F"/>
    <w:rsid w:val="002C1CC9"/>
    <w:rsid w:val="002C24F2"/>
    <w:rsid w:val="002C25C4"/>
    <w:rsid w:val="002C2ABF"/>
    <w:rsid w:val="002C3610"/>
    <w:rsid w:val="002C47C1"/>
    <w:rsid w:val="002C4F5D"/>
    <w:rsid w:val="002C5DEF"/>
    <w:rsid w:val="002C624A"/>
    <w:rsid w:val="002C6515"/>
    <w:rsid w:val="002C78B2"/>
    <w:rsid w:val="002D260D"/>
    <w:rsid w:val="002D7942"/>
    <w:rsid w:val="002E04DC"/>
    <w:rsid w:val="002E1B14"/>
    <w:rsid w:val="002E4B6C"/>
    <w:rsid w:val="002E5DEA"/>
    <w:rsid w:val="002F0814"/>
    <w:rsid w:val="002F0E8C"/>
    <w:rsid w:val="002F1B1D"/>
    <w:rsid w:val="002F206E"/>
    <w:rsid w:val="002F24FD"/>
    <w:rsid w:val="002F25A6"/>
    <w:rsid w:val="002F338E"/>
    <w:rsid w:val="002F35B2"/>
    <w:rsid w:val="002F46D9"/>
    <w:rsid w:val="002F5127"/>
    <w:rsid w:val="002F5EB0"/>
    <w:rsid w:val="00300672"/>
    <w:rsid w:val="003007D8"/>
    <w:rsid w:val="00300DBF"/>
    <w:rsid w:val="00301747"/>
    <w:rsid w:val="0030203A"/>
    <w:rsid w:val="00302705"/>
    <w:rsid w:val="00303033"/>
    <w:rsid w:val="003038C2"/>
    <w:rsid w:val="00304732"/>
    <w:rsid w:val="0030479B"/>
    <w:rsid w:val="003047B5"/>
    <w:rsid w:val="00305352"/>
    <w:rsid w:val="00305AD3"/>
    <w:rsid w:val="00310A9A"/>
    <w:rsid w:val="00310FA5"/>
    <w:rsid w:val="003111E0"/>
    <w:rsid w:val="00311976"/>
    <w:rsid w:val="00311CB0"/>
    <w:rsid w:val="00313269"/>
    <w:rsid w:val="00315810"/>
    <w:rsid w:val="00315B2A"/>
    <w:rsid w:val="00315B45"/>
    <w:rsid w:val="00316D65"/>
    <w:rsid w:val="00321AC0"/>
    <w:rsid w:val="00322C7C"/>
    <w:rsid w:val="0032348D"/>
    <w:rsid w:val="0032374A"/>
    <w:rsid w:val="003240B9"/>
    <w:rsid w:val="0032732D"/>
    <w:rsid w:val="003273BE"/>
    <w:rsid w:val="003279E5"/>
    <w:rsid w:val="00330091"/>
    <w:rsid w:val="00331886"/>
    <w:rsid w:val="00331A28"/>
    <w:rsid w:val="003326B8"/>
    <w:rsid w:val="003335F1"/>
    <w:rsid w:val="00333E20"/>
    <w:rsid w:val="003341A5"/>
    <w:rsid w:val="00334368"/>
    <w:rsid w:val="00335533"/>
    <w:rsid w:val="00335A95"/>
    <w:rsid w:val="00336038"/>
    <w:rsid w:val="003361DA"/>
    <w:rsid w:val="0033772B"/>
    <w:rsid w:val="0033773E"/>
    <w:rsid w:val="00337A03"/>
    <w:rsid w:val="0034097B"/>
    <w:rsid w:val="00345110"/>
    <w:rsid w:val="00345928"/>
    <w:rsid w:val="00346389"/>
    <w:rsid w:val="00346391"/>
    <w:rsid w:val="003466AE"/>
    <w:rsid w:val="00346CC5"/>
    <w:rsid w:val="00347178"/>
    <w:rsid w:val="00350619"/>
    <w:rsid w:val="00352DB7"/>
    <w:rsid w:val="003532E5"/>
    <w:rsid w:val="00354F17"/>
    <w:rsid w:val="00355111"/>
    <w:rsid w:val="00355C00"/>
    <w:rsid w:val="0035642A"/>
    <w:rsid w:val="00356F5F"/>
    <w:rsid w:val="003572F3"/>
    <w:rsid w:val="00363326"/>
    <w:rsid w:val="003638C1"/>
    <w:rsid w:val="00365D83"/>
    <w:rsid w:val="003664A1"/>
    <w:rsid w:val="0036733B"/>
    <w:rsid w:val="003676F1"/>
    <w:rsid w:val="003706A1"/>
    <w:rsid w:val="00370C49"/>
    <w:rsid w:val="003713C3"/>
    <w:rsid w:val="0037276B"/>
    <w:rsid w:val="003742CF"/>
    <w:rsid w:val="00374A33"/>
    <w:rsid w:val="00375482"/>
    <w:rsid w:val="003773B5"/>
    <w:rsid w:val="00377ED1"/>
    <w:rsid w:val="00381463"/>
    <w:rsid w:val="003815BE"/>
    <w:rsid w:val="00382556"/>
    <w:rsid w:val="0038468F"/>
    <w:rsid w:val="00387A1F"/>
    <w:rsid w:val="0039027B"/>
    <w:rsid w:val="00390BD5"/>
    <w:rsid w:val="003936A8"/>
    <w:rsid w:val="00394587"/>
    <w:rsid w:val="00395192"/>
    <w:rsid w:val="00396085"/>
    <w:rsid w:val="00396771"/>
    <w:rsid w:val="003A1BF1"/>
    <w:rsid w:val="003A29F6"/>
    <w:rsid w:val="003A3410"/>
    <w:rsid w:val="003A4002"/>
    <w:rsid w:val="003A41B7"/>
    <w:rsid w:val="003A42E8"/>
    <w:rsid w:val="003A544F"/>
    <w:rsid w:val="003A5BE9"/>
    <w:rsid w:val="003A798F"/>
    <w:rsid w:val="003B16A9"/>
    <w:rsid w:val="003B2370"/>
    <w:rsid w:val="003B3D23"/>
    <w:rsid w:val="003B3FE6"/>
    <w:rsid w:val="003B4992"/>
    <w:rsid w:val="003B4FCA"/>
    <w:rsid w:val="003B52C6"/>
    <w:rsid w:val="003B57A5"/>
    <w:rsid w:val="003B664B"/>
    <w:rsid w:val="003C0310"/>
    <w:rsid w:val="003C06B5"/>
    <w:rsid w:val="003C16D8"/>
    <w:rsid w:val="003C1A15"/>
    <w:rsid w:val="003C25B5"/>
    <w:rsid w:val="003C3020"/>
    <w:rsid w:val="003C37EB"/>
    <w:rsid w:val="003C43C3"/>
    <w:rsid w:val="003C5A52"/>
    <w:rsid w:val="003C6459"/>
    <w:rsid w:val="003C64AC"/>
    <w:rsid w:val="003D1F83"/>
    <w:rsid w:val="003D6642"/>
    <w:rsid w:val="003D7425"/>
    <w:rsid w:val="003E0EA0"/>
    <w:rsid w:val="003E0F68"/>
    <w:rsid w:val="003E25A4"/>
    <w:rsid w:val="003E52E9"/>
    <w:rsid w:val="003E558F"/>
    <w:rsid w:val="003E5A17"/>
    <w:rsid w:val="003E7F72"/>
    <w:rsid w:val="003F05A3"/>
    <w:rsid w:val="003F0B48"/>
    <w:rsid w:val="003F1243"/>
    <w:rsid w:val="003F16D2"/>
    <w:rsid w:val="003F2749"/>
    <w:rsid w:val="003F6A11"/>
    <w:rsid w:val="003F6A30"/>
    <w:rsid w:val="003F77AB"/>
    <w:rsid w:val="003F7CC8"/>
    <w:rsid w:val="0040209F"/>
    <w:rsid w:val="00403A6E"/>
    <w:rsid w:val="00404ED2"/>
    <w:rsid w:val="00405351"/>
    <w:rsid w:val="00406389"/>
    <w:rsid w:val="00406716"/>
    <w:rsid w:val="00406F70"/>
    <w:rsid w:val="004116E4"/>
    <w:rsid w:val="0041195B"/>
    <w:rsid w:val="00411A63"/>
    <w:rsid w:val="004141E7"/>
    <w:rsid w:val="00415643"/>
    <w:rsid w:val="004158C5"/>
    <w:rsid w:val="00415AB2"/>
    <w:rsid w:val="00416726"/>
    <w:rsid w:val="0041715F"/>
    <w:rsid w:val="004179D3"/>
    <w:rsid w:val="00417AF3"/>
    <w:rsid w:val="00417D5D"/>
    <w:rsid w:val="00420A11"/>
    <w:rsid w:val="00421DE9"/>
    <w:rsid w:val="004228D2"/>
    <w:rsid w:val="00422A7F"/>
    <w:rsid w:val="00422CCC"/>
    <w:rsid w:val="00423C3C"/>
    <w:rsid w:val="00423CEC"/>
    <w:rsid w:val="00426C99"/>
    <w:rsid w:val="00426DD3"/>
    <w:rsid w:val="00426FE5"/>
    <w:rsid w:val="00427480"/>
    <w:rsid w:val="00430653"/>
    <w:rsid w:val="00430CEF"/>
    <w:rsid w:val="00430F04"/>
    <w:rsid w:val="004327B2"/>
    <w:rsid w:val="00434304"/>
    <w:rsid w:val="00440524"/>
    <w:rsid w:val="00441DF5"/>
    <w:rsid w:val="0044208C"/>
    <w:rsid w:val="00443002"/>
    <w:rsid w:val="004438A0"/>
    <w:rsid w:val="00447764"/>
    <w:rsid w:val="00454262"/>
    <w:rsid w:val="00455DD9"/>
    <w:rsid w:val="00455F68"/>
    <w:rsid w:val="00457646"/>
    <w:rsid w:val="00457FF3"/>
    <w:rsid w:val="00460B70"/>
    <w:rsid w:val="0046117C"/>
    <w:rsid w:val="00461511"/>
    <w:rsid w:val="00462131"/>
    <w:rsid w:val="004621E2"/>
    <w:rsid w:val="00463B5A"/>
    <w:rsid w:val="00463F3E"/>
    <w:rsid w:val="004644F7"/>
    <w:rsid w:val="004670CB"/>
    <w:rsid w:val="00471179"/>
    <w:rsid w:val="004712B9"/>
    <w:rsid w:val="0047289E"/>
    <w:rsid w:val="00472E97"/>
    <w:rsid w:val="00473D56"/>
    <w:rsid w:val="004749A6"/>
    <w:rsid w:val="00476E25"/>
    <w:rsid w:val="00476F12"/>
    <w:rsid w:val="00476F1A"/>
    <w:rsid w:val="0047738A"/>
    <w:rsid w:val="0048049A"/>
    <w:rsid w:val="004804EB"/>
    <w:rsid w:val="00482621"/>
    <w:rsid w:val="004865A3"/>
    <w:rsid w:val="00486627"/>
    <w:rsid w:val="00486EA1"/>
    <w:rsid w:val="00486F91"/>
    <w:rsid w:val="004879A2"/>
    <w:rsid w:val="00487BD4"/>
    <w:rsid w:val="00491A0A"/>
    <w:rsid w:val="004939AC"/>
    <w:rsid w:val="00494287"/>
    <w:rsid w:val="00494F20"/>
    <w:rsid w:val="004950D2"/>
    <w:rsid w:val="00495F72"/>
    <w:rsid w:val="00497540"/>
    <w:rsid w:val="00497952"/>
    <w:rsid w:val="004A30E4"/>
    <w:rsid w:val="004A3EDC"/>
    <w:rsid w:val="004A4706"/>
    <w:rsid w:val="004A5E8E"/>
    <w:rsid w:val="004A6051"/>
    <w:rsid w:val="004A656C"/>
    <w:rsid w:val="004A74C3"/>
    <w:rsid w:val="004A78E7"/>
    <w:rsid w:val="004B02B8"/>
    <w:rsid w:val="004B04F6"/>
    <w:rsid w:val="004B1076"/>
    <w:rsid w:val="004B1423"/>
    <w:rsid w:val="004B3C22"/>
    <w:rsid w:val="004B4402"/>
    <w:rsid w:val="004B5945"/>
    <w:rsid w:val="004B6546"/>
    <w:rsid w:val="004B790D"/>
    <w:rsid w:val="004B7A2A"/>
    <w:rsid w:val="004B7AC5"/>
    <w:rsid w:val="004C0DB3"/>
    <w:rsid w:val="004C15B2"/>
    <w:rsid w:val="004C192F"/>
    <w:rsid w:val="004C2564"/>
    <w:rsid w:val="004C3ADB"/>
    <w:rsid w:val="004C3F04"/>
    <w:rsid w:val="004C4E24"/>
    <w:rsid w:val="004D0519"/>
    <w:rsid w:val="004D06C1"/>
    <w:rsid w:val="004D0FBD"/>
    <w:rsid w:val="004D100D"/>
    <w:rsid w:val="004D38F9"/>
    <w:rsid w:val="004D3CF4"/>
    <w:rsid w:val="004D4503"/>
    <w:rsid w:val="004D4961"/>
    <w:rsid w:val="004D4CBD"/>
    <w:rsid w:val="004D51F2"/>
    <w:rsid w:val="004D6B5D"/>
    <w:rsid w:val="004D6D17"/>
    <w:rsid w:val="004D709B"/>
    <w:rsid w:val="004D7B33"/>
    <w:rsid w:val="004E065E"/>
    <w:rsid w:val="004E1105"/>
    <w:rsid w:val="004E1965"/>
    <w:rsid w:val="004E428B"/>
    <w:rsid w:val="004E65BC"/>
    <w:rsid w:val="004E6FC1"/>
    <w:rsid w:val="004E702E"/>
    <w:rsid w:val="004E74B0"/>
    <w:rsid w:val="004F0B9B"/>
    <w:rsid w:val="004F161B"/>
    <w:rsid w:val="004F3836"/>
    <w:rsid w:val="004F5275"/>
    <w:rsid w:val="004F5D0A"/>
    <w:rsid w:val="004F5DEB"/>
    <w:rsid w:val="004F614E"/>
    <w:rsid w:val="004F71FC"/>
    <w:rsid w:val="00500619"/>
    <w:rsid w:val="00501439"/>
    <w:rsid w:val="005019CB"/>
    <w:rsid w:val="00501B91"/>
    <w:rsid w:val="00502550"/>
    <w:rsid w:val="0050562F"/>
    <w:rsid w:val="00505A50"/>
    <w:rsid w:val="00505A70"/>
    <w:rsid w:val="00507E34"/>
    <w:rsid w:val="005103BE"/>
    <w:rsid w:val="00511AC3"/>
    <w:rsid w:val="00512BE5"/>
    <w:rsid w:val="00512D1C"/>
    <w:rsid w:val="005132BB"/>
    <w:rsid w:val="00514228"/>
    <w:rsid w:val="0051523F"/>
    <w:rsid w:val="00515CB2"/>
    <w:rsid w:val="00516879"/>
    <w:rsid w:val="00517585"/>
    <w:rsid w:val="0052026F"/>
    <w:rsid w:val="00520D56"/>
    <w:rsid w:val="0052137C"/>
    <w:rsid w:val="0052243A"/>
    <w:rsid w:val="00522E4A"/>
    <w:rsid w:val="0052314A"/>
    <w:rsid w:val="00523766"/>
    <w:rsid w:val="00524337"/>
    <w:rsid w:val="00524C31"/>
    <w:rsid w:val="005267A5"/>
    <w:rsid w:val="00526A6E"/>
    <w:rsid w:val="0052756F"/>
    <w:rsid w:val="005276FD"/>
    <w:rsid w:val="005305E0"/>
    <w:rsid w:val="00532119"/>
    <w:rsid w:val="00532D0B"/>
    <w:rsid w:val="0053314E"/>
    <w:rsid w:val="0053374D"/>
    <w:rsid w:val="005358EC"/>
    <w:rsid w:val="00536259"/>
    <w:rsid w:val="0053631B"/>
    <w:rsid w:val="00536507"/>
    <w:rsid w:val="005375BE"/>
    <w:rsid w:val="005415A8"/>
    <w:rsid w:val="00544851"/>
    <w:rsid w:val="00544BFE"/>
    <w:rsid w:val="00544C2F"/>
    <w:rsid w:val="00547145"/>
    <w:rsid w:val="00547B29"/>
    <w:rsid w:val="00547B9F"/>
    <w:rsid w:val="0055201A"/>
    <w:rsid w:val="005525A9"/>
    <w:rsid w:val="00553945"/>
    <w:rsid w:val="00553E3E"/>
    <w:rsid w:val="0055582A"/>
    <w:rsid w:val="00556760"/>
    <w:rsid w:val="00557964"/>
    <w:rsid w:val="00557FF6"/>
    <w:rsid w:val="0056094E"/>
    <w:rsid w:val="00560A31"/>
    <w:rsid w:val="00560EE8"/>
    <w:rsid w:val="00561AFA"/>
    <w:rsid w:val="00562613"/>
    <w:rsid w:val="005629DF"/>
    <w:rsid w:val="005646FD"/>
    <w:rsid w:val="00564F07"/>
    <w:rsid w:val="00565915"/>
    <w:rsid w:val="005670E8"/>
    <w:rsid w:val="00567599"/>
    <w:rsid w:val="005678D9"/>
    <w:rsid w:val="00567E92"/>
    <w:rsid w:val="00570A8B"/>
    <w:rsid w:val="0057130C"/>
    <w:rsid w:val="00572CF1"/>
    <w:rsid w:val="00574336"/>
    <w:rsid w:val="0057439E"/>
    <w:rsid w:val="00574449"/>
    <w:rsid w:val="00574F71"/>
    <w:rsid w:val="00576A11"/>
    <w:rsid w:val="00576BB8"/>
    <w:rsid w:val="00576BBC"/>
    <w:rsid w:val="005817CD"/>
    <w:rsid w:val="00581D24"/>
    <w:rsid w:val="005827AB"/>
    <w:rsid w:val="005832E1"/>
    <w:rsid w:val="0058604C"/>
    <w:rsid w:val="00586110"/>
    <w:rsid w:val="00587223"/>
    <w:rsid w:val="00587C48"/>
    <w:rsid w:val="0059001E"/>
    <w:rsid w:val="00590965"/>
    <w:rsid w:val="00591E04"/>
    <w:rsid w:val="005929AE"/>
    <w:rsid w:val="0059367E"/>
    <w:rsid w:val="0059393B"/>
    <w:rsid w:val="00596E47"/>
    <w:rsid w:val="005976F8"/>
    <w:rsid w:val="005A0B95"/>
    <w:rsid w:val="005A147B"/>
    <w:rsid w:val="005A32FE"/>
    <w:rsid w:val="005A3CC8"/>
    <w:rsid w:val="005A48E2"/>
    <w:rsid w:val="005A4B1F"/>
    <w:rsid w:val="005A6027"/>
    <w:rsid w:val="005B06F7"/>
    <w:rsid w:val="005B0CED"/>
    <w:rsid w:val="005B3430"/>
    <w:rsid w:val="005B3CF3"/>
    <w:rsid w:val="005B4C4E"/>
    <w:rsid w:val="005B51B0"/>
    <w:rsid w:val="005B7B6F"/>
    <w:rsid w:val="005C07C8"/>
    <w:rsid w:val="005C27D0"/>
    <w:rsid w:val="005C280F"/>
    <w:rsid w:val="005C3DD5"/>
    <w:rsid w:val="005C4C2D"/>
    <w:rsid w:val="005C6EF7"/>
    <w:rsid w:val="005C7E05"/>
    <w:rsid w:val="005D0B27"/>
    <w:rsid w:val="005D2DC4"/>
    <w:rsid w:val="005D3F28"/>
    <w:rsid w:val="005D6BE0"/>
    <w:rsid w:val="005D71F4"/>
    <w:rsid w:val="005D7324"/>
    <w:rsid w:val="005D77CC"/>
    <w:rsid w:val="005D7D64"/>
    <w:rsid w:val="005E1C31"/>
    <w:rsid w:val="005E2762"/>
    <w:rsid w:val="005E5083"/>
    <w:rsid w:val="005F0F32"/>
    <w:rsid w:val="005F2224"/>
    <w:rsid w:val="005F35D6"/>
    <w:rsid w:val="005F6572"/>
    <w:rsid w:val="006015C4"/>
    <w:rsid w:val="00602CF4"/>
    <w:rsid w:val="006030F8"/>
    <w:rsid w:val="006038AA"/>
    <w:rsid w:val="006051BF"/>
    <w:rsid w:val="00606AC1"/>
    <w:rsid w:val="00606D55"/>
    <w:rsid w:val="00606DFE"/>
    <w:rsid w:val="006109EF"/>
    <w:rsid w:val="00610C35"/>
    <w:rsid w:val="00610C37"/>
    <w:rsid w:val="00612265"/>
    <w:rsid w:val="00613C65"/>
    <w:rsid w:val="006143DC"/>
    <w:rsid w:val="006156C0"/>
    <w:rsid w:val="006161BB"/>
    <w:rsid w:val="006163A5"/>
    <w:rsid w:val="0062189F"/>
    <w:rsid w:val="00622134"/>
    <w:rsid w:val="006224CE"/>
    <w:rsid w:val="00624335"/>
    <w:rsid w:val="00625CCD"/>
    <w:rsid w:val="006309B9"/>
    <w:rsid w:val="00633D83"/>
    <w:rsid w:val="00636FBC"/>
    <w:rsid w:val="00637431"/>
    <w:rsid w:val="00637847"/>
    <w:rsid w:val="006401B6"/>
    <w:rsid w:val="00641A6F"/>
    <w:rsid w:val="00641C6F"/>
    <w:rsid w:val="00644B26"/>
    <w:rsid w:val="0064642C"/>
    <w:rsid w:val="006473F7"/>
    <w:rsid w:val="00650439"/>
    <w:rsid w:val="00651902"/>
    <w:rsid w:val="00651CD4"/>
    <w:rsid w:val="006523A4"/>
    <w:rsid w:val="00653D65"/>
    <w:rsid w:val="0065551F"/>
    <w:rsid w:val="006556A4"/>
    <w:rsid w:val="00656111"/>
    <w:rsid w:val="006577B8"/>
    <w:rsid w:val="006577F7"/>
    <w:rsid w:val="0066010B"/>
    <w:rsid w:val="006639DF"/>
    <w:rsid w:val="00664E52"/>
    <w:rsid w:val="006656E3"/>
    <w:rsid w:val="00665BD5"/>
    <w:rsid w:val="006667DE"/>
    <w:rsid w:val="006669E1"/>
    <w:rsid w:val="00667534"/>
    <w:rsid w:val="00667A79"/>
    <w:rsid w:val="00671A92"/>
    <w:rsid w:val="006725FE"/>
    <w:rsid w:val="0067333F"/>
    <w:rsid w:val="0067465C"/>
    <w:rsid w:val="00675773"/>
    <w:rsid w:val="00675BCF"/>
    <w:rsid w:val="00676E4D"/>
    <w:rsid w:val="00677E93"/>
    <w:rsid w:val="0068051B"/>
    <w:rsid w:val="006807D1"/>
    <w:rsid w:val="006818E3"/>
    <w:rsid w:val="00681CF5"/>
    <w:rsid w:val="00683584"/>
    <w:rsid w:val="00684160"/>
    <w:rsid w:val="00684367"/>
    <w:rsid w:val="00686F45"/>
    <w:rsid w:val="006873B2"/>
    <w:rsid w:val="00690F05"/>
    <w:rsid w:val="0069261F"/>
    <w:rsid w:val="00693360"/>
    <w:rsid w:val="0069458B"/>
    <w:rsid w:val="006952FD"/>
    <w:rsid w:val="00695A6B"/>
    <w:rsid w:val="006968D9"/>
    <w:rsid w:val="0069753D"/>
    <w:rsid w:val="006979DB"/>
    <w:rsid w:val="006A1702"/>
    <w:rsid w:val="006A1F6D"/>
    <w:rsid w:val="006A2C8D"/>
    <w:rsid w:val="006A425F"/>
    <w:rsid w:val="006A4BD2"/>
    <w:rsid w:val="006A4F4C"/>
    <w:rsid w:val="006B0DDE"/>
    <w:rsid w:val="006B19E3"/>
    <w:rsid w:val="006B1BC5"/>
    <w:rsid w:val="006B4166"/>
    <w:rsid w:val="006C0719"/>
    <w:rsid w:val="006C13CD"/>
    <w:rsid w:val="006C141E"/>
    <w:rsid w:val="006C2056"/>
    <w:rsid w:val="006C27EC"/>
    <w:rsid w:val="006C340D"/>
    <w:rsid w:val="006C396B"/>
    <w:rsid w:val="006C474D"/>
    <w:rsid w:val="006D0BD2"/>
    <w:rsid w:val="006D4F4F"/>
    <w:rsid w:val="006D5633"/>
    <w:rsid w:val="006D5967"/>
    <w:rsid w:val="006D5B8A"/>
    <w:rsid w:val="006D5EFD"/>
    <w:rsid w:val="006D6517"/>
    <w:rsid w:val="006D6721"/>
    <w:rsid w:val="006D6AB3"/>
    <w:rsid w:val="006D732F"/>
    <w:rsid w:val="006E0116"/>
    <w:rsid w:val="006E01C3"/>
    <w:rsid w:val="006E0539"/>
    <w:rsid w:val="006E2F4B"/>
    <w:rsid w:val="006E314D"/>
    <w:rsid w:val="006E33E3"/>
    <w:rsid w:val="006E3400"/>
    <w:rsid w:val="006E39BC"/>
    <w:rsid w:val="006E4A4D"/>
    <w:rsid w:val="006F17D5"/>
    <w:rsid w:val="006F188B"/>
    <w:rsid w:val="006F2D3B"/>
    <w:rsid w:val="006F3E00"/>
    <w:rsid w:val="006F44E3"/>
    <w:rsid w:val="006F4B44"/>
    <w:rsid w:val="006F5090"/>
    <w:rsid w:val="006F6FF4"/>
    <w:rsid w:val="006F79C9"/>
    <w:rsid w:val="007002F7"/>
    <w:rsid w:val="007010AE"/>
    <w:rsid w:val="00701C20"/>
    <w:rsid w:val="00701C9D"/>
    <w:rsid w:val="00706C1F"/>
    <w:rsid w:val="0070716C"/>
    <w:rsid w:val="00710380"/>
    <w:rsid w:val="00711B37"/>
    <w:rsid w:val="00711D25"/>
    <w:rsid w:val="00711D44"/>
    <w:rsid w:val="0071274F"/>
    <w:rsid w:val="007141A8"/>
    <w:rsid w:val="00716740"/>
    <w:rsid w:val="00716AE3"/>
    <w:rsid w:val="00721642"/>
    <w:rsid w:val="00722B51"/>
    <w:rsid w:val="00722D7F"/>
    <w:rsid w:val="00723514"/>
    <w:rsid w:val="00724087"/>
    <w:rsid w:val="007260E2"/>
    <w:rsid w:val="00726C76"/>
    <w:rsid w:val="007308DC"/>
    <w:rsid w:val="00730E4F"/>
    <w:rsid w:val="007335E2"/>
    <w:rsid w:val="007336D3"/>
    <w:rsid w:val="007345FA"/>
    <w:rsid w:val="00735973"/>
    <w:rsid w:val="0073633E"/>
    <w:rsid w:val="00736A23"/>
    <w:rsid w:val="00737296"/>
    <w:rsid w:val="0074000F"/>
    <w:rsid w:val="007402E1"/>
    <w:rsid w:val="00740534"/>
    <w:rsid w:val="00742BCC"/>
    <w:rsid w:val="00742DDB"/>
    <w:rsid w:val="00743BF8"/>
    <w:rsid w:val="00743E73"/>
    <w:rsid w:val="00745DFA"/>
    <w:rsid w:val="00750568"/>
    <w:rsid w:val="00752D79"/>
    <w:rsid w:val="0075396C"/>
    <w:rsid w:val="00754004"/>
    <w:rsid w:val="0075793C"/>
    <w:rsid w:val="007611AC"/>
    <w:rsid w:val="007611DC"/>
    <w:rsid w:val="007614E6"/>
    <w:rsid w:val="007626D2"/>
    <w:rsid w:val="00763543"/>
    <w:rsid w:val="007644C6"/>
    <w:rsid w:val="0076533E"/>
    <w:rsid w:val="007654EA"/>
    <w:rsid w:val="00770563"/>
    <w:rsid w:val="00770B4A"/>
    <w:rsid w:val="00770ED6"/>
    <w:rsid w:val="00772134"/>
    <w:rsid w:val="007721EC"/>
    <w:rsid w:val="007734CC"/>
    <w:rsid w:val="00776830"/>
    <w:rsid w:val="0077750C"/>
    <w:rsid w:val="00780744"/>
    <w:rsid w:val="0078082E"/>
    <w:rsid w:val="0078094A"/>
    <w:rsid w:val="0078292E"/>
    <w:rsid w:val="007839A8"/>
    <w:rsid w:val="00783FA8"/>
    <w:rsid w:val="0078572D"/>
    <w:rsid w:val="007857E3"/>
    <w:rsid w:val="00786405"/>
    <w:rsid w:val="00786533"/>
    <w:rsid w:val="00786EA1"/>
    <w:rsid w:val="00795658"/>
    <w:rsid w:val="007957F2"/>
    <w:rsid w:val="00795CE6"/>
    <w:rsid w:val="00796DE0"/>
    <w:rsid w:val="007971D9"/>
    <w:rsid w:val="00797787"/>
    <w:rsid w:val="00797DFD"/>
    <w:rsid w:val="007A0264"/>
    <w:rsid w:val="007A1001"/>
    <w:rsid w:val="007A3714"/>
    <w:rsid w:val="007A37E8"/>
    <w:rsid w:val="007A4B35"/>
    <w:rsid w:val="007A55CA"/>
    <w:rsid w:val="007A579A"/>
    <w:rsid w:val="007A5BF1"/>
    <w:rsid w:val="007A60D2"/>
    <w:rsid w:val="007A67A2"/>
    <w:rsid w:val="007A6D1F"/>
    <w:rsid w:val="007A7778"/>
    <w:rsid w:val="007A7787"/>
    <w:rsid w:val="007A7EC5"/>
    <w:rsid w:val="007B0FC6"/>
    <w:rsid w:val="007B1013"/>
    <w:rsid w:val="007B6188"/>
    <w:rsid w:val="007B68C8"/>
    <w:rsid w:val="007C004D"/>
    <w:rsid w:val="007C07D0"/>
    <w:rsid w:val="007C0C1E"/>
    <w:rsid w:val="007C280E"/>
    <w:rsid w:val="007C28C9"/>
    <w:rsid w:val="007C2F43"/>
    <w:rsid w:val="007C3F3F"/>
    <w:rsid w:val="007C52F8"/>
    <w:rsid w:val="007C5BA0"/>
    <w:rsid w:val="007C5CB4"/>
    <w:rsid w:val="007D06A0"/>
    <w:rsid w:val="007D070F"/>
    <w:rsid w:val="007D2DFC"/>
    <w:rsid w:val="007D2E95"/>
    <w:rsid w:val="007D3656"/>
    <w:rsid w:val="007D4574"/>
    <w:rsid w:val="007D6A58"/>
    <w:rsid w:val="007E4034"/>
    <w:rsid w:val="007E410D"/>
    <w:rsid w:val="007E4DDE"/>
    <w:rsid w:val="007E6B8D"/>
    <w:rsid w:val="007E711C"/>
    <w:rsid w:val="007E7DE6"/>
    <w:rsid w:val="007F05AC"/>
    <w:rsid w:val="007F0D11"/>
    <w:rsid w:val="007F1014"/>
    <w:rsid w:val="007F2201"/>
    <w:rsid w:val="007F2B69"/>
    <w:rsid w:val="007F2C16"/>
    <w:rsid w:val="007F2CE8"/>
    <w:rsid w:val="007F3D58"/>
    <w:rsid w:val="007F45B4"/>
    <w:rsid w:val="007F6CC3"/>
    <w:rsid w:val="007F7A6F"/>
    <w:rsid w:val="008003C6"/>
    <w:rsid w:val="00800FD9"/>
    <w:rsid w:val="00802F7C"/>
    <w:rsid w:val="00804D56"/>
    <w:rsid w:val="0080689D"/>
    <w:rsid w:val="00806D60"/>
    <w:rsid w:val="008104A9"/>
    <w:rsid w:val="00811938"/>
    <w:rsid w:val="00813254"/>
    <w:rsid w:val="00813E1C"/>
    <w:rsid w:val="008141D8"/>
    <w:rsid w:val="0081448C"/>
    <w:rsid w:val="008146E7"/>
    <w:rsid w:val="0081729A"/>
    <w:rsid w:val="0082109A"/>
    <w:rsid w:val="00821563"/>
    <w:rsid w:val="00821EE9"/>
    <w:rsid w:val="008238DE"/>
    <w:rsid w:val="008252F7"/>
    <w:rsid w:val="008271BD"/>
    <w:rsid w:val="008272EC"/>
    <w:rsid w:val="0083060E"/>
    <w:rsid w:val="00830F20"/>
    <w:rsid w:val="00830F55"/>
    <w:rsid w:val="00831136"/>
    <w:rsid w:val="00832D13"/>
    <w:rsid w:val="0083329C"/>
    <w:rsid w:val="008335BB"/>
    <w:rsid w:val="0083363B"/>
    <w:rsid w:val="008336F3"/>
    <w:rsid w:val="0083409E"/>
    <w:rsid w:val="008345B6"/>
    <w:rsid w:val="00835669"/>
    <w:rsid w:val="00835A90"/>
    <w:rsid w:val="00841028"/>
    <w:rsid w:val="0084524E"/>
    <w:rsid w:val="0084564C"/>
    <w:rsid w:val="00850690"/>
    <w:rsid w:val="00850B88"/>
    <w:rsid w:val="00852644"/>
    <w:rsid w:val="00853CDB"/>
    <w:rsid w:val="00854E3B"/>
    <w:rsid w:val="00857A1D"/>
    <w:rsid w:val="00857C14"/>
    <w:rsid w:val="00857EBF"/>
    <w:rsid w:val="00861453"/>
    <w:rsid w:val="00863211"/>
    <w:rsid w:val="00864029"/>
    <w:rsid w:val="00864AD2"/>
    <w:rsid w:val="0086504D"/>
    <w:rsid w:val="00865C09"/>
    <w:rsid w:val="008667D7"/>
    <w:rsid w:val="008702B0"/>
    <w:rsid w:val="00870524"/>
    <w:rsid w:val="00875AB7"/>
    <w:rsid w:val="008761A5"/>
    <w:rsid w:val="00877EA4"/>
    <w:rsid w:val="00881506"/>
    <w:rsid w:val="008821C7"/>
    <w:rsid w:val="00882D7C"/>
    <w:rsid w:val="00884F35"/>
    <w:rsid w:val="0088570E"/>
    <w:rsid w:val="0088572C"/>
    <w:rsid w:val="00886AF6"/>
    <w:rsid w:val="00887714"/>
    <w:rsid w:val="00887DBE"/>
    <w:rsid w:val="00887FF9"/>
    <w:rsid w:val="00893C70"/>
    <w:rsid w:val="00894FA2"/>
    <w:rsid w:val="00895E08"/>
    <w:rsid w:val="008967D0"/>
    <w:rsid w:val="00896E56"/>
    <w:rsid w:val="008971CB"/>
    <w:rsid w:val="0089728F"/>
    <w:rsid w:val="00897BCF"/>
    <w:rsid w:val="008A101F"/>
    <w:rsid w:val="008A388C"/>
    <w:rsid w:val="008A41F2"/>
    <w:rsid w:val="008A4FF5"/>
    <w:rsid w:val="008A6C17"/>
    <w:rsid w:val="008A6F4D"/>
    <w:rsid w:val="008A787F"/>
    <w:rsid w:val="008B1485"/>
    <w:rsid w:val="008B23CE"/>
    <w:rsid w:val="008B43A6"/>
    <w:rsid w:val="008C046D"/>
    <w:rsid w:val="008C0ABB"/>
    <w:rsid w:val="008C1B38"/>
    <w:rsid w:val="008C2BA3"/>
    <w:rsid w:val="008C4E99"/>
    <w:rsid w:val="008C7467"/>
    <w:rsid w:val="008C7AD4"/>
    <w:rsid w:val="008C7D99"/>
    <w:rsid w:val="008D02E7"/>
    <w:rsid w:val="008D1440"/>
    <w:rsid w:val="008D19C3"/>
    <w:rsid w:val="008D3811"/>
    <w:rsid w:val="008D4A22"/>
    <w:rsid w:val="008D5159"/>
    <w:rsid w:val="008D57FF"/>
    <w:rsid w:val="008D5CFA"/>
    <w:rsid w:val="008D70E6"/>
    <w:rsid w:val="008D7715"/>
    <w:rsid w:val="008E2A4D"/>
    <w:rsid w:val="008E4BFF"/>
    <w:rsid w:val="008E636C"/>
    <w:rsid w:val="008F0B50"/>
    <w:rsid w:val="008F1D22"/>
    <w:rsid w:val="008F1E4B"/>
    <w:rsid w:val="008F22AF"/>
    <w:rsid w:val="008F2568"/>
    <w:rsid w:val="008F334E"/>
    <w:rsid w:val="008F4A56"/>
    <w:rsid w:val="008F7A3C"/>
    <w:rsid w:val="00901B52"/>
    <w:rsid w:val="0090244B"/>
    <w:rsid w:val="00903925"/>
    <w:rsid w:val="00903F7C"/>
    <w:rsid w:val="00904B8C"/>
    <w:rsid w:val="00906BAD"/>
    <w:rsid w:val="009071BF"/>
    <w:rsid w:val="0090765A"/>
    <w:rsid w:val="00907D54"/>
    <w:rsid w:val="00907F17"/>
    <w:rsid w:val="0091349B"/>
    <w:rsid w:val="0091404E"/>
    <w:rsid w:val="0091491C"/>
    <w:rsid w:val="009150E3"/>
    <w:rsid w:val="00915824"/>
    <w:rsid w:val="00915B56"/>
    <w:rsid w:val="00916093"/>
    <w:rsid w:val="009160EC"/>
    <w:rsid w:val="009176F1"/>
    <w:rsid w:val="00920693"/>
    <w:rsid w:val="00922178"/>
    <w:rsid w:val="00922441"/>
    <w:rsid w:val="009229C8"/>
    <w:rsid w:val="00922DC6"/>
    <w:rsid w:val="00924232"/>
    <w:rsid w:val="00925784"/>
    <w:rsid w:val="00925D33"/>
    <w:rsid w:val="00925DBD"/>
    <w:rsid w:val="00925FA8"/>
    <w:rsid w:val="00926B36"/>
    <w:rsid w:val="00926B9C"/>
    <w:rsid w:val="009306F2"/>
    <w:rsid w:val="009307A3"/>
    <w:rsid w:val="00931E04"/>
    <w:rsid w:val="00931F40"/>
    <w:rsid w:val="009329D8"/>
    <w:rsid w:val="00934125"/>
    <w:rsid w:val="00934DD3"/>
    <w:rsid w:val="00934F1A"/>
    <w:rsid w:val="00934F21"/>
    <w:rsid w:val="00935716"/>
    <w:rsid w:val="009370BC"/>
    <w:rsid w:val="0094084D"/>
    <w:rsid w:val="00942759"/>
    <w:rsid w:val="00942A2B"/>
    <w:rsid w:val="00943217"/>
    <w:rsid w:val="00943899"/>
    <w:rsid w:val="0094494A"/>
    <w:rsid w:val="00945557"/>
    <w:rsid w:val="0094766E"/>
    <w:rsid w:val="00950A1B"/>
    <w:rsid w:val="00950E46"/>
    <w:rsid w:val="00951D30"/>
    <w:rsid w:val="009520E2"/>
    <w:rsid w:val="0095251E"/>
    <w:rsid w:val="009527DB"/>
    <w:rsid w:val="00955834"/>
    <w:rsid w:val="009567C4"/>
    <w:rsid w:val="009568CD"/>
    <w:rsid w:val="00956CF2"/>
    <w:rsid w:val="00960D18"/>
    <w:rsid w:val="00962ED4"/>
    <w:rsid w:val="00964E63"/>
    <w:rsid w:val="00965888"/>
    <w:rsid w:val="00966A3D"/>
    <w:rsid w:val="00966C08"/>
    <w:rsid w:val="0096732D"/>
    <w:rsid w:val="00967643"/>
    <w:rsid w:val="00971068"/>
    <w:rsid w:val="0097173F"/>
    <w:rsid w:val="009728FE"/>
    <w:rsid w:val="00973D12"/>
    <w:rsid w:val="00977905"/>
    <w:rsid w:val="009820F2"/>
    <w:rsid w:val="00982EF1"/>
    <w:rsid w:val="009838C4"/>
    <w:rsid w:val="00984405"/>
    <w:rsid w:val="0098529E"/>
    <w:rsid w:val="00985D3D"/>
    <w:rsid w:val="00985D7D"/>
    <w:rsid w:val="00985ED1"/>
    <w:rsid w:val="009877C3"/>
    <w:rsid w:val="00990634"/>
    <w:rsid w:val="00991A91"/>
    <w:rsid w:val="00992112"/>
    <w:rsid w:val="00992E9F"/>
    <w:rsid w:val="00994DD9"/>
    <w:rsid w:val="0099780D"/>
    <w:rsid w:val="009A0311"/>
    <w:rsid w:val="009A0570"/>
    <w:rsid w:val="009A1991"/>
    <w:rsid w:val="009A2B95"/>
    <w:rsid w:val="009A579A"/>
    <w:rsid w:val="009A6D60"/>
    <w:rsid w:val="009B1E26"/>
    <w:rsid w:val="009B1EC6"/>
    <w:rsid w:val="009B1F68"/>
    <w:rsid w:val="009B225D"/>
    <w:rsid w:val="009B2F2A"/>
    <w:rsid w:val="009B3309"/>
    <w:rsid w:val="009B37D6"/>
    <w:rsid w:val="009B4F24"/>
    <w:rsid w:val="009B5BB9"/>
    <w:rsid w:val="009C025C"/>
    <w:rsid w:val="009C0C67"/>
    <w:rsid w:val="009C2521"/>
    <w:rsid w:val="009C4476"/>
    <w:rsid w:val="009C620B"/>
    <w:rsid w:val="009C77FA"/>
    <w:rsid w:val="009D00B4"/>
    <w:rsid w:val="009D0A0F"/>
    <w:rsid w:val="009D0C05"/>
    <w:rsid w:val="009D233F"/>
    <w:rsid w:val="009D5043"/>
    <w:rsid w:val="009D54E0"/>
    <w:rsid w:val="009D5F3E"/>
    <w:rsid w:val="009D6F17"/>
    <w:rsid w:val="009E0C77"/>
    <w:rsid w:val="009E211C"/>
    <w:rsid w:val="009E4C9C"/>
    <w:rsid w:val="009E5282"/>
    <w:rsid w:val="009E5640"/>
    <w:rsid w:val="009E59EC"/>
    <w:rsid w:val="009E7CBC"/>
    <w:rsid w:val="009F0A34"/>
    <w:rsid w:val="009F1347"/>
    <w:rsid w:val="009F15C2"/>
    <w:rsid w:val="009F233D"/>
    <w:rsid w:val="009F3298"/>
    <w:rsid w:val="009F3C2F"/>
    <w:rsid w:val="009F53ED"/>
    <w:rsid w:val="009F691B"/>
    <w:rsid w:val="009F6ACE"/>
    <w:rsid w:val="009F77B6"/>
    <w:rsid w:val="00A00172"/>
    <w:rsid w:val="00A011A2"/>
    <w:rsid w:val="00A017DE"/>
    <w:rsid w:val="00A021E2"/>
    <w:rsid w:val="00A0248F"/>
    <w:rsid w:val="00A0379E"/>
    <w:rsid w:val="00A047A2"/>
    <w:rsid w:val="00A05410"/>
    <w:rsid w:val="00A063A9"/>
    <w:rsid w:val="00A069FC"/>
    <w:rsid w:val="00A1106E"/>
    <w:rsid w:val="00A13467"/>
    <w:rsid w:val="00A13510"/>
    <w:rsid w:val="00A13D41"/>
    <w:rsid w:val="00A14F55"/>
    <w:rsid w:val="00A16E70"/>
    <w:rsid w:val="00A16EAC"/>
    <w:rsid w:val="00A203BC"/>
    <w:rsid w:val="00A220B6"/>
    <w:rsid w:val="00A2374D"/>
    <w:rsid w:val="00A24467"/>
    <w:rsid w:val="00A247D5"/>
    <w:rsid w:val="00A2669D"/>
    <w:rsid w:val="00A26ED6"/>
    <w:rsid w:val="00A33DDF"/>
    <w:rsid w:val="00A41028"/>
    <w:rsid w:val="00A41395"/>
    <w:rsid w:val="00A4217D"/>
    <w:rsid w:val="00A4238C"/>
    <w:rsid w:val="00A42A26"/>
    <w:rsid w:val="00A431E3"/>
    <w:rsid w:val="00A432F6"/>
    <w:rsid w:val="00A445B4"/>
    <w:rsid w:val="00A4577B"/>
    <w:rsid w:val="00A50CAE"/>
    <w:rsid w:val="00A51BFE"/>
    <w:rsid w:val="00A52A9C"/>
    <w:rsid w:val="00A533A2"/>
    <w:rsid w:val="00A54E89"/>
    <w:rsid w:val="00A5507B"/>
    <w:rsid w:val="00A559F1"/>
    <w:rsid w:val="00A565CB"/>
    <w:rsid w:val="00A57859"/>
    <w:rsid w:val="00A612B0"/>
    <w:rsid w:val="00A622D7"/>
    <w:rsid w:val="00A637DA"/>
    <w:rsid w:val="00A6403F"/>
    <w:rsid w:val="00A6496C"/>
    <w:rsid w:val="00A67873"/>
    <w:rsid w:val="00A67874"/>
    <w:rsid w:val="00A712B8"/>
    <w:rsid w:val="00A736E2"/>
    <w:rsid w:val="00A74010"/>
    <w:rsid w:val="00A74146"/>
    <w:rsid w:val="00A75739"/>
    <w:rsid w:val="00A77281"/>
    <w:rsid w:val="00A778DC"/>
    <w:rsid w:val="00A810D6"/>
    <w:rsid w:val="00A81225"/>
    <w:rsid w:val="00A851C4"/>
    <w:rsid w:val="00A867A3"/>
    <w:rsid w:val="00A86894"/>
    <w:rsid w:val="00A86B9E"/>
    <w:rsid w:val="00A928EF"/>
    <w:rsid w:val="00A942E8"/>
    <w:rsid w:val="00A94A22"/>
    <w:rsid w:val="00A964B5"/>
    <w:rsid w:val="00A96658"/>
    <w:rsid w:val="00A97AAC"/>
    <w:rsid w:val="00AA055B"/>
    <w:rsid w:val="00AA0F95"/>
    <w:rsid w:val="00AA3DD6"/>
    <w:rsid w:val="00AA40ED"/>
    <w:rsid w:val="00AA41C6"/>
    <w:rsid w:val="00AA5925"/>
    <w:rsid w:val="00AA5A47"/>
    <w:rsid w:val="00AA68EB"/>
    <w:rsid w:val="00AA7F0F"/>
    <w:rsid w:val="00AB03C4"/>
    <w:rsid w:val="00AB0FC4"/>
    <w:rsid w:val="00AB11D8"/>
    <w:rsid w:val="00AB2E94"/>
    <w:rsid w:val="00AB3825"/>
    <w:rsid w:val="00AB39FC"/>
    <w:rsid w:val="00AB521C"/>
    <w:rsid w:val="00AB6CE7"/>
    <w:rsid w:val="00AB7030"/>
    <w:rsid w:val="00AB72B4"/>
    <w:rsid w:val="00AC036F"/>
    <w:rsid w:val="00AC0C8A"/>
    <w:rsid w:val="00AC1C3B"/>
    <w:rsid w:val="00AC2848"/>
    <w:rsid w:val="00AC360E"/>
    <w:rsid w:val="00AC3ED4"/>
    <w:rsid w:val="00AC4EE6"/>
    <w:rsid w:val="00AC51E5"/>
    <w:rsid w:val="00AC559E"/>
    <w:rsid w:val="00AC5A76"/>
    <w:rsid w:val="00AC6A17"/>
    <w:rsid w:val="00AD03AE"/>
    <w:rsid w:val="00AD42AF"/>
    <w:rsid w:val="00AD53BE"/>
    <w:rsid w:val="00AD55B0"/>
    <w:rsid w:val="00AD582F"/>
    <w:rsid w:val="00AD62BC"/>
    <w:rsid w:val="00AD6567"/>
    <w:rsid w:val="00AD7DD8"/>
    <w:rsid w:val="00AD7DE5"/>
    <w:rsid w:val="00AD7E90"/>
    <w:rsid w:val="00AE0826"/>
    <w:rsid w:val="00AE2A4F"/>
    <w:rsid w:val="00AE335B"/>
    <w:rsid w:val="00AE478B"/>
    <w:rsid w:val="00AF02A2"/>
    <w:rsid w:val="00AF0AA0"/>
    <w:rsid w:val="00AF649A"/>
    <w:rsid w:val="00AF7EB7"/>
    <w:rsid w:val="00B00FEE"/>
    <w:rsid w:val="00B01489"/>
    <w:rsid w:val="00B01931"/>
    <w:rsid w:val="00B038E3"/>
    <w:rsid w:val="00B060DC"/>
    <w:rsid w:val="00B06DFA"/>
    <w:rsid w:val="00B073FC"/>
    <w:rsid w:val="00B076FE"/>
    <w:rsid w:val="00B07E71"/>
    <w:rsid w:val="00B12EA1"/>
    <w:rsid w:val="00B137E4"/>
    <w:rsid w:val="00B13A8E"/>
    <w:rsid w:val="00B14BAD"/>
    <w:rsid w:val="00B165BC"/>
    <w:rsid w:val="00B175D2"/>
    <w:rsid w:val="00B176AF"/>
    <w:rsid w:val="00B21453"/>
    <w:rsid w:val="00B21691"/>
    <w:rsid w:val="00B21860"/>
    <w:rsid w:val="00B218F0"/>
    <w:rsid w:val="00B22D12"/>
    <w:rsid w:val="00B233C9"/>
    <w:rsid w:val="00B25EE3"/>
    <w:rsid w:val="00B27BED"/>
    <w:rsid w:val="00B309EB"/>
    <w:rsid w:val="00B30CBF"/>
    <w:rsid w:val="00B3648D"/>
    <w:rsid w:val="00B37413"/>
    <w:rsid w:val="00B41FD1"/>
    <w:rsid w:val="00B42D03"/>
    <w:rsid w:val="00B439F6"/>
    <w:rsid w:val="00B465BC"/>
    <w:rsid w:val="00B46DA6"/>
    <w:rsid w:val="00B473E5"/>
    <w:rsid w:val="00B47F7E"/>
    <w:rsid w:val="00B47FFA"/>
    <w:rsid w:val="00B50815"/>
    <w:rsid w:val="00B52D2E"/>
    <w:rsid w:val="00B53A3D"/>
    <w:rsid w:val="00B53A9F"/>
    <w:rsid w:val="00B55AB2"/>
    <w:rsid w:val="00B565B3"/>
    <w:rsid w:val="00B57A21"/>
    <w:rsid w:val="00B57AAD"/>
    <w:rsid w:val="00B60119"/>
    <w:rsid w:val="00B62CE0"/>
    <w:rsid w:val="00B6371F"/>
    <w:rsid w:val="00B644F8"/>
    <w:rsid w:val="00B65DC5"/>
    <w:rsid w:val="00B662CA"/>
    <w:rsid w:val="00B665C1"/>
    <w:rsid w:val="00B676D8"/>
    <w:rsid w:val="00B67AB4"/>
    <w:rsid w:val="00B71802"/>
    <w:rsid w:val="00B73290"/>
    <w:rsid w:val="00B73F7C"/>
    <w:rsid w:val="00B74FAF"/>
    <w:rsid w:val="00B77984"/>
    <w:rsid w:val="00B81787"/>
    <w:rsid w:val="00B81B71"/>
    <w:rsid w:val="00B81FB0"/>
    <w:rsid w:val="00B82643"/>
    <w:rsid w:val="00B83612"/>
    <w:rsid w:val="00B837EE"/>
    <w:rsid w:val="00B8625B"/>
    <w:rsid w:val="00B8629B"/>
    <w:rsid w:val="00B87D6F"/>
    <w:rsid w:val="00B90152"/>
    <w:rsid w:val="00B944F6"/>
    <w:rsid w:val="00B9467C"/>
    <w:rsid w:val="00B95CFA"/>
    <w:rsid w:val="00B966D8"/>
    <w:rsid w:val="00BA03B6"/>
    <w:rsid w:val="00BA21DD"/>
    <w:rsid w:val="00BA238A"/>
    <w:rsid w:val="00BA5B25"/>
    <w:rsid w:val="00BA5F84"/>
    <w:rsid w:val="00BA62A2"/>
    <w:rsid w:val="00BA6D59"/>
    <w:rsid w:val="00BB00FE"/>
    <w:rsid w:val="00BB154B"/>
    <w:rsid w:val="00BB164C"/>
    <w:rsid w:val="00BB1E20"/>
    <w:rsid w:val="00BB265E"/>
    <w:rsid w:val="00BB36CF"/>
    <w:rsid w:val="00BB3A3D"/>
    <w:rsid w:val="00BB461A"/>
    <w:rsid w:val="00BB5A8E"/>
    <w:rsid w:val="00BB6D80"/>
    <w:rsid w:val="00BB7676"/>
    <w:rsid w:val="00BC0CFA"/>
    <w:rsid w:val="00BC12F8"/>
    <w:rsid w:val="00BC1669"/>
    <w:rsid w:val="00BC2528"/>
    <w:rsid w:val="00BC37C1"/>
    <w:rsid w:val="00BC3F4C"/>
    <w:rsid w:val="00BC45FB"/>
    <w:rsid w:val="00BC5233"/>
    <w:rsid w:val="00BC5255"/>
    <w:rsid w:val="00BC52FE"/>
    <w:rsid w:val="00BD26CB"/>
    <w:rsid w:val="00BD5B21"/>
    <w:rsid w:val="00BD7E34"/>
    <w:rsid w:val="00BE099C"/>
    <w:rsid w:val="00BE13A5"/>
    <w:rsid w:val="00BE1F21"/>
    <w:rsid w:val="00BE33A5"/>
    <w:rsid w:val="00BE39E3"/>
    <w:rsid w:val="00BE3CE6"/>
    <w:rsid w:val="00BE423A"/>
    <w:rsid w:val="00BE491E"/>
    <w:rsid w:val="00BE5FE4"/>
    <w:rsid w:val="00BE7CC5"/>
    <w:rsid w:val="00BF01D8"/>
    <w:rsid w:val="00BF11EC"/>
    <w:rsid w:val="00BF1E64"/>
    <w:rsid w:val="00BF216D"/>
    <w:rsid w:val="00BF3E5F"/>
    <w:rsid w:val="00BF466D"/>
    <w:rsid w:val="00BF4731"/>
    <w:rsid w:val="00BF4747"/>
    <w:rsid w:val="00BF4BC7"/>
    <w:rsid w:val="00BF5FEF"/>
    <w:rsid w:val="00BF6960"/>
    <w:rsid w:val="00BF7264"/>
    <w:rsid w:val="00C01516"/>
    <w:rsid w:val="00C01989"/>
    <w:rsid w:val="00C034F1"/>
    <w:rsid w:val="00C03D99"/>
    <w:rsid w:val="00C06154"/>
    <w:rsid w:val="00C0639E"/>
    <w:rsid w:val="00C06A45"/>
    <w:rsid w:val="00C07135"/>
    <w:rsid w:val="00C07601"/>
    <w:rsid w:val="00C07B9A"/>
    <w:rsid w:val="00C11468"/>
    <w:rsid w:val="00C125B4"/>
    <w:rsid w:val="00C12C78"/>
    <w:rsid w:val="00C12F00"/>
    <w:rsid w:val="00C15E25"/>
    <w:rsid w:val="00C17D92"/>
    <w:rsid w:val="00C2043F"/>
    <w:rsid w:val="00C21146"/>
    <w:rsid w:val="00C257DF"/>
    <w:rsid w:val="00C25910"/>
    <w:rsid w:val="00C2669F"/>
    <w:rsid w:val="00C26B49"/>
    <w:rsid w:val="00C26D98"/>
    <w:rsid w:val="00C26E61"/>
    <w:rsid w:val="00C30B70"/>
    <w:rsid w:val="00C31D13"/>
    <w:rsid w:val="00C331D4"/>
    <w:rsid w:val="00C3359F"/>
    <w:rsid w:val="00C36473"/>
    <w:rsid w:val="00C378C6"/>
    <w:rsid w:val="00C37AC4"/>
    <w:rsid w:val="00C400AF"/>
    <w:rsid w:val="00C40278"/>
    <w:rsid w:val="00C40878"/>
    <w:rsid w:val="00C40B6C"/>
    <w:rsid w:val="00C410F8"/>
    <w:rsid w:val="00C41B10"/>
    <w:rsid w:val="00C4352C"/>
    <w:rsid w:val="00C437C7"/>
    <w:rsid w:val="00C446B5"/>
    <w:rsid w:val="00C45EAB"/>
    <w:rsid w:val="00C4699C"/>
    <w:rsid w:val="00C46EB2"/>
    <w:rsid w:val="00C475A6"/>
    <w:rsid w:val="00C478ED"/>
    <w:rsid w:val="00C507EB"/>
    <w:rsid w:val="00C50E8A"/>
    <w:rsid w:val="00C521E2"/>
    <w:rsid w:val="00C53BD9"/>
    <w:rsid w:val="00C5520B"/>
    <w:rsid w:val="00C56097"/>
    <w:rsid w:val="00C572B2"/>
    <w:rsid w:val="00C609F1"/>
    <w:rsid w:val="00C61627"/>
    <w:rsid w:val="00C6247D"/>
    <w:rsid w:val="00C6306E"/>
    <w:rsid w:val="00C63958"/>
    <w:rsid w:val="00C64543"/>
    <w:rsid w:val="00C64C67"/>
    <w:rsid w:val="00C66269"/>
    <w:rsid w:val="00C70167"/>
    <w:rsid w:val="00C73FBB"/>
    <w:rsid w:val="00C745B5"/>
    <w:rsid w:val="00C75344"/>
    <w:rsid w:val="00C763C1"/>
    <w:rsid w:val="00C77F81"/>
    <w:rsid w:val="00C807AF"/>
    <w:rsid w:val="00C81D87"/>
    <w:rsid w:val="00C831C2"/>
    <w:rsid w:val="00C87356"/>
    <w:rsid w:val="00C92C3B"/>
    <w:rsid w:val="00C93DF4"/>
    <w:rsid w:val="00C947DF"/>
    <w:rsid w:val="00C95D87"/>
    <w:rsid w:val="00CA3057"/>
    <w:rsid w:val="00CA3594"/>
    <w:rsid w:val="00CA50E1"/>
    <w:rsid w:val="00CA639E"/>
    <w:rsid w:val="00CB2F10"/>
    <w:rsid w:val="00CB3572"/>
    <w:rsid w:val="00CB611E"/>
    <w:rsid w:val="00CC00D5"/>
    <w:rsid w:val="00CC0A1D"/>
    <w:rsid w:val="00CC0A51"/>
    <w:rsid w:val="00CC0B34"/>
    <w:rsid w:val="00CC2485"/>
    <w:rsid w:val="00CC51DD"/>
    <w:rsid w:val="00CC6AE7"/>
    <w:rsid w:val="00CC6EF7"/>
    <w:rsid w:val="00CC6F71"/>
    <w:rsid w:val="00CC72BA"/>
    <w:rsid w:val="00CD0527"/>
    <w:rsid w:val="00CD0E74"/>
    <w:rsid w:val="00CD1C77"/>
    <w:rsid w:val="00CD3072"/>
    <w:rsid w:val="00CD3771"/>
    <w:rsid w:val="00CD4594"/>
    <w:rsid w:val="00CD5253"/>
    <w:rsid w:val="00CD5C63"/>
    <w:rsid w:val="00CE025A"/>
    <w:rsid w:val="00CE0699"/>
    <w:rsid w:val="00CE09AE"/>
    <w:rsid w:val="00CE200C"/>
    <w:rsid w:val="00CE399E"/>
    <w:rsid w:val="00CE3F2A"/>
    <w:rsid w:val="00CE4654"/>
    <w:rsid w:val="00CE5C7E"/>
    <w:rsid w:val="00CE5E6D"/>
    <w:rsid w:val="00CE6B0B"/>
    <w:rsid w:val="00CF13E9"/>
    <w:rsid w:val="00CF270B"/>
    <w:rsid w:val="00CF2E74"/>
    <w:rsid w:val="00CF374F"/>
    <w:rsid w:val="00CF605C"/>
    <w:rsid w:val="00CF6A2F"/>
    <w:rsid w:val="00CF7A60"/>
    <w:rsid w:val="00CF7EB2"/>
    <w:rsid w:val="00D001A0"/>
    <w:rsid w:val="00D01811"/>
    <w:rsid w:val="00D0249D"/>
    <w:rsid w:val="00D02F65"/>
    <w:rsid w:val="00D03767"/>
    <w:rsid w:val="00D050A2"/>
    <w:rsid w:val="00D059A0"/>
    <w:rsid w:val="00D106D4"/>
    <w:rsid w:val="00D1112E"/>
    <w:rsid w:val="00D120C2"/>
    <w:rsid w:val="00D13781"/>
    <w:rsid w:val="00D13C5B"/>
    <w:rsid w:val="00D15409"/>
    <w:rsid w:val="00D161F8"/>
    <w:rsid w:val="00D16D0A"/>
    <w:rsid w:val="00D20730"/>
    <w:rsid w:val="00D21865"/>
    <w:rsid w:val="00D22F6A"/>
    <w:rsid w:val="00D24EE2"/>
    <w:rsid w:val="00D25573"/>
    <w:rsid w:val="00D25B08"/>
    <w:rsid w:val="00D2687B"/>
    <w:rsid w:val="00D27380"/>
    <w:rsid w:val="00D3047D"/>
    <w:rsid w:val="00D32717"/>
    <w:rsid w:val="00D3374E"/>
    <w:rsid w:val="00D33921"/>
    <w:rsid w:val="00D349C9"/>
    <w:rsid w:val="00D358DE"/>
    <w:rsid w:val="00D35A6E"/>
    <w:rsid w:val="00D37014"/>
    <w:rsid w:val="00D377B0"/>
    <w:rsid w:val="00D40C99"/>
    <w:rsid w:val="00D433FF"/>
    <w:rsid w:val="00D4343F"/>
    <w:rsid w:val="00D43B97"/>
    <w:rsid w:val="00D43F6E"/>
    <w:rsid w:val="00D4427C"/>
    <w:rsid w:val="00D44C10"/>
    <w:rsid w:val="00D44F14"/>
    <w:rsid w:val="00D45D85"/>
    <w:rsid w:val="00D46B10"/>
    <w:rsid w:val="00D47596"/>
    <w:rsid w:val="00D501AF"/>
    <w:rsid w:val="00D50BE8"/>
    <w:rsid w:val="00D51227"/>
    <w:rsid w:val="00D523CE"/>
    <w:rsid w:val="00D54526"/>
    <w:rsid w:val="00D55BEE"/>
    <w:rsid w:val="00D57ADE"/>
    <w:rsid w:val="00D60ACD"/>
    <w:rsid w:val="00D60D3E"/>
    <w:rsid w:val="00D60F49"/>
    <w:rsid w:val="00D60FF3"/>
    <w:rsid w:val="00D6275F"/>
    <w:rsid w:val="00D635EF"/>
    <w:rsid w:val="00D63C82"/>
    <w:rsid w:val="00D63CA0"/>
    <w:rsid w:val="00D63DAB"/>
    <w:rsid w:val="00D652C4"/>
    <w:rsid w:val="00D658BB"/>
    <w:rsid w:val="00D65DFC"/>
    <w:rsid w:val="00D66574"/>
    <w:rsid w:val="00D6757E"/>
    <w:rsid w:val="00D70A1F"/>
    <w:rsid w:val="00D70F15"/>
    <w:rsid w:val="00D75478"/>
    <w:rsid w:val="00D7611C"/>
    <w:rsid w:val="00D76F0F"/>
    <w:rsid w:val="00D77FA6"/>
    <w:rsid w:val="00D80CEB"/>
    <w:rsid w:val="00D8179E"/>
    <w:rsid w:val="00D82262"/>
    <w:rsid w:val="00D83E60"/>
    <w:rsid w:val="00D842CE"/>
    <w:rsid w:val="00D84478"/>
    <w:rsid w:val="00D852C3"/>
    <w:rsid w:val="00D856BB"/>
    <w:rsid w:val="00D86D36"/>
    <w:rsid w:val="00D86EB2"/>
    <w:rsid w:val="00D87076"/>
    <w:rsid w:val="00D873E4"/>
    <w:rsid w:val="00D87D08"/>
    <w:rsid w:val="00D87EB9"/>
    <w:rsid w:val="00D91545"/>
    <w:rsid w:val="00D92BDC"/>
    <w:rsid w:val="00D934EE"/>
    <w:rsid w:val="00D943B3"/>
    <w:rsid w:val="00D9457D"/>
    <w:rsid w:val="00D967D9"/>
    <w:rsid w:val="00DA011F"/>
    <w:rsid w:val="00DA05DF"/>
    <w:rsid w:val="00DA0C90"/>
    <w:rsid w:val="00DA1233"/>
    <w:rsid w:val="00DA1540"/>
    <w:rsid w:val="00DA1F61"/>
    <w:rsid w:val="00DA3DF5"/>
    <w:rsid w:val="00DA5833"/>
    <w:rsid w:val="00DA659D"/>
    <w:rsid w:val="00DA7D6E"/>
    <w:rsid w:val="00DB0A79"/>
    <w:rsid w:val="00DB2642"/>
    <w:rsid w:val="00DB2DAE"/>
    <w:rsid w:val="00DB464F"/>
    <w:rsid w:val="00DB46A7"/>
    <w:rsid w:val="00DB4F19"/>
    <w:rsid w:val="00DB5AC5"/>
    <w:rsid w:val="00DB644B"/>
    <w:rsid w:val="00DB66F6"/>
    <w:rsid w:val="00DB6CF2"/>
    <w:rsid w:val="00DB6ED3"/>
    <w:rsid w:val="00DB71F5"/>
    <w:rsid w:val="00DC2C36"/>
    <w:rsid w:val="00DC4BD6"/>
    <w:rsid w:val="00DC618C"/>
    <w:rsid w:val="00DC7285"/>
    <w:rsid w:val="00DD05DC"/>
    <w:rsid w:val="00DD12DC"/>
    <w:rsid w:val="00DD248B"/>
    <w:rsid w:val="00DD49BE"/>
    <w:rsid w:val="00DD55AA"/>
    <w:rsid w:val="00DD59AF"/>
    <w:rsid w:val="00DD6925"/>
    <w:rsid w:val="00DD6A46"/>
    <w:rsid w:val="00DE00FF"/>
    <w:rsid w:val="00DE03FE"/>
    <w:rsid w:val="00DE39F6"/>
    <w:rsid w:val="00DE528A"/>
    <w:rsid w:val="00DE5C6C"/>
    <w:rsid w:val="00DE706B"/>
    <w:rsid w:val="00DE7ADA"/>
    <w:rsid w:val="00DF0AA1"/>
    <w:rsid w:val="00DF0C68"/>
    <w:rsid w:val="00DF14E3"/>
    <w:rsid w:val="00DF17BE"/>
    <w:rsid w:val="00DF18FF"/>
    <w:rsid w:val="00DF38AD"/>
    <w:rsid w:val="00DF5644"/>
    <w:rsid w:val="00E0057A"/>
    <w:rsid w:val="00E01766"/>
    <w:rsid w:val="00E0214F"/>
    <w:rsid w:val="00E033E6"/>
    <w:rsid w:val="00E03B65"/>
    <w:rsid w:val="00E03E9B"/>
    <w:rsid w:val="00E04C5B"/>
    <w:rsid w:val="00E050DB"/>
    <w:rsid w:val="00E05F5E"/>
    <w:rsid w:val="00E06327"/>
    <w:rsid w:val="00E07051"/>
    <w:rsid w:val="00E13482"/>
    <w:rsid w:val="00E14419"/>
    <w:rsid w:val="00E15C5B"/>
    <w:rsid w:val="00E173BC"/>
    <w:rsid w:val="00E17E82"/>
    <w:rsid w:val="00E201B1"/>
    <w:rsid w:val="00E20C46"/>
    <w:rsid w:val="00E240B7"/>
    <w:rsid w:val="00E241DC"/>
    <w:rsid w:val="00E27370"/>
    <w:rsid w:val="00E32160"/>
    <w:rsid w:val="00E32BF6"/>
    <w:rsid w:val="00E3472C"/>
    <w:rsid w:val="00E35001"/>
    <w:rsid w:val="00E35EE8"/>
    <w:rsid w:val="00E400E9"/>
    <w:rsid w:val="00E4162F"/>
    <w:rsid w:val="00E43064"/>
    <w:rsid w:val="00E43BF2"/>
    <w:rsid w:val="00E44E7F"/>
    <w:rsid w:val="00E4650D"/>
    <w:rsid w:val="00E472B4"/>
    <w:rsid w:val="00E4742E"/>
    <w:rsid w:val="00E475C2"/>
    <w:rsid w:val="00E50592"/>
    <w:rsid w:val="00E538A2"/>
    <w:rsid w:val="00E53D5F"/>
    <w:rsid w:val="00E55359"/>
    <w:rsid w:val="00E56615"/>
    <w:rsid w:val="00E56BCE"/>
    <w:rsid w:val="00E5707A"/>
    <w:rsid w:val="00E57CC3"/>
    <w:rsid w:val="00E60BF1"/>
    <w:rsid w:val="00E61A1C"/>
    <w:rsid w:val="00E61A7F"/>
    <w:rsid w:val="00E61C23"/>
    <w:rsid w:val="00E61F2D"/>
    <w:rsid w:val="00E63355"/>
    <w:rsid w:val="00E64131"/>
    <w:rsid w:val="00E6573A"/>
    <w:rsid w:val="00E65F15"/>
    <w:rsid w:val="00E67C91"/>
    <w:rsid w:val="00E7032F"/>
    <w:rsid w:val="00E7062B"/>
    <w:rsid w:val="00E71C02"/>
    <w:rsid w:val="00E71C2E"/>
    <w:rsid w:val="00E72E0C"/>
    <w:rsid w:val="00E75297"/>
    <w:rsid w:val="00E7700B"/>
    <w:rsid w:val="00E8196D"/>
    <w:rsid w:val="00E82E3B"/>
    <w:rsid w:val="00E83DB4"/>
    <w:rsid w:val="00E84A09"/>
    <w:rsid w:val="00E8606B"/>
    <w:rsid w:val="00E86481"/>
    <w:rsid w:val="00E873B8"/>
    <w:rsid w:val="00E87FC5"/>
    <w:rsid w:val="00E921D8"/>
    <w:rsid w:val="00E92F3A"/>
    <w:rsid w:val="00E95F65"/>
    <w:rsid w:val="00E968AE"/>
    <w:rsid w:val="00E979A4"/>
    <w:rsid w:val="00EA0A39"/>
    <w:rsid w:val="00EA0F44"/>
    <w:rsid w:val="00EA33A0"/>
    <w:rsid w:val="00EA4759"/>
    <w:rsid w:val="00EA61CC"/>
    <w:rsid w:val="00EA62B4"/>
    <w:rsid w:val="00EA68A0"/>
    <w:rsid w:val="00EB15C4"/>
    <w:rsid w:val="00EB2545"/>
    <w:rsid w:val="00EB2CE6"/>
    <w:rsid w:val="00EB3C7F"/>
    <w:rsid w:val="00EB6122"/>
    <w:rsid w:val="00EB6200"/>
    <w:rsid w:val="00EC017B"/>
    <w:rsid w:val="00EC0884"/>
    <w:rsid w:val="00EC3FD6"/>
    <w:rsid w:val="00EC416C"/>
    <w:rsid w:val="00EC4C04"/>
    <w:rsid w:val="00EC645E"/>
    <w:rsid w:val="00EC67A0"/>
    <w:rsid w:val="00ED2DE9"/>
    <w:rsid w:val="00ED6199"/>
    <w:rsid w:val="00EE1254"/>
    <w:rsid w:val="00EE139B"/>
    <w:rsid w:val="00EE3E36"/>
    <w:rsid w:val="00EE4949"/>
    <w:rsid w:val="00EE530F"/>
    <w:rsid w:val="00EE56F3"/>
    <w:rsid w:val="00EE6098"/>
    <w:rsid w:val="00EF0393"/>
    <w:rsid w:val="00EF0509"/>
    <w:rsid w:val="00EF1B4C"/>
    <w:rsid w:val="00EF1BAF"/>
    <w:rsid w:val="00EF2108"/>
    <w:rsid w:val="00EF5D5B"/>
    <w:rsid w:val="00F00406"/>
    <w:rsid w:val="00F00F93"/>
    <w:rsid w:val="00F04744"/>
    <w:rsid w:val="00F0622A"/>
    <w:rsid w:val="00F07BB6"/>
    <w:rsid w:val="00F113A4"/>
    <w:rsid w:val="00F11E64"/>
    <w:rsid w:val="00F12310"/>
    <w:rsid w:val="00F129B9"/>
    <w:rsid w:val="00F16070"/>
    <w:rsid w:val="00F1707E"/>
    <w:rsid w:val="00F207EC"/>
    <w:rsid w:val="00F20839"/>
    <w:rsid w:val="00F23172"/>
    <w:rsid w:val="00F2541A"/>
    <w:rsid w:val="00F258FB"/>
    <w:rsid w:val="00F2747E"/>
    <w:rsid w:val="00F3189B"/>
    <w:rsid w:val="00F31F80"/>
    <w:rsid w:val="00F32A7B"/>
    <w:rsid w:val="00F33308"/>
    <w:rsid w:val="00F341BF"/>
    <w:rsid w:val="00F344F3"/>
    <w:rsid w:val="00F347E4"/>
    <w:rsid w:val="00F41606"/>
    <w:rsid w:val="00F41A0A"/>
    <w:rsid w:val="00F41D78"/>
    <w:rsid w:val="00F41FC7"/>
    <w:rsid w:val="00F436D3"/>
    <w:rsid w:val="00F43EED"/>
    <w:rsid w:val="00F43F7F"/>
    <w:rsid w:val="00F43FF6"/>
    <w:rsid w:val="00F44165"/>
    <w:rsid w:val="00F45DE3"/>
    <w:rsid w:val="00F4622E"/>
    <w:rsid w:val="00F50056"/>
    <w:rsid w:val="00F50E32"/>
    <w:rsid w:val="00F5148F"/>
    <w:rsid w:val="00F52B66"/>
    <w:rsid w:val="00F52F4E"/>
    <w:rsid w:val="00F54C28"/>
    <w:rsid w:val="00F56383"/>
    <w:rsid w:val="00F5699A"/>
    <w:rsid w:val="00F57489"/>
    <w:rsid w:val="00F61FBD"/>
    <w:rsid w:val="00F626E7"/>
    <w:rsid w:val="00F62985"/>
    <w:rsid w:val="00F63110"/>
    <w:rsid w:val="00F64497"/>
    <w:rsid w:val="00F64BA5"/>
    <w:rsid w:val="00F64D0E"/>
    <w:rsid w:val="00F65824"/>
    <w:rsid w:val="00F6601E"/>
    <w:rsid w:val="00F6678E"/>
    <w:rsid w:val="00F66E23"/>
    <w:rsid w:val="00F7043E"/>
    <w:rsid w:val="00F71083"/>
    <w:rsid w:val="00F7113C"/>
    <w:rsid w:val="00F7303B"/>
    <w:rsid w:val="00F7323E"/>
    <w:rsid w:val="00F733DB"/>
    <w:rsid w:val="00F73DE6"/>
    <w:rsid w:val="00F750F0"/>
    <w:rsid w:val="00F77A82"/>
    <w:rsid w:val="00F77B1A"/>
    <w:rsid w:val="00F80E82"/>
    <w:rsid w:val="00F81436"/>
    <w:rsid w:val="00F81FBE"/>
    <w:rsid w:val="00F82162"/>
    <w:rsid w:val="00F8232A"/>
    <w:rsid w:val="00F83FD7"/>
    <w:rsid w:val="00F8414D"/>
    <w:rsid w:val="00F84716"/>
    <w:rsid w:val="00F848AA"/>
    <w:rsid w:val="00F8618D"/>
    <w:rsid w:val="00F86578"/>
    <w:rsid w:val="00F87417"/>
    <w:rsid w:val="00F87D84"/>
    <w:rsid w:val="00F9091D"/>
    <w:rsid w:val="00F924A0"/>
    <w:rsid w:val="00F92BB3"/>
    <w:rsid w:val="00F945B7"/>
    <w:rsid w:val="00F94AF5"/>
    <w:rsid w:val="00F95278"/>
    <w:rsid w:val="00F96825"/>
    <w:rsid w:val="00F975E7"/>
    <w:rsid w:val="00FA1739"/>
    <w:rsid w:val="00FA23A5"/>
    <w:rsid w:val="00FA23C9"/>
    <w:rsid w:val="00FA2AC1"/>
    <w:rsid w:val="00FA2E5A"/>
    <w:rsid w:val="00FA3FD6"/>
    <w:rsid w:val="00FA5179"/>
    <w:rsid w:val="00FA51E6"/>
    <w:rsid w:val="00FA5C89"/>
    <w:rsid w:val="00FA721B"/>
    <w:rsid w:val="00FB1162"/>
    <w:rsid w:val="00FB23A5"/>
    <w:rsid w:val="00FB3025"/>
    <w:rsid w:val="00FB4171"/>
    <w:rsid w:val="00FB4EAF"/>
    <w:rsid w:val="00FB6631"/>
    <w:rsid w:val="00FC2613"/>
    <w:rsid w:val="00FC41CC"/>
    <w:rsid w:val="00FC48C4"/>
    <w:rsid w:val="00FC4DB6"/>
    <w:rsid w:val="00FC524A"/>
    <w:rsid w:val="00FC644D"/>
    <w:rsid w:val="00FC6D6B"/>
    <w:rsid w:val="00FC7B76"/>
    <w:rsid w:val="00FD1E30"/>
    <w:rsid w:val="00FD276E"/>
    <w:rsid w:val="00FD365B"/>
    <w:rsid w:val="00FD6240"/>
    <w:rsid w:val="00FD6C07"/>
    <w:rsid w:val="00FD6D13"/>
    <w:rsid w:val="00FD79AB"/>
    <w:rsid w:val="00FE0CB7"/>
    <w:rsid w:val="00FE12A7"/>
    <w:rsid w:val="00FE2B38"/>
    <w:rsid w:val="00FE5B4F"/>
    <w:rsid w:val="00FE5DA4"/>
    <w:rsid w:val="00FE7E94"/>
    <w:rsid w:val="00FF1570"/>
    <w:rsid w:val="00FF324C"/>
    <w:rsid w:val="00FF3C3C"/>
    <w:rsid w:val="00FF500F"/>
    <w:rsid w:val="00FF6486"/>
    <w:rsid w:val="00FF6999"/>
    <w:rsid w:val="00FF6DBB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A3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3594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CA3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A359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594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CA3594"/>
    <w:rPr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uiPriority w:val="99"/>
    <w:rsid w:val="00CA3594"/>
    <w:pPr>
      <w:tabs>
        <w:tab w:val="num" w:pos="1637"/>
      </w:tabs>
      <w:snapToGrid w:val="0"/>
      <w:spacing w:line="360" w:lineRule="auto"/>
      <w:ind w:firstLine="709"/>
      <w:jc w:val="both"/>
    </w:pPr>
  </w:style>
  <w:style w:type="character" w:customStyle="1" w:styleId="FontStyle30">
    <w:name w:val="Font Style30"/>
    <w:rsid w:val="00CA3594"/>
    <w:rPr>
      <w:rFonts w:ascii="Times New Roman" w:hAnsi="Times New Roman"/>
      <w:b/>
      <w:sz w:val="26"/>
    </w:rPr>
  </w:style>
  <w:style w:type="paragraph" w:styleId="a8">
    <w:name w:val="List Paragraph"/>
    <w:basedOn w:val="a"/>
    <w:uiPriority w:val="1"/>
    <w:qFormat/>
    <w:rsid w:val="00942759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4A47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">
    <w:name w:val="Должность1"/>
    <w:basedOn w:val="a"/>
    <w:rsid w:val="007C52F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C478ED"/>
    <w:rPr>
      <w:rFonts w:cs="Times New Roman"/>
      <w:color w:val="106BBE"/>
    </w:rPr>
  </w:style>
  <w:style w:type="character" w:styleId="ab">
    <w:name w:val="Hyperlink"/>
    <w:basedOn w:val="a0"/>
    <w:uiPriority w:val="99"/>
    <w:semiHidden/>
    <w:rsid w:val="00FF722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46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">
    <w:name w:val="Основной текст5"/>
    <w:basedOn w:val="a"/>
    <w:uiPriority w:val="99"/>
    <w:rsid w:val="00BC2528"/>
    <w:pPr>
      <w:shd w:val="clear" w:color="auto" w:fill="FFFFFF"/>
      <w:spacing w:line="326" w:lineRule="exact"/>
    </w:pPr>
    <w:rPr>
      <w:sz w:val="27"/>
      <w:szCs w:val="27"/>
    </w:rPr>
  </w:style>
  <w:style w:type="paragraph" w:styleId="ac">
    <w:name w:val="footer"/>
    <w:basedOn w:val="a"/>
    <w:link w:val="ad"/>
    <w:rsid w:val="00E40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E400E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A08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082A"/>
    <w:rPr>
      <w:rFonts w:ascii="Segoe UI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2F33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F338E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338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38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TOC1">
    <w:name w:val="TOC 1"/>
    <w:basedOn w:val="a"/>
    <w:uiPriority w:val="1"/>
    <w:qFormat/>
    <w:rsid w:val="006556A4"/>
    <w:pPr>
      <w:widowControl w:val="0"/>
      <w:autoSpaceDE w:val="0"/>
      <w:autoSpaceDN w:val="0"/>
      <w:spacing w:before="118"/>
      <w:ind w:left="502" w:right="1" w:hanging="503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6556A4"/>
    <w:pPr>
      <w:widowControl w:val="0"/>
      <w:autoSpaceDE w:val="0"/>
      <w:autoSpaceDN w:val="0"/>
      <w:spacing w:before="120"/>
      <w:ind w:left="222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556A4"/>
    <w:pPr>
      <w:widowControl w:val="0"/>
      <w:autoSpaceDE w:val="0"/>
      <w:autoSpaceDN w:val="0"/>
      <w:ind w:left="222" w:firstLine="707"/>
      <w:jc w:val="both"/>
      <w:outlineLvl w:val="1"/>
    </w:pPr>
    <w:rPr>
      <w:b/>
      <w:bCs/>
      <w:sz w:val="28"/>
      <w:szCs w:val="28"/>
      <w:lang w:eastAsia="en-US"/>
    </w:rPr>
  </w:style>
  <w:style w:type="paragraph" w:styleId="af2">
    <w:name w:val="Title"/>
    <w:basedOn w:val="a"/>
    <w:link w:val="af3"/>
    <w:uiPriority w:val="1"/>
    <w:qFormat/>
    <w:locked/>
    <w:rsid w:val="006556A4"/>
    <w:pPr>
      <w:widowControl w:val="0"/>
      <w:autoSpaceDE w:val="0"/>
      <w:autoSpaceDN w:val="0"/>
      <w:spacing w:before="80" w:line="551" w:lineRule="exact"/>
      <w:ind w:left="718" w:right="718"/>
      <w:jc w:val="center"/>
    </w:pPr>
    <w:rPr>
      <w:b/>
      <w:bCs/>
      <w:sz w:val="48"/>
      <w:szCs w:val="48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6556A4"/>
    <w:rPr>
      <w:rFonts w:ascii="Times New Roman" w:eastAsia="Times New Roman" w:hAnsi="Times New Roman"/>
      <w:b/>
      <w:bCs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9DC7-E4F4-473C-8530-6AD3755B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Абащенкова</dc:creator>
  <cp:lastModifiedBy>SmartBook</cp:lastModifiedBy>
  <cp:revision>130</cp:revision>
  <cp:lastPrinted>2023-10-30T08:07:00Z</cp:lastPrinted>
  <dcterms:created xsi:type="dcterms:W3CDTF">2019-12-03T13:54:00Z</dcterms:created>
  <dcterms:modified xsi:type="dcterms:W3CDTF">2023-10-30T08:18:00Z</dcterms:modified>
</cp:coreProperties>
</file>