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80" w:rsidRPr="00451280" w:rsidRDefault="00451280" w:rsidP="00451280">
      <w:pPr>
        <w:widowControl w:val="0"/>
        <w:spacing w:before="200" w:after="0" w:line="240" w:lineRule="auto"/>
        <w:ind w:left="360" w:hanging="240"/>
        <w:jc w:val="center"/>
        <w:rPr>
          <w:rFonts w:ascii="Times New Roman" w:eastAsia="Times New Roman" w:hAnsi="Times New Roman" w:cs="Times New Roman"/>
          <w:b/>
          <w:sz w:val="26"/>
          <w:szCs w:val="20"/>
          <w:lang w:eastAsia="ru-RU"/>
        </w:rPr>
      </w:pPr>
      <w:r w:rsidRPr="00451280">
        <w:rPr>
          <w:rFonts w:ascii="Times New Roman" w:eastAsia="Times New Roman" w:hAnsi="Times New Roman" w:cs="Times New Roman"/>
          <w:b/>
          <w:sz w:val="26"/>
          <w:szCs w:val="20"/>
          <w:lang w:eastAsia="ru-RU"/>
        </w:rPr>
        <w:t>РОССИЙСКАЯ ФЕДЕРАЦИЯ</w:t>
      </w:r>
    </w:p>
    <w:p w:rsidR="00451280" w:rsidRPr="00451280" w:rsidRDefault="00451280" w:rsidP="00451280">
      <w:pPr>
        <w:widowControl w:val="0"/>
        <w:spacing w:before="200" w:after="0" w:line="240" w:lineRule="auto"/>
        <w:ind w:left="360" w:hanging="240"/>
        <w:jc w:val="center"/>
        <w:rPr>
          <w:rFonts w:ascii="Times New Roman" w:eastAsia="Times New Roman" w:hAnsi="Times New Roman" w:cs="Times New Roman"/>
          <w:b/>
          <w:sz w:val="26"/>
          <w:szCs w:val="20"/>
          <w:lang w:eastAsia="ru-RU"/>
        </w:rPr>
      </w:pPr>
      <w:r w:rsidRPr="00451280">
        <w:rPr>
          <w:rFonts w:ascii="Times New Roman" w:eastAsia="Times New Roman" w:hAnsi="Times New Roman" w:cs="Times New Roman"/>
          <w:b/>
          <w:sz w:val="26"/>
          <w:szCs w:val="20"/>
          <w:lang w:eastAsia="ru-RU"/>
        </w:rPr>
        <w:t>АДМИНИСТРАЦИЯ ГОРДЕЕВСКОГО РАЙОНА БРЯНСКОЙ ОБЛАСТИ</w:t>
      </w:r>
    </w:p>
    <w:p w:rsidR="00451280" w:rsidRPr="00451280" w:rsidRDefault="00451280" w:rsidP="00451280">
      <w:pPr>
        <w:widowControl w:val="0"/>
        <w:spacing w:before="200" w:after="0" w:line="240" w:lineRule="auto"/>
        <w:ind w:left="360" w:hanging="240"/>
        <w:jc w:val="center"/>
        <w:rPr>
          <w:rFonts w:ascii="Times New Roman" w:eastAsia="Times New Roman" w:hAnsi="Times New Roman" w:cs="Times New Roman"/>
          <w:b/>
          <w:sz w:val="26"/>
          <w:szCs w:val="20"/>
          <w:lang w:eastAsia="ru-RU"/>
        </w:rPr>
      </w:pPr>
      <w:r w:rsidRPr="00451280">
        <w:rPr>
          <w:rFonts w:ascii="Times New Roman" w:eastAsia="Times New Roman" w:hAnsi="Times New Roman" w:cs="Times New Roman"/>
          <w:b/>
          <w:sz w:val="26"/>
          <w:szCs w:val="20"/>
          <w:lang w:eastAsia="ru-RU"/>
        </w:rPr>
        <w:t>_______________________________________________________________________</w:t>
      </w:r>
    </w:p>
    <w:p w:rsidR="00451280" w:rsidRPr="00451280" w:rsidRDefault="00451280" w:rsidP="00451280">
      <w:pPr>
        <w:widowControl w:val="0"/>
        <w:spacing w:before="200" w:after="0" w:line="240" w:lineRule="auto"/>
        <w:ind w:left="360" w:hanging="240"/>
        <w:jc w:val="center"/>
        <w:rPr>
          <w:rFonts w:ascii="Times New Roman" w:eastAsia="Times New Roman" w:hAnsi="Times New Roman" w:cs="Times New Roman"/>
          <w:b/>
          <w:sz w:val="48"/>
          <w:szCs w:val="20"/>
          <w:lang w:eastAsia="ru-RU"/>
        </w:rPr>
      </w:pPr>
      <w:proofErr w:type="gramStart"/>
      <w:r w:rsidRPr="00451280">
        <w:rPr>
          <w:rFonts w:ascii="Times New Roman" w:eastAsia="Times New Roman" w:hAnsi="Times New Roman" w:cs="Times New Roman"/>
          <w:b/>
          <w:sz w:val="48"/>
          <w:szCs w:val="20"/>
          <w:lang w:eastAsia="ru-RU"/>
        </w:rPr>
        <w:t>П</w:t>
      </w:r>
      <w:proofErr w:type="gramEnd"/>
      <w:r w:rsidRPr="00451280">
        <w:rPr>
          <w:rFonts w:ascii="Times New Roman" w:eastAsia="Times New Roman" w:hAnsi="Times New Roman" w:cs="Times New Roman"/>
          <w:b/>
          <w:sz w:val="48"/>
          <w:szCs w:val="20"/>
          <w:lang w:eastAsia="ru-RU"/>
        </w:rPr>
        <w:t xml:space="preserve"> О С Т А Н О В Л Е Н И Е</w:t>
      </w:r>
    </w:p>
    <w:p w:rsidR="00451280" w:rsidRPr="00451280" w:rsidRDefault="00451280" w:rsidP="00451280">
      <w:pPr>
        <w:widowControl w:val="0"/>
        <w:spacing w:before="200" w:after="0"/>
        <w:ind w:left="360" w:hanging="240"/>
        <w:jc w:val="both"/>
        <w:rPr>
          <w:rFonts w:ascii="Times New Roman" w:eastAsia="Times New Roman" w:hAnsi="Times New Roman" w:cs="Times New Roman"/>
          <w:sz w:val="28"/>
          <w:szCs w:val="20"/>
          <w:lang w:eastAsia="ru-RU"/>
        </w:rPr>
      </w:pPr>
    </w:p>
    <w:p w:rsidR="00451280" w:rsidRPr="00451280" w:rsidRDefault="001964E8" w:rsidP="00451280">
      <w:pPr>
        <w:widowControl w:val="0"/>
        <w:spacing w:after="0" w:line="240" w:lineRule="auto"/>
        <w:ind w:left="360" w:hanging="2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11.12.2023</w:t>
      </w:r>
      <w:r w:rsidR="00071022">
        <w:rPr>
          <w:rFonts w:ascii="Times New Roman" w:eastAsia="Times New Roman" w:hAnsi="Times New Roman" w:cs="Times New Roman"/>
          <w:sz w:val="28"/>
          <w:szCs w:val="20"/>
          <w:lang w:eastAsia="ru-RU"/>
        </w:rPr>
        <w:t xml:space="preserve"> г.   № 379</w:t>
      </w:r>
    </w:p>
    <w:p w:rsidR="00451280" w:rsidRPr="00451280" w:rsidRDefault="00451280" w:rsidP="00451280">
      <w:pPr>
        <w:widowControl w:val="0"/>
        <w:spacing w:after="0" w:line="240" w:lineRule="auto"/>
        <w:ind w:left="360" w:hanging="240"/>
        <w:jc w:val="both"/>
        <w:rPr>
          <w:rFonts w:ascii="Times New Roman" w:eastAsia="Times New Roman" w:hAnsi="Times New Roman" w:cs="Times New Roman"/>
          <w:sz w:val="28"/>
          <w:szCs w:val="20"/>
          <w:lang w:eastAsia="ru-RU"/>
        </w:rPr>
      </w:pPr>
      <w:proofErr w:type="spellStart"/>
      <w:r w:rsidRPr="00451280">
        <w:rPr>
          <w:rFonts w:ascii="Times New Roman" w:eastAsia="Times New Roman" w:hAnsi="Times New Roman" w:cs="Times New Roman"/>
          <w:sz w:val="28"/>
          <w:szCs w:val="20"/>
          <w:lang w:eastAsia="ru-RU"/>
        </w:rPr>
        <w:t>с</w:t>
      </w:r>
      <w:proofErr w:type="gramStart"/>
      <w:r w:rsidRPr="00451280">
        <w:rPr>
          <w:rFonts w:ascii="Times New Roman" w:eastAsia="Times New Roman" w:hAnsi="Times New Roman" w:cs="Times New Roman"/>
          <w:sz w:val="28"/>
          <w:szCs w:val="20"/>
          <w:lang w:eastAsia="ru-RU"/>
        </w:rPr>
        <w:t>.Г</w:t>
      </w:r>
      <w:proofErr w:type="gramEnd"/>
      <w:r w:rsidRPr="00451280">
        <w:rPr>
          <w:rFonts w:ascii="Times New Roman" w:eastAsia="Times New Roman" w:hAnsi="Times New Roman" w:cs="Times New Roman"/>
          <w:sz w:val="28"/>
          <w:szCs w:val="20"/>
          <w:lang w:eastAsia="ru-RU"/>
        </w:rPr>
        <w:t>ордеевка</w:t>
      </w:r>
      <w:proofErr w:type="spellEnd"/>
    </w:p>
    <w:p w:rsidR="00451280" w:rsidRPr="00451280" w:rsidRDefault="00451280" w:rsidP="00451280">
      <w:pPr>
        <w:widowControl w:val="0"/>
        <w:tabs>
          <w:tab w:val="left" w:pos="5387"/>
          <w:tab w:val="left" w:pos="6521"/>
        </w:tabs>
        <w:spacing w:after="0" w:line="240" w:lineRule="auto"/>
        <w:ind w:left="360" w:right="3544" w:hanging="240"/>
        <w:jc w:val="both"/>
        <w:rPr>
          <w:rFonts w:ascii="Times New Roman" w:eastAsia="Times New Roman" w:hAnsi="Times New Roman" w:cs="Times New Roman"/>
          <w:sz w:val="28"/>
          <w:szCs w:val="20"/>
          <w:lang w:eastAsia="ru-RU"/>
        </w:rPr>
      </w:pPr>
    </w:p>
    <w:p w:rsidR="00451280" w:rsidRPr="00451280" w:rsidRDefault="00451280" w:rsidP="00451280">
      <w:pPr>
        <w:widowControl w:val="0"/>
        <w:tabs>
          <w:tab w:val="left" w:pos="5387"/>
          <w:tab w:val="left" w:pos="6521"/>
        </w:tabs>
        <w:spacing w:after="0" w:line="240" w:lineRule="auto"/>
        <w:ind w:left="360" w:right="3544" w:hanging="240"/>
        <w:jc w:val="both"/>
        <w:rPr>
          <w:rFonts w:ascii="Times New Roman" w:eastAsia="Times New Roman" w:hAnsi="Times New Roman" w:cs="Times New Roman"/>
          <w:sz w:val="28"/>
          <w:szCs w:val="20"/>
          <w:lang w:eastAsia="ru-RU"/>
        </w:rPr>
      </w:pPr>
      <w:r w:rsidRPr="00451280">
        <w:rPr>
          <w:rFonts w:ascii="Times New Roman" w:eastAsia="Times New Roman" w:hAnsi="Times New Roman" w:cs="Times New Roman"/>
          <w:sz w:val="28"/>
          <w:szCs w:val="20"/>
          <w:lang w:eastAsia="ru-RU"/>
        </w:rPr>
        <w:t>Об утверждении муниципальной программы</w:t>
      </w:r>
    </w:p>
    <w:p w:rsidR="00451280" w:rsidRPr="00451280" w:rsidRDefault="00451280" w:rsidP="00451280">
      <w:pPr>
        <w:widowControl w:val="0"/>
        <w:tabs>
          <w:tab w:val="left" w:pos="5387"/>
          <w:tab w:val="left" w:pos="6521"/>
        </w:tabs>
        <w:spacing w:after="0" w:line="240" w:lineRule="auto"/>
        <w:ind w:left="360" w:right="3544" w:hanging="240"/>
        <w:rPr>
          <w:rFonts w:ascii="Times New Roman" w:eastAsia="Times New Roman" w:hAnsi="Times New Roman" w:cs="Times New Roman"/>
          <w:sz w:val="28"/>
          <w:szCs w:val="20"/>
          <w:lang w:eastAsia="ru-RU"/>
        </w:rPr>
      </w:pPr>
      <w:r w:rsidRPr="00451280">
        <w:rPr>
          <w:rFonts w:ascii="Times New Roman" w:eastAsia="Times New Roman" w:hAnsi="Times New Roman" w:cs="Times New Roman"/>
          <w:sz w:val="28"/>
          <w:szCs w:val="20"/>
          <w:lang w:eastAsia="ru-RU"/>
        </w:rPr>
        <w:t xml:space="preserve">«Развитие культуры </w:t>
      </w:r>
      <w:proofErr w:type="spellStart"/>
      <w:r w:rsidRPr="00451280">
        <w:rPr>
          <w:rFonts w:ascii="Times New Roman" w:eastAsia="Times New Roman" w:hAnsi="Times New Roman" w:cs="Times New Roman"/>
          <w:sz w:val="28"/>
          <w:szCs w:val="20"/>
          <w:lang w:eastAsia="ru-RU"/>
        </w:rPr>
        <w:t>Гордеевского</w:t>
      </w:r>
      <w:proofErr w:type="spellEnd"/>
      <w:r w:rsidRPr="00451280">
        <w:rPr>
          <w:rFonts w:ascii="Times New Roman" w:eastAsia="Times New Roman" w:hAnsi="Times New Roman" w:cs="Times New Roman"/>
          <w:sz w:val="28"/>
          <w:szCs w:val="20"/>
          <w:lang w:eastAsia="ru-RU"/>
        </w:rPr>
        <w:t xml:space="preserve"> муниципального  района» </w:t>
      </w:r>
    </w:p>
    <w:p w:rsidR="00451280" w:rsidRPr="00451280" w:rsidRDefault="00451280" w:rsidP="00451280">
      <w:pPr>
        <w:widowControl w:val="0"/>
        <w:spacing w:after="0" w:line="240" w:lineRule="auto"/>
        <w:ind w:left="360" w:hanging="240"/>
        <w:jc w:val="both"/>
        <w:rPr>
          <w:rFonts w:ascii="Times New Roman" w:eastAsia="Times New Roman" w:hAnsi="Times New Roman" w:cs="Times New Roman"/>
          <w:sz w:val="28"/>
          <w:szCs w:val="28"/>
          <w:lang w:eastAsia="ru-RU"/>
        </w:rPr>
      </w:pPr>
      <w:r w:rsidRPr="00451280">
        <w:rPr>
          <w:rFonts w:ascii="Times New Roman" w:eastAsia="Times New Roman" w:hAnsi="Times New Roman" w:cs="Times New Roman"/>
          <w:sz w:val="28"/>
          <w:szCs w:val="20"/>
          <w:lang w:eastAsia="ru-RU"/>
        </w:rPr>
        <w:t xml:space="preserve">       В соответствии с Постановлением администрации </w:t>
      </w:r>
      <w:proofErr w:type="spellStart"/>
      <w:r w:rsidRPr="00451280">
        <w:rPr>
          <w:rFonts w:ascii="Times New Roman" w:eastAsia="Times New Roman" w:hAnsi="Times New Roman" w:cs="Times New Roman"/>
          <w:sz w:val="28"/>
          <w:szCs w:val="20"/>
          <w:lang w:eastAsia="ru-RU"/>
        </w:rPr>
        <w:t>Гордеевского</w:t>
      </w:r>
      <w:proofErr w:type="spellEnd"/>
      <w:r w:rsidRPr="00451280">
        <w:rPr>
          <w:rFonts w:ascii="Times New Roman" w:eastAsia="Times New Roman" w:hAnsi="Times New Roman" w:cs="Times New Roman"/>
          <w:sz w:val="28"/>
          <w:szCs w:val="20"/>
          <w:lang w:eastAsia="ru-RU"/>
        </w:rPr>
        <w:t xml:space="preserve"> района от  12.11.2013 г.   № 590 «</w:t>
      </w:r>
      <w:r w:rsidRPr="00451280">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proofErr w:type="spellStart"/>
      <w:r w:rsidRPr="00451280">
        <w:rPr>
          <w:rFonts w:ascii="Times New Roman" w:eastAsia="Times New Roman" w:hAnsi="Times New Roman" w:cs="Times New Roman"/>
          <w:sz w:val="28"/>
          <w:szCs w:val="28"/>
          <w:lang w:eastAsia="ru-RU"/>
        </w:rPr>
        <w:t>Гордеевского</w:t>
      </w:r>
      <w:proofErr w:type="spellEnd"/>
      <w:r w:rsidRPr="00451280">
        <w:rPr>
          <w:rFonts w:ascii="Times New Roman" w:eastAsia="Times New Roman" w:hAnsi="Times New Roman" w:cs="Times New Roman"/>
          <w:sz w:val="28"/>
          <w:szCs w:val="28"/>
          <w:lang w:eastAsia="ru-RU"/>
        </w:rPr>
        <w:t xml:space="preserve"> района  Брянской области »</w:t>
      </w:r>
    </w:p>
    <w:p w:rsidR="00451280" w:rsidRPr="00451280" w:rsidRDefault="00451280" w:rsidP="00451280">
      <w:pPr>
        <w:widowControl w:val="0"/>
        <w:spacing w:before="200" w:after="0" w:line="240" w:lineRule="auto"/>
        <w:ind w:left="360" w:firstLine="709"/>
        <w:jc w:val="both"/>
        <w:rPr>
          <w:rFonts w:ascii="Times New Roman" w:eastAsia="Times New Roman" w:hAnsi="Times New Roman" w:cs="Times New Roman"/>
          <w:sz w:val="28"/>
          <w:szCs w:val="20"/>
          <w:lang w:eastAsia="ru-RU"/>
        </w:rPr>
      </w:pPr>
      <w:r w:rsidRPr="00451280">
        <w:rPr>
          <w:rFonts w:ascii="Times New Roman" w:eastAsia="Times New Roman" w:hAnsi="Times New Roman" w:cs="Times New Roman"/>
          <w:sz w:val="28"/>
          <w:szCs w:val="20"/>
          <w:lang w:eastAsia="ru-RU"/>
        </w:rPr>
        <w:t xml:space="preserve">1.Утвердить прилагаемую муниципальную программу "Развитие культуры </w:t>
      </w:r>
      <w:proofErr w:type="spellStart"/>
      <w:r w:rsidRPr="00451280">
        <w:rPr>
          <w:rFonts w:ascii="Times New Roman" w:eastAsia="Times New Roman" w:hAnsi="Times New Roman" w:cs="Times New Roman"/>
          <w:sz w:val="28"/>
          <w:szCs w:val="20"/>
          <w:lang w:eastAsia="ru-RU"/>
        </w:rPr>
        <w:t>Гордеевского</w:t>
      </w:r>
      <w:proofErr w:type="spellEnd"/>
      <w:r w:rsidRPr="00451280">
        <w:rPr>
          <w:rFonts w:ascii="Times New Roman" w:eastAsia="Times New Roman" w:hAnsi="Times New Roman" w:cs="Times New Roman"/>
          <w:sz w:val="28"/>
          <w:szCs w:val="20"/>
          <w:lang w:eastAsia="ru-RU"/>
        </w:rPr>
        <w:t xml:space="preserve"> муниципального  района ".</w:t>
      </w:r>
    </w:p>
    <w:p w:rsidR="00451280" w:rsidRPr="00451280" w:rsidRDefault="00451280" w:rsidP="00451280">
      <w:pPr>
        <w:widowControl w:val="0"/>
        <w:tabs>
          <w:tab w:val="left" w:pos="5387"/>
          <w:tab w:val="left" w:pos="6521"/>
        </w:tabs>
        <w:spacing w:before="200" w:after="0" w:line="240" w:lineRule="auto"/>
        <w:ind w:left="360" w:firstLine="709"/>
        <w:jc w:val="both"/>
        <w:rPr>
          <w:rFonts w:ascii="Times New Roman" w:eastAsia="Times New Roman" w:hAnsi="Times New Roman" w:cs="Times New Roman"/>
          <w:sz w:val="28"/>
          <w:szCs w:val="20"/>
          <w:lang w:eastAsia="ru-RU"/>
        </w:rPr>
      </w:pPr>
      <w:r w:rsidRPr="00451280">
        <w:rPr>
          <w:rFonts w:ascii="Times New Roman" w:eastAsia="Times New Roman" w:hAnsi="Times New Roman" w:cs="Times New Roman"/>
          <w:sz w:val="28"/>
          <w:szCs w:val="20"/>
          <w:lang w:eastAsia="ru-RU"/>
        </w:rPr>
        <w:t xml:space="preserve">2.Опубликовать настоящее Постановление на официальном сайте администрации </w:t>
      </w:r>
      <w:proofErr w:type="spellStart"/>
      <w:r w:rsidRPr="00451280">
        <w:rPr>
          <w:rFonts w:ascii="Times New Roman" w:eastAsia="Times New Roman" w:hAnsi="Times New Roman" w:cs="Times New Roman"/>
          <w:sz w:val="28"/>
          <w:szCs w:val="20"/>
          <w:lang w:eastAsia="ru-RU"/>
        </w:rPr>
        <w:t>Гордеевского</w:t>
      </w:r>
      <w:proofErr w:type="spellEnd"/>
      <w:r w:rsidRPr="00451280">
        <w:rPr>
          <w:rFonts w:ascii="Times New Roman" w:eastAsia="Times New Roman" w:hAnsi="Times New Roman" w:cs="Times New Roman"/>
          <w:sz w:val="28"/>
          <w:szCs w:val="20"/>
          <w:lang w:eastAsia="ru-RU"/>
        </w:rPr>
        <w:t xml:space="preserve"> муниципального района в сети Интернет.</w:t>
      </w:r>
    </w:p>
    <w:p w:rsidR="00451280" w:rsidRPr="00451280" w:rsidRDefault="00451280" w:rsidP="00451280">
      <w:pPr>
        <w:widowControl w:val="0"/>
        <w:tabs>
          <w:tab w:val="left" w:pos="5387"/>
          <w:tab w:val="left" w:pos="6521"/>
          <w:tab w:val="left" w:pos="9637"/>
        </w:tabs>
        <w:spacing w:before="200" w:after="0" w:line="240" w:lineRule="auto"/>
        <w:ind w:left="360" w:right="-2" w:hanging="240"/>
        <w:jc w:val="both"/>
        <w:rPr>
          <w:rFonts w:ascii="Times New Roman" w:eastAsia="Times New Roman" w:hAnsi="Times New Roman" w:cs="Times New Roman"/>
          <w:sz w:val="28"/>
          <w:szCs w:val="20"/>
          <w:lang w:eastAsia="ru-RU"/>
        </w:rPr>
      </w:pPr>
      <w:r w:rsidRPr="00451280">
        <w:rPr>
          <w:rFonts w:ascii="Times New Roman" w:eastAsia="Times New Roman" w:hAnsi="Times New Roman" w:cs="Arial"/>
          <w:sz w:val="28"/>
          <w:szCs w:val="20"/>
          <w:lang w:eastAsia="ru-RU"/>
        </w:rPr>
        <w:t xml:space="preserve">             </w:t>
      </w:r>
      <w:r w:rsidRPr="00451280">
        <w:rPr>
          <w:rFonts w:ascii="Times New Roman" w:eastAsia="Times New Roman" w:hAnsi="Times New Roman" w:cs="Times New Roman"/>
          <w:sz w:val="28"/>
          <w:szCs w:val="20"/>
          <w:lang w:eastAsia="ru-RU"/>
        </w:rPr>
        <w:t>3.</w:t>
      </w:r>
      <w:r w:rsidRPr="00451280">
        <w:rPr>
          <w:rFonts w:ascii="Times New Roman" w:eastAsia="Times New Roman" w:hAnsi="Times New Roman" w:cs="Arial"/>
          <w:sz w:val="28"/>
          <w:szCs w:val="28"/>
          <w:lang w:eastAsia="ru-RU"/>
        </w:rPr>
        <w:t xml:space="preserve">Считать утратившим силу постановление администрации </w:t>
      </w:r>
      <w:proofErr w:type="spellStart"/>
      <w:r w:rsidRPr="00451280">
        <w:rPr>
          <w:rFonts w:ascii="Times New Roman" w:eastAsia="Times New Roman" w:hAnsi="Times New Roman" w:cs="Arial"/>
          <w:sz w:val="28"/>
          <w:szCs w:val="28"/>
          <w:lang w:eastAsia="ru-RU"/>
        </w:rPr>
        <w:t>Гордеевского</w:t>
      </w:r>
      <w:proofErr w:type="spellEnd"/>
      <w:r w:rsidRPr="00451280">
        <w:rPr>
          <w:rFonts w:ascii="Times New Roman" w:eastAsia="Times New Roman" w:hAnsi="Times New Roman" w:cs="Arial"/>
          <w:sz w:val="28"/>
          <w:szCs w:val="28"/>
          <w:lang w:eastAsia="ru-RU"/>
        </w:rPr>
        <w:t xml:space="preserve"> района от </w:t>
      </w:r>
      <w:proofErr w:type="spellStart"/>
      <w:proofErr w:type="gramStart"/>
      <w:r w:rsidR="00071022">
        <w:rPr>
          <w:rFonts w:ascii="Times New Roman" w:eastAsia="Times New Roman" w:hAnsi="Times New Roman" w:cs="Times New Roman"/>
          <w:sz w:val="24"/>
          <w:szCs w:val="24"/>
          <w:lang w:eastAsia="ru-RU"/>
        </w:rPr>
        <w:t>от</w:t>
      </w:r>
      <w:proofErr w:type="spellEnd"/>
      <w:proofErr w:type="gramEnd"/>
      <w:r w:rsidR="00071022">
        <w:rPr>
          <w:rFonts w:ascii="Times New Roman" w:eastAsia="Times New Roman" w:hAnsi="Times New Roman" w:cs="Times New Roman"/>
          <w:sz w:val="24"/>
          <w:szCs w:val="24"/>
          <w:lang w:eastAsia="ru-RU"/>
        </w:rPr>
        <w:t xml:space="preserve"> 22.12.2022 г.  №620</w:t>
      </w:r>
      <w:r w:rsidRPr="00451280">
        <w:rPr>
          <w:rFonts w:ascii="Times New Roman" w:eastAsia="Times New Roman" w:hAnsi="Times New Roman" w:cs="Arial"/>
          <w:sz w:val="28"/>
          <w:szCs w:val="28"/>
          <w:lang w:eastAsia="ru-RU"/>
        </w:rPr>
        <w:t xml:space="preserve"> «</w:t>
      </w:r>
      <w:r w:rsidRPr="00451280">
        <w:rPr>
          <w:rFonts w:ascii="Times New Roman" w:eastAsia="Times New Roman" w:hAnsi="Times New Roman" w:cs="Times New Roman"/>
          <w:sz w:val="28"/>
          <w:szCs w:val="20"/>
          <w:lang w:eastAsia="ru-RU"/>
        </w:rPr>
        <w:t>Об утверждении муниципальной программы «Развитие культу</w:t>
      </w:r>
      <w:r w:rsidR="00071022">
        <w:rPr>
          <w:rFonts w:ascii="Times New Roman" w:eastAsia="Times New Roman" w:hAnsi="Times New Roman" w:cs="Times New Roman"/>
          <w:sz w:val="28"/>
          <w:szCs w:val="20"/>
          <w:lang w:eastAsia="ru-RU"/>
        </w:rPr>
        <w:t xml:space="preserve">ры </w:t>
      </w:r>
      <w:proofErr w:type="spellStart"/>
      <w:r w:rsidR="00071022">
        <w:rPr>
          <w:rFonts w:ascii="Times New Roman" w:eastAsia="Times New Roman" w:hAnsi="Times New Roman" w:cs="Times New Roman"/>
          <w:sz w:val="28"/>
          <w:szCs w:val="20"/>
          <w:lang w:eastAsia="ru-RU"/>
        </w:rPr>
        <w:t>Гордеевского</w:t>
      </w:r>
      <w:proofErr w:type="spellEnd"/>
      <w:r w:rsidR="00071022">
        <w:rPr>
          <w:rFonts w:ascii="Times New Roman" w:eastAsia="Times New Roman" w:hAnsi="Times New Roman" w:cs="Times New Roman"/>
          <w:sz w:val="28"/>
          <w:szCs w:val="20"/>
          <w:lang w:eastAsia="ru-RU"/>
        </w:rPr>
        <w:t xml:space="preserve">  района  на 2023-2025</w:t>
      </w:r>
      <w:r w:rsidRPr="00451280">
        <w:rPr>
          <w:rFonts w:ascii="Times New Roman" w:eastAsia="Times New Roman" w:hAnsi="Times New Roman" w:cs="Times New Roman"/>
          <w:sz w:val="28"/>
          <w:szCs w:val="20"/>
          <w:lang w:eastAsia="ru-RU"/>
        </w:rPr>
        <w:t xml:space="preserve"> годы» </w:t>
      </w:r>
    </w:p>
    <w:p w:rsidR="00451280" w:rsidRPr="00451280" w:rsidRDefault="00451280" w:rsidP="00451280">
      <w:pPr>
        <w:widowControl w:val="0"/>
        <w:tabs>
          <w:tab w:val="left" w:pos="5529"/>
        </w:tabs>
        <w:spacing w:before="200" w:after="0" w:line="240" w:lineRule="auto"/>
        <w:ind w:left="360" w:firstLine="709"/>
        <w:jc w:val="both"/>
        <w:rPr>
          <w:rFonts w:ascii="Times New Roman" w:eastAsia="Times New Roman" w:hAnsi="Times New Roman" w:cs="Times New Roman"/>
          <w:sz w:val="28"/>
          <w:szCs w:val="20"/>
          <w:lang w:eastAsia="ru-RU"/>
        </w:rPr>
      </w:pPr>
      <w:r w:rsidRPr="00451280">
        <w:rPr>
          <w:rFonts w:ascii="Times New Roman" w:eastAsia="Times New Roman" w:hAnsi="Times New Roman" w:cs="Times New Roman"/>
          <w:sz w:val="28"/>
          <w:szCs w:val="20"/>
          <w:lang w:eastAsia="ru-RU"/>
        </w:rPr>
        <w:t>4.Контроль за исполнением постановления возложить на директора МБУК «</w:t>
      </w:r>
      <w:proofErr w:type="spellStart"/>
      <w:r w:rsidRPr="00451280">
        <w:rPr>
          <w:rFonts w:ascii="Times New Roman" w:eastAsia="Times New Roman" w:hAnsi="Times New Roman" w:cs="Times New Roman"/>
          <w:sz w:val="28"/>
          <w:szCs w:val="20"/>
          <w:lang w:eastAsia="ru-RU"/>
        </w:rPr>
        <w:t>Гордеевский</w:t>
      </w:r>
      <w:proofErr w:type="spellEnd"/>
      <w:r w:rsidRPr="00451280">
        <w:rPr>
          <w:rFonts w:ascii="Times New Roman" w:eastAsia="Times New Roman" w:hAnsi="Times New Roman" w:cs="Times New Roman"/>
          <w:sz w:val="28"/>
          <w:szCs w:val="20"/>
          <w:lang w:eastAsia="ru-RU"/>
        </w:rPr>
        <w:t xml:space="preserve"> культурн</w:t>
      </w:r>
      <w:proofErr w:type="gramStart"/>
      <w:r w:rsidRPr="00451280">
        <w:rPr>
          <w:rFonts w:ascii="Times New Roman" w:eastAsia="Times New Roman" w:hAnsi="Times New Roman" w:cs="Times New Roman"/>
          <w:sz w:val="28"/>
          <w:szCs w:val="20"/>
          <w:lang w:eastAsia="ru-RU"/>
        </w:rPr>
        <w:t>о-</w:t>
      </w:r>
      <w:proofErr w:type="gramEnd"/>
      <w:r w:rsidRPr="00451280">
        <w:rPr>
          <w:rFonts w:ascii="Times New Roman" w:eastAsia="Times New Roman" w:hAnsi="Times New Roman" w:cs="Times New Roman"/>
          <w:sz w:val="28"/>
          <w:szCs w:val="20"/>
          <w:lang w:eastAsia="ru-RU"/>
        </w:rPr>
        <w:t xml:space="preserve"> досуговый центр»  Свириденко Т.С., директора МБУК «</w:t>
      </w:r>
      <w:proofErr w:type="spellStart"/>
      <w:r w:rsidRPr="00451280">
        <w:rPr>
          <w:rFonts w:ascii="Times New Roman" w:eastAsia="Times New Roman" w:hAnsi="Times New Roman" w:cs="Times New Roman"/>
          <w:sz w:val="28"/>
          <w:szCs w:val="20"/>
          <w:lang w:eastAsia="ru-RU"/>
        </w:rPr>
        <w:t>Межпоселенческая</w:t>
      </w:r>
      <w:proofErr w:type="spellEnd"/>
      <w:r w:rsidRPr="00451280">
        <w:rPr>
          <w:rFonts w:ascii="Times New Roman" w:eastAsia="Times New Roman" w:hAnsi="Times New Roman" w:cs="Times New Roman"/>
          <w:sz w:val="28"/>
          <w:szCs w:val="20"/>
          <w:lang w:eastAsia="ru-RU"/>
        </w:rPr>
        <w:t xml:space="preserve"> централизованная библиотечная система </w:t>
      </w:r>
      <w:proofErr w:type="spellStart"/>
      <w:r w:rsidRPr="00451280">
        <w:rPr>
          <w:rFonts w:ascii="Times New Roman" w:eastAsia="Times New Roman" w:hAnsi="Times New Roman" w:cs="Times New Roman"/>
          <w:sz w:val="28"/>
          <w:szCs w:val="20"/>
          <w:lang w:eastAsia="ru-RU"/>
        </w:rPr>
        <w:t>Гордеевского</w:t>
      </w:r>
      <w:proofErr w:type="spellEnd"/>
      <w:r w:rsidRPr="00451280">
        <w:rPr>
          <w:rFonts w:ascii="Times New Roman" w:eastAsia="Times New Roman" w:hAnsi="Times New Roman" w:cs="Times New Roman"/>
          <w:sz w:val="28"/>
          <w:szCs w:val="20"/>
          <w:lang w:eastAsia="ru-RU"/>
        </w:rPr>
        <w:t xml:space="preserve"> района» Концевую С.С.</w:t>
      </w:r>
    </w:p>
    <w:p w:rsidR="00451280" w:rsidRPr="00451280" w:rsidRDefault="00451280" w:rsidP="00451280">
      <w:pPr>
        <w:widowControl w:val="0"/>
        <w:tabs>
          <w:tab w:val="left" w:pos="5529"/>
        </w:tabs>
        <w:spacing w:before="200" w:after="0" w:line="240" w:lineRule="auto"/>
        <w:ind w:left="360" w:firstLine="709"/>
        <w:jc w:val="both"/>
        <w:rPr>
          <w:rFonts w:ascii="Times New Roman" w:eastAsia="Times New Roman" w:hAnsi="Times New Roman" w:cs="Times New Roman"/>
          <w:sz w:val="28"/>
          <w:szCs w:val="20"/>
          <w:lang w:eastAsia="ru-RU"/>
        </w:rPr>
      </w:pPr>
    </w:p>
    <w:p w:rsidR="00451280" w:rsidRPr="00451280" w:rsidRDefault="00451280" w:rsidP="00451280">
      <w:pPr>
        <w:widowControl w:val="0"/>
        <w:spacing w:after="0" w:line="240" w:lineRule="auto"/>
        <w:ind w:left="360" w:hanging="240"/>
        <w:jc w:val="both"/>
        <w:rPr>
          <w:rFonts w:ascii="Times New Roman" w:eastAsia="Times New Roman" w:hAnsi="Times New Roman" w:cs="Times New Roman"/>
          <w:b/>
          <w:sz w:val="28"/>
          <w:szCs w:val="20"/>
          <w:lang w:eastAsia="ru-RU"/>
        </w:rPr>
      </w:pPr>
      <w:r w:rsidRPr="00451280">
        <w:rPr>
          <w:rFonts w:ascii="Times New Roman" w:eastAsia="Times New Roman" w:hAnsi="Times New Roman" w:cs="Times New Roman"/>
          <w:b/>
          <w:sz w:val="28"/>
          <w:szCs w:val="20"/>
          <w:lang w:eastAsia="ru-RU"/>
        </w:rPr>
        <w:t>Глава администрации</w:t>
      </w:r>
    </w:p>
    <w:p w:rsidR="00451280" w:rsidRPr="00451280" w:rsidRDefault="00451280" w:rsidP="00451280">
      <w:pPr>
        <w:widowControl w:val="0"/>
        <w:spacing w:after="0" w:line="240" w:lineRule="auto"/>
        <w:ind w:left="360" w:hanging="240"/>
        <w:jc w:val="both"/>
        <w:rPr>
          <w:rFonts w:ascii="Times New Roman" w:eastAsia="Times New Roman" w:hAnsi="Times New Roman" w:cs="Times New Roman"/>
          <w:b/>
          <w:sz w:val="28"/>
          <w:szCs w:val="20"/>
          <w:lang w:eastAsia="ru-RU"/>
        </w:rPr>
      </w:pPr>
      <w:proofErr w:type="spellStart"/>
      <w:r w:rsidRPr="00451280">
        <w:rPr>
          <w:rFonts w:ascii="Times New Roman" w:eastAsia="Times New Roman" w:hAnsi="Times New Roman" w:cs="Times New Roman"/>
          <w:b/>
          <w:sz w:val="28"/>
          <w:szCs w:val="20"/>
          <w:lang w:eastAsia="ru-RU"/>
        </w:rPr>
        <w:t>Гордеевского</w:t>
      </w:r>
      <w:proofErr w:type="spellEnd"/>
      <w:r w:rsidRPr="00451280">
        <w:rPr>
          <w:rFonts w:ascii="Times New Roman" w:eastAsia="Times New Roman" w:hAnsi="Times New Roman" w:cs="Times New Roman"/>
          <w:b/>
          <w:sz w:val="28"/>
          <w:szCs w:val="20"/>
          <w:lang w:eastAsia="ru-RU"/>
        </w:rPr>
        <w:t xml:space="preserve"> района         </w:t>
      </w:r>
      <w:r w:rsidR="00444440">
        <w:rPr>
          <w:rFonts w:ascii="Times New Roman" w:eastAsia="Times New Roman" w:hAnsi="Times New Roman" w:cs="Times New Roman"/>
          <w:b/>
          <w:sz w:val="28"/>
          <w:szCs w:val="20"/>
          <w:lang w:eastAsia="ru-RU"/>
        </w:rPr>
        <w:t xml:space="preserve">                        </w:t>
      </w:r>
      <w:proofErr w:type="spellStart"/>
      <w:r w:rsidR="00444440">
        <w:rPr>
          <w:rFonts w:ascii="Times New Roman" w:eastAsia="Times New Roman" w:hAnsi="Times New Roman" w:cs="Times New Roman"/>
          <w:b/>
          <w:sz w:val="28"/>
          <w:szCs w:val="20"/>
          <w:lang w:eastAsia="ru-RU"/>
        </w:rPr>
        <w:t>Убогова</w:t>
      </w:r>
      <w:proofErr w:type="spellEnd"/>
      <w:r w:rsidRPr="00451280">
        <w:rPr>
          <w:rFonts w:ascii="Times New Roman" w:eastAsia="Times New Roman" w:hAnsi="Times New Roman" w:cs="Times New Roman"/>
          <w:b/>
          <w:sz w:val="28"/>
          <w:szCs w:val="20"/>
          <w:lang w:eastAsia="ru-RU"/>
        </w:rPr>
        <w:t xml:space="preserve"> Л.И.</w:t>
      </w:r>
    </w:p>
    <w:p w:rsidR="00451280" w:rsidRPr="00451280" w:rsidRDefault="00451280" w:rsidP="00451280">
      <w:pPr>
        <w:widowControl w:val="0"/>
        <w:spacing w:after="0" w:line="240" w:lineRule="auto"/>
        <w:ind w:left="360" w:firstLine="709"/>
        <w:jc w:val="both"/>
        <w:rPr>
          <w:rFonts w:ascii="Times New Roman" w:eastAsia="Times New Roman" w:hAnsi="Times New Roman" w:cs="Times New Roman"/>
          <w:sz w:val="24"/>
          <w:szCs w:val="20"/>
          <w:lang w:eastAsia="ru-RU"/>
        </w:rPr>
      </w:pPr>
    </w:p>
    <w:p w:rsidR="00451280" w:rsidRPr="00451280" w:rsidRDefault="00451280" w:rsidP="00451280">
      <w:pPr>
        <w:widowControl w:val="0"/>
        <w:spacing w:before="200" w:after="0"/>
        <w:ind w:left="360" w:firstLine="708"/>
        <w:jc w:val="both"/>
        <w:rPr>
          <w:rFonts w:ascii="Times New Roman" w:eastAsia="Times New Roman" w:hAnsi="Times New Roman" w:cs="Times New Roman"/>
          <w:sz w:val="24"/>
          <w:szCs w:val="20"/>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spacing w:after="0" w:line="240" w:lineRule="auto"/>
        <w:ind w:left="444" w:firstLine="5220"/>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         Утверждена </w:t>
      </w:r>
    </w:p>
    <w:p w:rsidR="00451280" w:rsidRPr="00451280" w:rsidRDefault="00451280" w:rsidP="00451280">
      <w:pPr>
        <w:spacing w:after="0" w:line="240" w:lineRule="auto"/>
        <w:ind w:firstLine="5220"/>
        <w:jc w:val="right"/>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постановлением администрации </w:t>
      </w:r>
    </w:p>
    <w:p w:rsidR="00451280" w:rsidRPr="00451280" w:rsidRDefault="00451280" w:rsidP="00451280">
      <w:pPr>
        <w:tabs>
          <w:tab w:val="left" w:pos="6336"/>
          <w:tab w:val="right" w:pos="9637"/>
        </w:tabs>
        <w:spacing w:after="0" w:line="240" w:lineRule="auto"/>
        <w:ind w:firstLine="5220"/>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ab/>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w:t>
      </w:r>
    </w:p>
    <w:p w:rsidR="00451280" w:rsidRPr="00451280" w:rsidRDefault="00451280" w:rsidP="00451280">
      <w:pPr>
        <w:widowControl w:val="0"/>
        <w:spacing w:after="0" w:line="240" w:lineRule="auto"/>
        <w:ind w:left="360" w:hanging="240"/>
        <w:jc w:val="center"/>
        <w:rPr>
          <w:rFonts w:ascii="Times New Roman" w:eastAsia="Times New Roman" w:hAnsi="Times New Roman" w:cs="Times New Roman"/>
          <w:sz w:val="28"/>
          <w:szCs w:val="20"/>
          <w:lang w:eastAsia="ru-RU"/>
        </w:rPr>
      </w:pPr>
      <w:r w:rsidRPr="0045128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от 11.12.2023</w:t>
      </w:r>
      <w:r w:rsidRPr="0045128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   № 379</w:t>
      </w:r>
    </w:p>
    <w:p w:rsidR="00451280" w:rsidRPr="00451280" w:rsidRDefault="00451280" w:rsidP="00451280">
      <w:pPr>
        <w:tabs>
          <w:tab w:val="left" w:pos="6248"/>
          <w:tab w:val="right" w:pos="9637"/>
        </w:tabs>
        <w:spacing w:after="0" w:line="240" w:lineRule="auto"/>
        <w:ind w:firstLine="5220"/>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center"/>
        <w:rPr>
          <w:rFonts w:ascii="Times New Roman" w:eastAsia="Times New Roman" w:hAnsi="Times New Roman" w:cs="Times New Roman"/>
          <w:sz w:val="24"/>
          <w:szCs w:val="24"/>
          <w:lang w:eastAsia="ru-RU"/>
        </w:rPr>
      </w:pPr>
    </w:p>
    <w:p w:rsidR="00451280" w:rsidRPr="00451280" w:rsidRDefault="00451280" w:rsidP="00451280">
      <w:pPr>
        <w:spacing w:after="0" w:line="240" w:lineRule="auto"/>
        <w:jc w:val="center"/>
        <w:rPr>
          <w:rFonts w:ascii="Times New Roman" w:eastAsia="Times New Roman" w:hAnsi="Times New Roman" w:cs="Times New Roman"/>
          <w:b/>
          <w:bCs/>
          <w:sz w:val="24"/>
          <w:szCs w:val="24"/>
          <w:lang w:eastAsia="ru-RU"/>
        </w:rPr>
      </w:pPr>
    </w:p>
    <w:p w:rsidR="00451280" w:rsidRPr="00451280" w:rsidRDefault="00451280" w:rsidP="00451280">
      <w:pPr>
        <w:spacing w:after="0" w:line="240" w:lineRule="auto"/>
        <w:jc w:val="center"/>
        <w:rPr>
          <w:rFonts w:ascii="Times New Roman" w:eastAsia="Times New Roman" w:hAnsi="Times New Roman" w:cs="Times New Roman"/>
          <w:b/>
          <w:bCs/>
          <w:sz w:val="24"/>
          <w:szCs w:val="24"/>
          <w:lang w:eastAsia="ru-RU"/>
        </w:rPr>
      </w:pPr>
      <w:r w:rsidRPr="00451280">
        <w:rPr>
          <w:rFonts w:ascii="Times New Roman" w:eastAsia="Times New Roman" w:hAnsi="Times New Roman" w:cs="Times New Roman"/>
          <w:b/>
          <w:bCs/>
          <w:sz w:val="24"/>
          <w:szCs w:val="24"/>
          <w:lang w:eastAsia="ru-RU"/>
        </w:rPr>
        <w:t xml:space="preserve">МУНИЦИПАЛЬНАЯ ПРОГРАММА </w:t>
      </w:r>
    </w:p>
    <w:p w:rsidR="00451280" w:rsidRPr="00451280" w:rsidRDefault="00451280" w:rsidP="00451280">
      <w:pPr>
        <w:spacing w:after="0" w:line="240" w:lineRule="auto"/>
        <w:jc w:val="center"/>
        <w:rPr>
          <w:rFonts w:ascii="Times New Roman" w:eastAsia="Times New Roman" w:hAnsi="Times New Roman" w:cs="Times New Roman"/>
          <w:b/>
          <w:bCs/>
          <w:sz w:val="24"/>
          <w:szCs w:val="24"/>
          <w:lang w:eastAsia="ru-RU"/>
        </w:rPr>
      </w:pPr>
      <w:r w:rsidRPr="00451280">
        <w:rPr>
          <w:rFonts w:ascii="Times New Roman" w:eastAsia="Times New Roman" w:hAnsi="Times New Roman" w:cs="Times New Roman"/>
          <w:b/>
          <w:bCs/>
          <w:sz w:val="24"/>
          <w:szCs w:val="24"/>
          <w:lang w:eastAsia="ru-RU"/>
        </w:rPr>
        <w:t xml:space="preserve">«Развитие культуры </w:t>
      </w:r>
      <w:proofErr w:type="spellStart"/>
      <w:r w:rsidRPr="00451280">
        <w:rPr>
          <w:rFonts w:ascii="Times New Roman" w:eastAsia="Times New Roman" w:hAnsi="Times New Roman" w:cs="Times New Roman"/>
          <w:b/>
          <w:bCs/>
          <w:sz w:val="24"/>
          <w:szCs w:val="24"/>
          <w:lang w:eastAsia="ru-RU"/>
        </w:rPr>
        <w:t>Гордеевского</w:t>
      </w:r>
      <w:proofErr w:type="spellEnd"/>
      <w:r w:rsidRPr="00451280">
        <w:rPr>
          <w:rFonts w:ascii="Times New Roman" w:eastAsia="Times New Roman" w:hAnsi="Times New Roman" w:cs="Times New Roman"/>
          <w:b/>
          <w:bCs/>
          <w:sz w:val="24"/>
          <w:szCs w:val="24"/>
          <w:lang w:eastAsia="ru-RU"/>
        </w:rPr>
        <w:t xml:space="preserve"> муниципального  района»</w:t>
      </w:r>
    </w:p>
    <w:p w:rsidR="00451280" w:rsidRPr="00451280" w:rsidRDefault="00451280" w:rsidP="00451280">
      <w:pPr>
        <w:spacing w:after="0" w:line="240" w:lineRule="auto"/>
        <w:jc w:val="center"/>
        <w:rPr>
          <w:rFonts w:ascii="Times New Roman" w:eastAsia="Times New Roman" w:hAnsi="Times New Roman" w:cs="Times New Roman"/>
          <w:b/>
          <w:bCs/>
          <w:sz w:val="24"/>
          <w:szCs w:val="24"/>
          <w:lang w:eastAsia="ru-RU"/>
        </w:rPr>
      </w:pPr>
      <w:r w:rsidRPr="00451280">
        <w:rPr>
          <w:rFonts w:ascii="Times New Roman" w:eastAsia="Times New Roman" w:hAnsi="Times New Roman" w:cs="Times New Roman"/>
          <w:b/>
          <w:bCs/>
          <w:sz w:val="24"/>
          <w:szCs w:val="24"/>
          <w:lang w:eastAsia="ru-RU"/>
        </w:rPr>
        <w:t xml:space="preserve">ПАСПОРТ </w:t>
      </w:r>
    </w:p>
    <w:p w:rsidR="00451280" w:rsidRPr="00451280" w:rsidRDefault="00451280" w:rsidP="00451280">
      <w:pPr>
        <w:spacing w:after="0" w:line="240" w:lineRule="auto"/>
        <w:jc w:val="center"/>
        <w:rPr>
          <w:rFonts w:ascii="Times New Roman" w:eastAsia="Times New Roman" w:hAnsi="Times New Roman" w:cs="Times New Roman"/>
          <w:b/>
          <w:bCs/>
          <w:sz w:val="24"/>
          <w:szCs w:val="24"/>
          <w:lang w:eastAsia="ru-RU"/>
        </w:rPr>
      </w:pPr>
      <w:r w:rsidRPr="00451280">
        <w:rPr>
          <w:rFonts w:ascii="Times New Roman" w:eastAsia="Times New Roman" w:hAnsi="Times New Roman" w:cs="Times New Roman"/>
          <w:b/>
          <w:bCs/>
          <w:sz w:val="24"/>
          <w:szCs w:val="24"/>
          <w:lang w:eastAsia="ru-RU"/>
        </w:rPr>
        <w:t>муниципальной программы</w:t>
      </w:r>
    </w:p>
    <w:p w:rsidR="00451280" w:rsidRPr="00451280" w:rsidRDefault="00451280" w:rsidP="00451280">
      <w:pPr>
        <w:spacing w:after="0" w:line="240" w:lineRule="auto"/>
        <w:jc w:val="center"/>
        <w:rPr>
          <w:rFonts w:ascii="Times New Roman" w:eastAsia="Times New Roman" w:hAnsi="Times New Roman" w:cs="Times New Roman"/>
          <w:b/>
          <w:bCs/>
          <w:sz w:val="24"/>
          <w:szCs w:val="24"/>
          <w:lang w:eastAsia="ru-RU"/>
        </w:rPr>
      </w:pPr>
      <w:r w:rsidRPr="00451280">
        <w:rPr>
          <w:rFonts w:ascii="Times New Roman" w:eastAsia="Times New Roman" w:hAnsi="Times New Roman" w:cs="Times New Roman"/>
          <w:b/>
          <w:bCs/>
          <w:sz w:val="24"/>
          <w:szCs w:val="24"/>
          <w:lang w:eastAsia="ru-RU"/>
        </w:rPr>
        <w:t xml:space="preserve">«Развитие культуры </w:t>
      </w:r>
      <w:proofErr w:type="spellStart"/>
      <w:r w:rsidRPr="00451280">
        <w:rPr>
          <w:rFonts w:ascii="Times New Roman" w:eastAsia="Times New Roman" w:hAnsi="Times New Roman" w:cs="Times New Roman"/>
          <w:b/>
          <w:bCs/>
          <w:sz w:val="24"/>
          <w:szCs w:val="24"/>
          <w:lang w:eastAsia="ru-RU"/>
        </w:rPr>
        <w:t>Гордеевского</w:t>
      </w:r>
      <w:proofErr w:type="spellEnd"/>
      <w:r w:rsidRPr="00451280">
        <w:rPr>
          <w:rFonts w:ascii="Times New Roman" w:eastAsia="Times New Roman" w:hAnsi="Times New Roman" w:cs="Times New Roman"/>
          <w:b/>
          <w:bCs/>
          <w:sz w:val="24"/>
          <w:szCs w:val="24"/>
          <w:lang w:eastAsia="ru-RU"/>
        </w:rPr>
        <w:t xml:space="preserve"> муниципального района»</w:t>
      </w:r>
    </w:p>
    <w:p w:rsidR="00451280" w:rsidRPr="00451280" w:rsidRDefault="00451280" w:rsidP="00451280">
      <w:pPr>
        <w:spacing w:after="0" w:line="240" w:lineRule="auto"/>
        <w:rPr>
          <w:rFonts w:ascii="Times New Roman" w:eastAsia="Times New Roman" w:hAnsi="Times New Roman" w:cs="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jc w:val="center"/>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jc w:val="center"/>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 xml:space="preserve">Муниципальная программа «Развитие культуры </w:t>
            </w:r>
            <w:proofErr w:type="spellStart"/>
            <w:r w:rsidRPr="00451280">
              <w:rPr>
                <w:rFonts w:ascii="Times New Roman" w:eastAsia="Times New Roman" w:hAnsi="Times New Roman" w:cs="Times New Roman"/>
                <w:sz w:val="24"/>
                <w:szCs w:val="24"/>
              </w:rPr>
              <w:t>Гордеевского</w:t>
            </w:r>
            <w:proofErr w:type="spellEnd"/>
            <w:r w:rsidRPr="00451280">
              <w:rPr>
                <w:rFonts w:ascii="Times New Roman" w:eastAsia="Times New Roman" w:hAnsi="Times New Roman" w:cs="Times New Roman"/>
                <w:sz w:val="24"/>
                <w:szCs w:val="24"/>
              </w:rPr>
              <w:t xml:space="preserve"> муниципального района »</w:t>
            </w:r>
          </w:p>
        </w:tc>
      </w:tr>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МБУК «</w:t>
            </w:r>
            <w:proofErr w:type="spellStart"/>
            <w:r w:rsidRPr="00451280">
              <w:rPr>
                <w:rFonts w:ascii="Times New Roman" w:eastAsia="Times New Roman" w:hAnsi="Times New Roman" w:cs="Times New Roman"/>
                <w:sz w:val="24"/>
                <w:szCs w:val="24"/>
              </w:rPr>
              <w:t>Гордеевский</w:t>
            </w:r>
            <w:proofErr w:type="spellEnd"/>
            <w:r w:rsidRPr="00451280">
              <w:rPr>
                <w:rFonts w:ascii="Times New Roman" w:eastAsia="Times New Roman" w:hAnsi="Times New Roman" w:cs="Times New Roman"/>
                <w:sz w:val="24"/>
                <w:szCs w:val="24"/>
              </w:rPr>
              <w:t xml:space="preserve"> культурн</w:t>
            </w:r>
            <w:proofErr w:type="gramStart"/>
            <w:r w:rsidRPr="00451280">
              <w:rPr>
                <w:rFonts w:ascii="Times New Roman" w:eastAsia="Times New Roman" w:hAnsi="Times New Roman" w:cs="Times New Roman"/>
                <w:sz w:val="24"/>
                <w:szCs w:val="24"/>
              </w:rPr>
              <w:t>о-</w:t>
            </w:r>
            <w:proofErr w:type="gramEnd"/>
            <w:r w:rsidRPr="00451280">
              <w:rPr>
                <w:rFonts w:ascii="Times New Roman" w:eastAsia="Times New Roman" w:hAnsi="Times New Roman" w:cs="Times New Roman"/>
                <w:sz w:val="24"/>
                <w:szCs w:val="24"/>
              </w:rPr>
              <w:t xml:space="preserve"> досуговый центр», </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МБУК «</w:t>
            </w:r>
            <w:proofErr w:type="spellStart"/>
            <w:r w:rsidRPr="00451280">
              <w:rPr>
                <w:rFonts w:ascii="Times New Roman" w:eastAsia="Times New Roman" w:hAnsi="Times New Roman" w:cs="Times New Roman"/>
                <w:sz w:val="24"/>
                <w:szCs w:val="24"/>
              </w:rPr>
              <w:t>Межпоселенческая</w:t>
            </w:r>
            <w:proofErr w:type="spellEnd"/>
            <w:r w:rsidRPr="00451280">
              <w:rPr>
                <w:rFonts w:ascii="Times New Roman" w:eastAsia="Times New Roman" w:hAnsi="Times New Roman" w:cs="Times New Roman"/>
                <w:sz w:val="24"/>
                <w:szCs w:val="24"/>
              </w:rPr>
              <w:t xml:space="preserve"> централизованная библиотечная система </w:t>
            </w:r>
            <w:proofErr w:type="spellStart"/>
            <w:r w:rsidRPr="00451280">
              <w:rPr>
                <w:rFonts w:ascii="Times New Roman" w:eastAsia="Times New Roman" w:hAnsi="Times New Roman" w:cs="Times New Roman"/>
                <w:sz w:val="24"/>
                <w:szCs w:val="24"/>
              </w:rPr>
              <w:t>Гордеевского</w:t>
            </w:r>
            <w:proofErr w:type="spellEnd"/>
            <w:r w:rsidRPr="00451280">
              <w:rPr>
                <w:rFonts w:ascii="Times New Roman" w:eastAsia="Times New Roman" w:hAnsi="Times New Roman" w:cs="Times New Roman"/>
                <w:sz w:val="24"/>
                <w:szCs w:val="24"/>
              </w:rPr>
              <w:t xml:space="preserve"> района», муниципальные учреждения культуры</w:t>
            </w:r>
          </w:p>
        </w:tc>
      </w:tr>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Цель муниципальной программы</w:t>
            </w:r>
          </w:p>
          <w:p w:rsidR="00451280" w:rsidRPr="00451280" w:rsidRDefault="00451280" w:rsidP="00451280">
            <w:pPr>
              <w:spacing w:after="0" w:line="240" w:lineRule="auto"/>
              <w:rPr>
                <w:rFonts w:ascii="Times New Roman" w:eastAsia="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Обеспечение прав граждан на доступ к культурным ценностям;</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обеспечение свободы творчества и прав граждан на участие в культурной жизни;</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удовлетворение потребностей населения района в сфере культуры и искусства, повышение привлекательности учреждений культуры для жителей и гостей района.</w:t>
            </w:r>
          </w:p>
        </w:tc>
      </w:tr>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Задачи муниципальной программы</w:t>
            </w:r>
          </w:p>
          <w:p w:rsidR="00451280" w:rsidRPr="00451280" w:rsidRDefault="00451280" w:rsidP="00451280">
            <w:pPr>
              <w:spacing w:after="0" w:line="240" w:lineRule="auto"/>
              <w:rPr>
                <w:rFonts w:ascii="Times New Roman" w:eastAsia="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Создание условий для расширения доступа различных категорий населения к культурным ценностям, культурно-историческому наследию;</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 xml:space="preserve">сохранение и развитие творческого потенциала </w:t>
            </w:r>
            <w:proofErr w:type="spellStart"/>
            <w:r w:rsidRPr="00451280">
              <w:rPr>
                <w:rFonts w:ascii="Times New Roman" w:eastAsia="Times New Roman" w:hAnsi="Times New Roman" w:cs="Times New Roman"/>
                <w:sz w:val="24"/>
                <w:szCs w:val="24"/>
              </w:rPr>
              <w:t>Гордеевского</w:t>
            </w:r>
            <w:proofErr w:type="spellEnd"/>
            <w:r w:rsidRPr="00451280">
              <w:rPr>
                <w:rFonts w:ascii="Times New Roman" w:eastAsia="Times New Roman" w:hAnsi="Times New Roman" w:cs="Times New Roman"/>
                <w:sz w:val="24"/>
                <w:szCs w:val="24"/>
              </w:rPr>
              <w:t xml:space="preserve">  района;</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организация библиотечно-информационного обслуживания населения района:</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обновление библиотечного фонда с учетом культурных и информационных потребностей населения;</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сотрудничество с другими библиотеками, развитие системы межбиблиотечного абонемента;</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расширение номенклатуры библиотечно-информационных и культурно-досуговых услуг на платной основе;</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развитие системы непрерывного профессионального образования и повышения квалификации работников культуры</w:t>
            </w:r>
            <w:proofErr w:type="gramStart"/>
            <w:r w:rsidRPr="00451280">
              <w:rPr>
                <w:rFonts w:ascii="Times New Roman" w:eastAsia="Times New Roman" w:hAnsi="Times New Roman" w:cs="Times New Roman"/>
                <w:sz w:val="24"/>
                <w:szCs w:val="24"/>
              </w:rPr>
              <w:t xml:space="preserve"> ;</w:t>
            </w:r>
            <w:proofErr w:type="gramEnd"/>
            <w:r w:rsidRPr="00451280">
              <w:rPr>
                <w:rFonts w:ascii="Times New Roman" w:eastAsia="Times New Roman" w:hAnsi="Times New Roman" w:cs="Times New Roman"/>
                <w:sz w:val="24"/>
                <w:szCs w:val="24"/>
              </w:rPr>
              <w:t xml:space="preserve"> </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внедрение бюджетного финансирования отрасли культуры, ориентированного на результат;</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повышение эффективности бюджетных расходов в сфере культуры;</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развитие межкультурного взаимодействия, расширение международного и межрегионального культурного сотрудничества;</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lastRenderedPageBreak/>
              <w:t>формирование экономических условий, обеспечивающих муниципальную систему культуры финансовыми, материально-техническими ресурсами;</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осуществление комплексных мер по стимулированию инновационной деятельности учреждений и работников культуры.</w:t>
            </w:r>
          </w:p>
        </w:tc>
      </w:tr>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2024-2026</w:t>
            </w:r>
            <w:r w:rsidRPr="00451280">
              <w:rPr>
                <w:rFonts w:ascii="Times New Roman" w:eastAsia="Times New Roman" w:hAnsi="Times New Roman" w:cs="Times New Roman"/>
                <w:sz w:val="24"/>
                <w:szCs w:val="24"/>
              </w:rPr>
              <w:t xml:space="preserve"> годы</w:t>
            </w:r>
          </w:p>
        </w:tc>
      </w:tr>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 xml:space="preserve">Общая сумма затрат учреждений культуры </w:t>
            </w:r>
          </w:p>
          <w:p w:rsidR="00F96DFD" w:rsidRPr="00DE2D38" w:rsidRDefault="00F96DFD" w:rsidP="00F96DFD">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–41940586,21</w:t>
            </w:r>
            <w:r w:rsidRPr="00DE2D38">
              <w:rPr>
                <w:rFonts w:ascii="Times New Roman" w:eastAsia="Times New Roman" w:hAnsi="Times New Roman" w:cs="Times New Roman"/>
                <w:sz w:val="24"/>
                <w:szCs w:val="24"/>
                <w:lang w:eastAsia="ru-RU"/>
              </w:rPr>
              <w:t xml:space="preserve"> </w:t>
            </w:r>
            <w:r w:rsidRPr="00DE2D38">
              <w:rPr>
                <w:rFonts w:ascii="Times New Roman" w:eastAsia="Times New Roman" w:hAnsi="Times New Roman" w:cs="Times New Roman"/>
                <w:b/>
                <w:bCs/>
                <w:i/>
                <w:iCs/>
                <w:sz w:val="24"/>
                <w:szCs w:val="24"/>
                <w:lang w:eastAsia="ru-RU"/>
              </w:rPr>
              <w:t>рублей</w:t>
            </w:r>
            <w:proofErr w:type="gramStart"/>
            <w:r w:rsidRPr="00DE2D38">
              <w:rPr>
                <w:rFonts w:ascii="Times New Roman" w:eastAsia="Times New Roman" w:hAnsi="Times New Roman" w:cs="Times New Roman"/>
                <w:b/>
                <w:sz w:val="24"/>
                <w:szCs w:val="24"/>
                <w:lang w:eastAsia="ru-RU"/>
              </w:rPr>
              <w:t>.</w:t>
            </w:r>
            <w:proofErr w:type="gramEnd"/>
            <w:r w:rsidRPr="00DE2D38">
              <w:rPr>
                <w:rFonts w:ascii="Times New Roman" w:eastAsia="Times New Roman" w:hAnsi="Times New Roman" w:cs="Times New Roman"/>
                <w:sz w:val="24"/>
                <w:szCs w:val="24"/>
                <w:lang w:eastAsia="ru-RU"/>
              </w:rPr>
              <w:t xml:space="preserve"> </w:t>
            </w:r>
            <w:proofErr w:type="gramStart"/>
            <w:r w:rsidRPr="00DE2D38">
              <w:rPr>
                <w:rFonts w:ascii="Times New Roman" w:eastAsia="Times New Roman" w:hAnsi="Times New Roman" w:cs="Times New Roman"/>
                <w:sz w:val="24"/>
                <w:szCs w:val="24"/>
                <w:lang w:eastAsia="ru-RU"/>
              </w:rPr>
              <w:t>и</w:t>
            </w:r>
            <w:proofErr w:type="gramEnd"/>
            <w:r w:rsidRPr="00DE2D38">
              <w:rPr>
                <w:rFonts w:ascii="Times New Roman" w:eastAsia="Times New Roman" w:hAnsi="Times New Roman" w:cs="Times New Roman"/>
                <w:sz w:val="24"/>
                <w:szCs w:val="24"/>
                <w:lang w:eastAsia="ru-RU"/>
              </w:rPr>
              <w:t>з них:</w:t>
            </w:r>
          </w:p>
          <w:p w:rsidR="00F96DFD" w:rsidRPr="00DE2D38" w:rsidRDefault="00F96DFD" w:rsidP="00F96DFD">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18411653,96</w:t>
            </w:r>
            <w:r w:rsidRPr="00DE2D38">
              <w:rPr>
                <w:rFonts w:ascii="Times New Roman" w:eastAsia="Times New Roman" w:hAnsi="Times New Roman" w:cs="Times New Roman"/>
                <w:sz w:val="24"/>
                <w:szCs w:val="24"/>
                <w:lang w:eastAsia="ru-RU"/>
              </w:rPr>
              <w:t>руб.;</w:t>
            </w:r>
          </w:p>
          <w:p w:rsidR="00F96DFD" w:rsidRPr="00DE2D38" w:rsidRDefault="00F96DFD" w:rsidP="00F96DFD">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2025год – 10528258,98</w:t>
            </w:r>
            <w:r w:rsidRPr="00DE2D38">
              <w:rPr>
                <w:rFonts w:ascii="Times New Roman" w:eastAsia="Times New Roman" w:hAnsi="Times New Roman" w:cs="Times New Roman"/>
                <w:sz w:val="24"/>
                <w:szCs w:val="24"/>
                <w:lang w:eastAsia="ru-RU"/>
              </w:rPr>
              <w:t>руб.;</w:t>
            </w:r>
          </w:p>
          <w:p w:rsidR="00F96DFD" w:rsidRPr="00DE2D38" w:rsidRDefault="00F96DFD" w:rsidP="00F96DFD">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2026 год – 13000673,27</w:t>
            </w:r>
            <w:r w:rsidRPr="00DE2D38">
              <w:rPr>
                <w:rFonts w:ascii="Times New Roman" w:eastAsia="Times New Roman" w:hAnsi="Times New Roman" w:cs="Times New Roman"/>
                <w:sz w:val="24"/>
                <w:szCs w:val="24"/>
                <w:lang w:eastAsia="ru-RU"/>
              </w:rPr>
              <w:t>руб.;</w:t>
            </w:r>
          </w:p>
          <w:p w:rsidR="00451280" w:rsidRPr="00451280" w:rsidRDefault="00451280" w:rsidP="00451280">
            <w:pPr>
              <w:spacing w:after="0" w:line="240" w:lineRule="auto"/>
              <w:ind w:firstLine="54"/>
              <w:jc w:val="both"/>
              <w:rPr>
                <w:rFonts w:ascii="Times New Roman" w:eastAsia="Times New Roman" w:hAnsi="Times New Roman" w:cs="Times New Roman"/>
                <w:sz w:val="24"/>
                <w:szCs w:val="24"/>
              </w:rPr>
            </w:pPr>
            <w:bookmarkStart w:id="0" w:name="_GoBack"/>
            <w:bookmarkEnd w:id="0"/>
          </w:p>
          <w:p w:rsidR="00451280" w:rsidRPr="00451280" w:rsidRDefault="00451280" w:rsidP="00451280">
            <w:pPr>
              <w:tabs>
                <w:tab w:val="left" w:pos="3237"/>
              </w:tabs>
              <w:spacing w:after="0" w:line="240" w:lineRule="auto"/>
              <w:rPr>
                <w:rFonts w:ascii="Times New Roman" w:eastAsia="Times New Roman" w:hAnsi="Times New Roman" w:cs="Times New Roman"/>
                <w:sz w:val="24"/>
                <w:szCs w:val="24"/>
              </w:rPr>
            </w:pPr>
          </w:p>
        </w:tc>
      </w:tr>
      <w:tr w:rsidR="00451280" w:rsidRPr="00451280" w:rsidTr="00451280">
        <w:tc>
          <w:tcPr>
            <w:tcW w:w="3348" w:type="dxa"/>
            <w:tcBorders>
              <w:top w:val="single" w:sz="4" w:space="0" w:color="auto"/>
              <w:left w:val="single" w:sz="4" w:space="0" w:color="auto"/>
              <w:bottom w:val="single" w:sz="4" w:space="0" w:color="auto"/>
              <w:right w:val="single" w:sz="4" w:space="0" w:color="auto"/>
            </w:tcBorders>
            <w:vAlign w:val="center"/>
            <w:hideMark/>
          </w:tcPr>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 xml:space="preserve">Планируемые мероприятия в сфере культуры оказывают содействие реализации государственной политики по модернизации системы культуры на территории </w:t>
            </w:r>
            <w:proofErr w:type="spellStart"/>
            <w:r w:rsidRPr="00451280">
              <w:rPr>
                <w:rFonts w:ascii="Times New Roman" w:eastAsia="Times New Roman" w:hAnsi="Times New Roman" w:cs="Times New Roman"/>
                <w:sz w:val="24"/>
                <w:szCs w:val="24"/>
              </w:rPr>
              <w:t>Гордеевского</w:t>
            </w:r>
            <w:proofErr w:type="spellEnd"/>
            <w:r w:rsidRPr="00451280">
              <w:rPr>
                <w:rFonts w:ascii="Times New Roman" w:eastAsia="Times New Roman" w:hAnsi="Times New Roman" w:cs="Times New Roman"/>
                <w:sz w:val="24"/>
                <w:szCs w:val="24"/>
              </w:rPr>
              <w:t xml:space="preserve">  района.</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Мероприятия позволяют:</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-провести оснащение учреждений культуры современным оборудованием для повышения качества культуры;</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-повысить качество и доступность к культурным ценностям посредством внедрения современных информационных технологий и систем;</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-содействовать развитию внутренней инфраструктуры учреждений культуры и осуществлению мер энергосбережения;</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-обеспечивать повышение уровня квалификации специалистов и руководителей учреждений культуры;</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 xml:space="preserve">-содействовать решению задач по привлечению молодых специалистов в учреждения культуры </w:t>
            </w:r>
            <w:proofErr w:type="spellStart"/>
            <w:r w:rsidRPr="00451280">
              <w:rPr>
                <w:rFonts w:ascii="Times New Roman" w:eastAsia="Times New Roman" w:hAnsi="Times New Roman" w:cs="Times New Roman"/>
                <w:sz w:val="24"/>
                <w:szCs w:val="24"/>
              </w:rPr>
              <w:t>Гордеевского</w:t>
            </w:r>
            <w:proofErr w:type="spellEnd"/>
            <w:r w:rsidRPr="00451280">
              <w:rPr>
                <w:rFonts w:ascii="Times New Roman" w:eastAsia="Times New Roman" w:hAnsi="Times New Roman" w:cs="Times New Roman"/>
                <w:sz w:val="24"/>
                <w:szCs w:val="24"/>
              </w:rPr>
              <w:t xml:space="preserve"> муниципального района;</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-развитие инновационных проектов в сфере культуры и искусства;</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-рост числа межрегиональных и международных культурных акций, общественно значимых мероприятий;</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-экономия ресурсов на содержание объектов культуры, более эффективное применение имеющихся средств.</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Результатом проведения мероприятий муниципальной программы будет достижение следующих показателей:</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-соотношение среднемесячной заработной платы специалистов и заработной платы работников в целом по экономике в Брянской области должно быть не менее 100 %;</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w:t>
            </w:r>
            <w:r w:rsidR="001964E8">
              <w:rPr>
                <w:rFonts w:ascii="Times New Roman" w:eastAsia="Times New Roman" w:hAnsi="Times New Roman" w:cs="Times New Roman"/>
                <w:sz w:val="24"/>
                <w:szCs w:val="24"/>
              </w:rPr>
              <w:t>умме доходов учреждений:  в 2024г. – 5 %, в 2025г. – 5 %, в 2026</w:t>
            </w:r>
            <w:r w:rsidRPr="00451280">
              <w:rPr>
                <w:rFonts w:ascii="Times New Roman" w:eastAsia="Times New Roman" w:hAnsi="Times New Roman" w:cs="Times New Roman"/>
                <w:sz w:val="24"/>
                <w:szCs w:val="24"/>
              </w:rPr>
              <w:t>г. – 5%.;</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lastRenderedPageBreak/>
              <w:t xml:space="preserve">-организация и проведение культурно-досуговых </w:t>
            </w:r>
            <w:r w:rsidR="001964E8">
              <w:rPr>
                <w:rFonts w:ascii="Times New Roman" w:eastAsia="Times New Roman" w:hAnsi="Times New Roman" w:cs="Times New Roman"/>
                <w:sz w:val="24"/>
                <w:szCs w:val="24"/>
              </w:rPr>
              <w:t xml:space="preserve">мероприятий  2024 г. -2,7 тыс. </w:t>
            </w:r>
            <w:proofErr w:type="spellStart"/>
            <w:proofErr w:type="gramStart"/>
            <w:r w:rsidR="001964E8">
              <w:rPr>
                <w:rFonts w:ascii="Times New Roman" w:eastAsia="Times New Roman" w:hAnsi="Times New Roman" w:cs="Times New Roman"/>
                <w:sz w:val="24"/>
                <w:szCs w:val="24"/>
              </w:rPr>
              <w:t>ед</w:t>
            </w:r>
            <w:proofErr w:type="spellEnd"/>
            <w:proofErr w:type="gramEnd"/>
            <w:r w:rsidR="001964E8">
              <w:rPr>
                <w:rFonts w:ascii="Times New Roman" w:eastAsia="Times New Roman" w:hAnsi="Times New Roman" w:cs="Times New Roman"/>
                <w:sz w:val="24"/>
                <w:szCs w:val="24"/>
              </w:rPr>
              <w:t xml:space="preserve">; 2025 г. –2,7тыс. </w:t>
            </w:r>
            <w:proofErr w:type="spellStart"/>
            <w:r w:rsidR="001964E8">
              <w:rPr>
                <w:rFonts w:ascii="Times New Roman" w:eastAsia="Times New Roman" w:hAnsi="Times New Roman" w:cs="Times New Roman"/>
                <w:sz w:val="24"/>
                <w:szCs w:val="24"/>
              </w:rPr>
              <w:t>ед</w:t>
            </w:r>
            <w:proofErr w:type="spellEnd"/>
            <w:r w:rsidR="001964E8">
              <w:rPr>
                <w:rFonts w:ascii="Times New Roman" w:eastAsia="Times New Roman" w:hAnsi="Times New Roman" w:cs="Times New Roman"/>
                <w:sz w:val="24"/>
                <w:szCs w:val="24"/>
              </w:rPr>
              <w:t>; 2026</w:t>
            </w:r>
            <w:r w:rsidRPr="00451280">
              <w:rPr>
                <w:rFonts w:ascii="Times New Roman" w:eastAsia="Times New Roman" w:hAnsi="Times New Roman" w:cs="Times New Roman"/>
                <w:sz w:val="24"/>
                <w:szCs w:val="24"/>
              </w:rPr>
              <w:t xml:space="preserve"> г. – 3,7тыс. </w:t>
            </w:r>
            <w:proofErr w:type="spellStart"/>
            <w:r w:rsidRPr="00451280">
              <w:rPr>
                <w:rFonts w:ascii="Times New Roman" w:eastAsia="Times New Roman" w:hAnsi="Times New Roman" w:cs="Times New Roman"/>
                <w:sz w:val="24"/>
                <w:szCs w:val="24"/>
              </w:rPr>
              <w:t>ед</w:t>
            </w:r>
            <w:proofErr w:type="spellEnd"/>
            <w:r w:rsidRPr="00451280">
              <w:rPr>
                <w:rFonts w:ascii="Times New Roman" w:eastAsia="Times New Roman" w:hAnsi="Times New Roman" w:cs="Times New Roman"/>
                <w:sz w:val="24"/>
                <w:szCs w:val="24"/>
              </w:rPr>
              <w:t xml:space="preserve">; </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-доля подведомственных учреждений имеющих собственные сайты в сети Интернет;</w:t>
            </w:r>
          </w:p>
          <w:p w:rsidR="00451280" w:rsidRPr="00451280" w:rsidRDefault="001964E8" w:rsidP="004512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9 %; 2025 г. – 9%; 2026</w:t>
            </w:r>
            <w:r w:rsidR="00451280" w:rsidRPr="00451280">
              <w:rPr>
                <w:rFonts w:ascii="Times New Roman" w:eastAsia="Times New Roman" w:hAnsi="Times New Roman" w:cs="Times New Roman"/>
                <w:sz w:val="24"/>
                <w:szCs w:val="24"/>
              </w:rPr>
              <w:t xml:space="preserve"> г. – 9%;</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-поэтапное внедрение компьютерных технологий в деятельность библиотек в том числе:</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-предоставление доступа к справочно-поисковому аппарату библиотек, базам данных.</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w:t>
            </w:r>
            <w:proofErr w:type="spellStart"/>
            <w:r w:rsidRPr="00451280">
              <w:rPr>
                <w:rFonts w:ascii="Times New Roman" w:eastAsia="Times New Roman" w:hAnsi="Times New Roman" w:cs="Times New Roman"/>
                <w:sz w:val="24"/>
                <w:szCs w:val="24"/>
              </w:rPr>
              <w:t>обно</w:t>
            </w:r>
            <w:r w:rsidR="001964E8">
              <w:rPr>
                <w:rFonts w:ascii="Times New Roman" w:eastAsia="Times New Roman" w:hAnsi="Times New Roman" w:cs="Times New Roman"/>
                <w:sz w:val="24"/>
                <w:szCs w:val="24"/>
              </w:rPr>
              <w:t>вляемость</w:t>
            </w:r>
            <w:proofErr w:type="spellEnd"/>
            <w:r w:rsidR="001964E8">
              <w:rPr>
                <w:rFonts w:ascii="Times New Roman" w:eastAsia="Times New Roman" w:hAnsi="Times New Roman" w:cs="Times New Roman"/>
                <w:sz w:val="24"/>
                <w:szCs w:val="24"/>
              </w:rPr>
              <w:t xml:space="preserve"> фонда библиотек , 2024 – 0,7%, 2025 г. - 1,2 %, 2026</w:t>
            </w:r>
            <w:r w:rsidRPr="00451280">
              <w:rPr>
                <w:rFonts w:ascii="Times New Roman" w:eastAsia="Times New Roman" w:hAnsi="Times New Roman" w:cs="Times New Roman"/>
                <w:sz w:val="24"/>
                <w:szCs w:val="24"/>
              </w:rPr>
              <w:t xml:space="preserve"> г. - 1,2 %;</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-обеспечение 100% уровня систематизации и каталогизации библиотечного фонда;</w:t>
            </w:r>
          </w:p>
          <w:p w:rsidR="00451280" w:rsidRPr="00451280" w:rsidRDefault="00451280" w:rsidP="00451280">
            <w:pPr>
              <w:widowControl w:val="0"/>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-динамика снижения потребления по всем видам топливно-энергетических ресурсов составит не менее 3% за год;</w:t>
            </w:r>
          </w:p>
          <w:p w:rsidR="00451280" w:rsidRPr="00451280" w:rsidRDefault="00451280" w:rsidP="00451280">
            <w:pPr>
              <w:spacing w:after="0" w:line="240" w:lineRule="auto"/>
              <w:rPr>
                <w:rFonts w:ascii="Times New Roman" w:eastAsia="Times New Roman" w:hAnsi="Times New Roman" w:cs="Times New Roman"/>
                <w:sz w:val="24"/>
                <w:szCs w:val="24"/>
              </w:rPr>
            </w:pPr>
          </w:p>
        </w:tc>
      </w:tr>
    </w:tbl>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lastRenderedPageBreak/>
        <w:t>1.Характеристика текущего состояния отрасли</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«Культура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муниципального района» </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Учредителем учреждений культуры является муниципальное образование «</w:t>
      </w:r>
      <w:proofErr w:type="spellStart"/>
      <w:r w:rsidRPr="00451280">
        <w:rPr>
          <w:rFonts w:ascii="Times New Roman" w:eastAsia="Times New Roman" w:hAnsi="Times New Roman" w:cs="Times New Roman"/>
          <w:sz w:val="24"/>
          <w:szCs w:val="24"/>
          <w:lang w:eastAsia="ru-RU"/>
        </w:rPr>
        <w:t>Гордеевский</w:t>
      </w:r>
      <w:proofErr w:type="spellEnd"/>
      <w:r w:rsidRPr="00451280">
        <w:rPr>
          <w:rFonts w:ascii="Times New Roman" w:eastAsia="Times New Roman" w:hAnsi="Times New Roman" w:cs="Times New Roman"/>
          <w:sz w:val="24"/>
          <w:szCs w:val="24"/>
          <w:lang w:eastAsia="ru-RU"/>
        </w:rPr>
        <w:t xml:space="preserve"> муниципальный район». Функции и полномочия учредителя осуществляет администрация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муниципального района, которая является главным распорядителем бюджетных средств.</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Сеть учреждений культуры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муниципального района в настоящее время представляет собой:</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МБУК «</w:t>
      </w:r>
      <w:proofErr w:type="spellStart"/>
      <w:r w:rsidRPr="00451280">
        <w:rPr>
          <w:rFonts w:ascii="Times New Roman" w:eastAsia="Times New Roman" w:hAnsi="Times New Roman" w:cs="Times New Roman"/>
          <w:sz w:val="24"/>
          <w:szCs w:val="24"/>
          <w:lang w:eastAsia="ru-RU"/>
        </w:rPr>
        <w:t>Гордеевский</w:t>
      </w:r>
      <w:proofErr w:type="spellEnd"/>
      <w:r w:rsidRPr="00451280">
        <w:rPr>
          <w:rFonts w:ascii="Times New Roman" w:eastAsia="Times New Roman" w:hAnsi="Times New Roman" w:cs="Times New Roman"/>
          <w:sz w:val="24"/>
          <w:szCs w:val="24"/>
          <w:lang w:eastAsia="ru-RU"/>
        </w:rPr>
        <w:t xml:space="preserve"> культурн</w:t>
      </w:r>
      <w:proofErr w:type="gramStart"/>
      <w:r w:rsidRPr="00451280">
        <w:rPr>
          <w:rFonts w:ascii="Times New Roman" w:eastAsia="Times New Roman" w:hAnsi="Times New Roman" w:cs="Times New Roman"/>
          <w:sz w:val="24"/>
          <w:szCs w:val="24"/>
          <w:lang w:eastAsia="ru-RU"/>
        </w:rPr>
        <w:t>о-</w:t>
      </w:r>
      <w:proofErr w:type="gramEnd"/>
      <w:r w:rsidRPr="00451280">
        <w:rPr>
          <w:rFonts w:ascii="Times New Roman" w:eastAsia="Times New Roman" w:hAnsi="Times New Roman" w:cs="Times New Roman"/>
          <w:sz w:val="24"/>
          <w:szCs w:val="24"/>
          <w:lang w:eastAsia="ru-RU"/>
        </w:rPr>
        <w:t xml:space="preserve"> досуговый центр» со структурными подразделениями: ( Рудн</w:t>
      </w:r>
      <w:proofErr w:type="gramStart"/>
      <w:r w:rsidRPr="00451280">
        <w:rPr>
          <w:rFonts w:ascii="Times New Roman" w:eastAsia="Times New Roman" w:hAnsi="Times New Roman" w:cs="Times New Roman"/>
          <w:sz w:val="24"/>
          <w:szCs w:val="24"/>
          <w:lang w:eastAsia="ru-RU"/>
        </w:rPr>
        <w:t>я-</w:t>
      </w:r>
      <w:proofErr w:type="gramEnd"/>
      <w:r w:rsidRPr="00451280">
        <w:rPr>
          <w:rFonts w:ascii="Times New Roman" w:eastAsia="Times New Roman" w:hAnsi="Times New Roman" w:cs="Times New Roman"/>
          <w:sz w:val="24"/>
          <w:szCs w:val="24"/>
          <w:lang w:eastAsia="ru-RU"/>
        </w:rPr>
        <w:t xml:space="preserve"> </w:t>
      </w:r>
      <w:proofErr w:type="spellStart"/>
      <w:r w:rsidRPr="00451280">
        <w:rPr>
          <w:rFonts w:ascii="Times New Roman" w:eastAsia="Times New Roman" w:hAnsi="Times New Roman" w:cs="Times New Roman"/>
          <w:sz w:val="24"/>
          <w:szCs w:val="24"/>
          <w:lang w:eastAsia="ru-RU"/>
        </w:rPr>
        <w:t>Воробьевский</w:t>
      </w:r>
      <w:proofErr w:type="spellEnd"/>
      <w:r w:rsidRPr="00451280">
        <w:rPr>
          <w:rFonts w:ascii="Times New Roman" w:eastAsia="Times New Roman" w:hAnsi="Times New Roman" w:cs="Times New Roman"/>
          <w:sz w:val="24"/>
          <w:szCs w:val="24"/>
          <w:lang w:eastAsia="ru-RU"/>
        </w:rPr>
        <w:t xml:space="preserve"> СДК,  Петрово- </w:t>
      </w:r>
      <w:proofErr w:type="spellStart"/>
      <w:r w:rsidRPr="00451280">
        <w:rPr>
          <w:rFonts w:ascii="Times New Roman" w:eastAsia="Times New Roman" w:hAnsi="Times New Roman" w:cs="Times New Roman"/>
          <w:sz w:val="24"/>
          <w:szCs w:val="24"/>
          <w:lang w:eastAsia="ru-RU"/>
        </w:rPr>
        <w:t>Будский</w:t>
      </w:r>
      <w:proofErr w:type="spellEnd"/>
      <w:r w:rsidRPr="00451280">
        <w:rPr>
          <w:rFonts w:ascii="Times New Roman" w:eastAsia="Times New Roman" w:hAnsi="Times New Roman" w:cs="Times New Roman"/>
          <w:sz w:val="24"/>
          <w:szCs w:val="24"/>
          <w:lang w:eastAsia="ru-RU"/>
        </w:rPr>
        <w:t xml:space="preserve"> СДК,</w:t>
      </w:r>
      <w:r w:rsidR="001964E8">
        <w:rPr>
          <w:rFonts w:ascii="Times New Roman" w:eastAsia="Times New Roman" w:hAnsi="Times New Roman" w:cs="Times New Roman"/>
          <w:sz w:val="24"/>
          <w:szCs w:val="24"/>
          <w:lang w:eastAsia="ru-RU"/>
        </w:rPr>
        <w:t xml:space="preserve"> </w:t>
      </w:r>
      <w:proofErr w:type="spellStart"/>
      <w:r w:rsidR="001964E8">
        <w:rPr>
          <w:rFonts w:ascii="Times New Roman" w:eastAsia="Times New Roman" w:hAnsi="Times New Roman" w:cs="Times New Roman"/>
          <w:sz w:val="24"/>
          <w:szCs w:val="24"/>
          <w:lang w:eastAsia="ru-RU"/>
        </w:rPr>
        <w:t>Глинновский</w:t>
      </w:r>
      <w:proofErr w:type="spellEnd"/>
      <w:r w:rsidR="001964E8">
        <w:rPr>
          <w:rFonts w:ascii="Times New Roman" w:eastAsia="Times New Roman" w:hAnsi="Times New Roman" w:cs="Times New Roman"/>
          <w:sz w:val="24"/>
          <w:szCs w:val="24"/>
          <w:lang w:eastAsia="ru-RU"/>
        </w:rPr>
        <w:t xml:space="preserve"> СДК,</w:t>
      </w:r>
      <w:r w:rsidRPr="00451280">
        <w:rPr>
          <w:rFonts w:ascii="Times New Roman" w:eastAsia="Times New Roman" w:hAnsi="Times New Roman" w:cs="Times New Roman"/>
          <w:sz w:val="24"/>
          <w:szCs w:val="24"/>
          <w:lang w:eastAsia="ru-RU"/>
        </w:rPr>
        <w:t xml:space="preserve"> </w:t>
      </w:r>
      <w:proofErr w:type="spellStart"/>
      <w:r w:rsidRPr="00451280">
        <w:rPr>
          <w:rFonts w:ascii="Times New Roman" w:eastAsia="Times New Roman" w:hAnsi="Times New Roman" w:cs="Times New Roman"/>
          <w:sz w:val="24"/>
          <w:szCs w:val="24"/>
          <w:lang w:eastAsia="ru-RU"/>
        </w:rPr>
        <w:t>Ми</w:t>
      </w:r>
      <w:r w:rsidR="001964E8">
        <w:rPr>
          <w:rFonts w:ascii="Times New Roman" w:eastAsia="Times New Roman" w:hAnsi="Times New Roman" w:cs="Times New Roman"/>
          <w:sz w:val="24"/>
          <w:szCs w:val="24"/>
          <w:lang w:eastAsia="ru-RU"/>
        </w:rPr>
        <w:t>рнинский</w:t>
      </w:r>
      <w:proofErr w:type="spellEnd"/>
      <w:r w:rsidR="001964E8">
        <w:rPr>
          <w:rFonts w:ascii="Times New Roman" w:eastAsia="Times New Roman" w:hAnsi="Times New Roman" w:cs="Times New Roman"/>
          <w:sz w:val="24"/>
          <w:szCs w:val="24"/>
          <w:lang w:eastAsia="ru-RU"/>
        </w:rPr>
        <w:t xml:space="preserve"> ДК</w:t>
      </w:r>
      <w:r w:rsidRPr="00451280">
        <w:rPr>
          <w:rFonts w:ascii="Times New Roman" w:eastAsia="Times New Roman" w:hAnsi="Times New Roman" w:cs="Times New Roman"/>
          <w:sz w:val="24"/>
          <w:szCs w:val="24"/>
          <w:lang w:eastAsia="ru-RU"/>
        </w:rPr>
        <w:t xml:space="preserve">, </w:t>
      </w:r>
      <w:proofErr w:type="spellStart"/>
      <w:r w:rsidRPr="00451280">
        <w:rPr>
          <w:rFonts w:ascii="Times New Roman" w:eastAsia="Times New Roman" w:hAnsi="Times New Roman" w:cs="Times New Roman"/>
          <w:sz w:val="24"/>
          <w:szCs w:val="24"/>
          <w:lang w:eastAsia="ru-RU"/>
        </w:rPr>
        <w:t>Творишинский</w:t>
      </w:r>
      <w:proofErr w:type="spellEnd"/>
      <w:r w:rsidRPr="00451280">
        <w:rPr>
          <w:rFonts w:ascii="Times New Roman" w:eastAsia="Times New Roman" w:hAnsi="Times New Roman" w:cs="Times New Roman"/>
          <w:sz w:val="24"/>
          <w:szCs w:val="24"/>
          <w:lang w:eastAsia="ru-RU"/>
        </w:rPr>
        <w:t xml:space="preserve"> СДК, </w:t>
      </w:r>
      <w:proofErr w:type="spellStart"/>
      <w:r w:rsidRPr="00451280">
        <w:rPr>
          <w:rFonts w:ascii="Times New Roman" w:eastAsia="Times New Roman" w:hAnsi="Times New Roman" w:cs="Times New Roman"/>
          <w:sz w:val="24"/>
          <w:szCs w:val="24"/>
          <w:lang w:eastAsia="ru-RU"/>
        </w:rPr>
        <w:t>Уношевский</w:t>
      </w:r>
      <w:proofErr w:type="spellEnd"/>
      <w:r w:rsidRPr="00451280">
        <w:rPr>
          <w:rFonts w:ascii="Times New Roman" w:eastAsia="Times New Roman" w:hAnsi="Times New Roman" w:cs="Times New Roman"/>
          <w:sz w:val="24"/>
          <w:szCs w:val="24"/>
          <w:lang w:eastAsia="ru-RU"/>
        </w:rPr>
        <w:t xml:space="preserve"> СДК,  </w:t>
      </w:r>
      <w:proofErr w:type="spellStart"/>
      <w:r w:rsidRPr="00451280">
        <w:rPr>
          <w:rFonts w:ascii="Times New Roman" w:eastAsia="Times New Roman" w:hAnsi="Times New Roman" w:cs="Times New Roman"/>
          <w:sz w:val="24"/>
          <w:szCs w:val="24"/>
          <w:lang w:eastAsia="ru-RU"/>
        </w:rPr>
        <w:t>Гордеевский</w:t>
      </w:r>
      <w:proofErr w:type="spellEnd"/>
      <w:r w:rsidRPr="00451280">
        <w:rPr>
          <w:rFonts w:ascii="Times New Roman" w:eastAsia="Times New Roman" w:hAnsi="Times New Roman" w:cs="Times New Roman"/>
          <w:sz w:val="24"/>
          <w:szCs w:val="24"/>
          <w:lang w:eastAsia="ru-RU"/>
        </w:rPr>
        <w:t xml:space="preserve"> РДК)</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МБУК «</w:t>
      </w:r>
      <w:proofErr w:type="spellStart"/>
      <w:r w:rsidRPr="00451280">
        <w:rPr>
          <w:rFonts w:ascii="Times New Roman" w:eastAsia="Times New Roman" w:hAnsi="Times New Roman" w:cs="Times New Roman"/>
          <w:sz w:val="24"/>
          <w:szCs w:val="24"/>
          <w:lang w:eastAsia="ru-RU"/>
        </w:rPr>
        <w:t>Межпоселенческая</w:t>
      </w:r>
      <w:proofErr w:type="spellEnd"/>
      <w:r w:rsidRPr="00451280">
        <w:rPr>
          <w:rFonts w:ascii="Times New Roman" w:eastAsia="Times New Roman" w:hAnsi="Times New Roman" w:cs="Times New Roman"/>
          <w:sz w:val="24"/>
          <w:szCs w:val="24"/>
          <w:lang w:eastAsia="ru-RU"/>
        </w:rPr>
        <w:t xml:space="preserve">  </w:t>
      </w:r>
      <w:proofErr w:type="spellStart"/>
      <w:r w:rsidRPr="00451280">
        <w:rPr>
          <w:rFonts w:ascii="Times New Roman" w:eastAsia="Times New Roman" w:hAnsi="Times New Roman" w:cs="Times New Roman"/>
          <w:sz w:val="24"/>
          <w:szCs w:val="24"/>
          <w:lang w:eastAsia="ru-RU"/>
        </w:rPr>
        <w:t>центральнная</w:t>
      </w:r>
      <w:proofErr w:type="spellEnd"/>
      <w:r w:rsidRPr="00451280">
        <w:rPr>
          <w:rFonts w:ascii="Times New Roman" w:eastAsia="Times New Roman" w:hAnsi="Times New Roman" w:cs="Times New Roman"/>
          <w:sz w:val="24"/>
          <w:szCs w:val="24"/>
          <w:lang w:eastAsia="ru-RU"/>
        </w:rPr>
        <w:t xml:space="preserve"> библиотечная система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w:t>
      </w:r>
      <w:proofErr w:type="spellStart"/>
      <w:r w:rsidRPr="00451280">
        <w:rPr>
          <w:rFonts w:ascii="Times New Roman" w:eastAsia="Times New Roman" w:hAnsi="Times New Roman" w:cs="Times New Roman"/>
          <w:sz w:val="24"/>
          <w:szCs w:val="24"/>
          <w:lang w:eastAsia="ru-RU"/>
        </w:rPr>
        <w:t>равйона</w:t>
      </w:r>
      <w:proofErr w:type="spellEnd"/>
      <w:r w:rsidRPr="00451280">
        <w:rPr>
          <w:rFonts w:ascii="Times New Roman" w:eastAsia="Times New Roman" w:hAnsi="Times New Roman" w:cs="Times New Roman"/>
          <w:sz w:val="24"/>
          <w:szCs w:val="24"/>
          <w:lang w:eastAsia="ru-RU"/>
        </w:rPr>
        <w:t xml:space="preserve"> » со структурными подразделениями: ( ;</w:t>
      </w:r>
      <w:proofErr w:type="spellStart"/>
      <w:r w:rsidRPr="00451280">
        <w:rPr>
          <w:rFonts w:ascii="Times New Roman" w:eastAsia="Times New Roman" w:hAnsi="Times New Roman" w:cs="Times New Roman"/>
          <w:sz w:val="24"/>
          <w:szCs w:val="24"/>
          <w:lang w:eastAsia="ru-RU"/>
        </w:rPr>
        <w:t>Мирнинская</w:t>
      </w:r>
      <w:proofErr w:type="spellEnd"/>
      <w:r w:rsidRPr="00451280">
        <w:rPr>
          <w:rFonts w:ascii="Times New Roman" w:eastAsia="Times New Roman" w:hAnsi="Times New Roman" w:cs="Times New Roman"/>
          <w:sz w:val="24"/>
          <w:szCs w:val="24"/>
          <w:lang w:eastAsia="ru-RU"/>
        </w:rPr>
        <w:t xml:space="preserve">  библиотека, </w:t>
      </w:r>
      <w:proofErr w:type="spellStart"/>
      <w:r w:rsidRPr="00451280">
        <w:rPr>
          <w:rFonts w:ascii="Times New Roman" w:eastAsia="Times New Roman" w:hAnsi="Times New Roman" w:cs="Times New Roman"/>
          <w:sz w:val="24"/>
          <w:szCs w:val="24"/>
          <w:lang w:eastAsia="ru-RU"/>
        </w:rPr>
        <w:t>Уношевская</w:t>
      </w:r>
      <w:proofErr w:type="spellEnd"/>
      <w:r w:rsidRPr="00451280">
        <w:rPr>
          <w:rFonts w:ascii="Times New Roman" w:eastAsia="Times New Roman" w:hAnsi="Times New Roman" w:cs="Times New Roman"/>
          <w:sz w:val="24"/>
          <w:szCs w:val="24"/>
          <w:lang w:eastAsia="ru-RU"/>
        </w:rPr>
        <w:t xml:space="preserve"> сельская библиотека, </w:t>
      </w:r>
      <w:proofErr w:type="spellStart"/>
      <w:r w:rsidRPr="00451280">
        <w:rPr>
          <w:rFonts w:ascii="Times New Roman" w:eastAsia="Times New Roman" w:hAnsi="Times New Roman" w:cs="Times New Roman"/>
          <w:sz w:val="24"/>
          <w:szCs w:val="24"/>
          <w:lang w:eastAsia="ru-RU"/>
        </w:rPr>
        <w:t>Творишинская</w:t>
      </w:r>
      <w:proofErr w:type="spellEnd"/>
      <w:r w:rsidRPr="00451280">
        <w:rPr>
          <w:rFonts w:ascii="Times New Roman" w:eastAsia="Times New Roman" w:hAnsi="Times New Roman" w:cs="Times New Roman"/>
          <w:sz w:val="24"/>
          <w:szCs w:val="24"/>
          <w:lang w:eastAsia="ru-RU"/>
        </w:rPr>
        <w:t xml:space="preserve"> сельская </w:t>
      </w:r>
      <w:proofErr w:type="spellStart"/>
      <w:r w:rsidRPr="00451280">
        <w:rPr>
          <w:rFonts w:ascii="Times New Roman" w:eastAsia="Times New Roman" w:hAnsi="Times New Roman" w:cs="Times New Roman"/>
          <w:sz w:val="24"/>
          <w:szCs w:val="24"/>
          <w:lang w:eastAsia="ru-RU"/>
        </w:rPr>
        <w:t>библиотека</w:t>
      </w:r>
      <w:proofErr w:type="gramStart"/>
      <w:r w:rsidRPr="00451280">
        <w:rPr>
          <w:rFonts w:ascii="Times New Roman" w:eastAsia="Times New Roman" w:hAnsi="Times New Roman" w:cs="Times New Roman"/>
          <w:sz w:val="24"/>
          <w:szCs w:val="24"/>
          <w:lang w:eastAsia="ru-RU"/>
        </w:rPr>
        <w:t>;С</w:t>
      </w:r>
      <w:proofErr w:type="gramEnd"/>
      <w:r w:rsidRPr="00451280">
        <w:rPr>
          <w:rFonts w:ascii="Times New Roman" w:eastAsia="Times New Roman" w:hAnsi="Times New Roman" w:cs="Times New Roman"/>
          <w:sz w:val="24"/>
          <w:szCs w:val="24"/>
          <w:lang w:eastAsia="ru-RU"/>
        </w:rPr>
        <w:t>тругово</w:t>
      </w:r>
      <w:proofErr w:type="spellEnd"/>
      <w:r w:rsidRPr="00451280">
        <w:rPr>
          <w:rFonts w:ascii="Times New Roman" w:eastAsia="Times New Roman" w:hAnsi="Times New Roman" w:cs="Times New Roman"/>
          <w:sz w:val="24"/>
          <w:szCs w:val="24"/>
          <w:lang w:eastAsia="ru-RU"/>
        </w:rPr>
        <w:t xml:space="preserve">- </w:t>
      </w:r>
      <w:proofErr w:type="spellStart"/>
      <w:r w:rsidRPr="00451280">
        <w:rPr>
          <w:rFonts w:ascii="Times New Roman" w:eastAsia="Times New Roman" w:hAnsi="Times New Roman" w:cs="Times New Roman"/>
          <w:sz w:val="24"/>
          <w:szCs w:val="24"/>
          <w:lang w:eastAsia="ru-RU"/>
        </w:rPr>
        <w:t>Будская</w:t>
      </w:r>
      <w:proofErr w:type="spellEnd"/>
      <w:r w:rsidRPr="00451280">
        <w:rPr>
          <w:rFonts w:ascii="Times New Roman" w:eastAsia="Times New Roman" w:hAnsi="Times New Roman" w:cs="Times New Roman"/>
          <w:sz w:val="24"/>
          <w:szCs w:val="24"/>
          <w:lang w:eastAsia="ru-RU"/>
        </w:rPr>
        <w:t xml:space="preserve"> сельская </w:t>
      </w:r>
      <w:proofErr w:type="spellStart"/>
      <w:r w:rsidRPr="00451280">
        <w:rPr>
          <w:rFonts w:ascii="Times New Roman" w:eastAsia="Times New Roman" w:hAnsi="Times New Roman" w:cs="Times New Roman"/>
          <w:sz w:val="24"/>
          <w:szCs w:val="24"/>
          <w:lang w:eastAsia="ru-RU"/>
        </w:rPr>
        <w:t>билиотека</w:t>
      </w:r>
      <w:proofErr w:type="spellEnd"/>
      <w:r w:rsidRPr="00451280">
        <w:rPr>
          <w:rFonts w:ascii="Times New Roman" w:eastAsia="Times New Roman" w:hAnsi="Times New Roman" w:cs="Times New Roman"/>
          <w:sz w:val="24"/>
          <w:szCs w:val="24"/>
          <w:lang w:eastAsia="ru-RU"/>
        </w:rPr>
        <w:t xml:space="preserve">,  Рудня- </w:t>
      </w:r>
      <w:proofErr w:type="spellStart"/>
      <w:r w:rsidRPr="00451280">
        <w:rPr>
          <w:rFonts w:ascii="Times New Roman" w:eastAsia="Times New Roman" w:hAnsi="Times New Roman" w:cs="Times New Roman"/>
          <w:sz w:val="24"/>
          <w:szCs w:val="24"/>
          <w:lang w:eastAsia="ru-RU"/>
        </w:rPr>
        <w:t>Воробьевская</w:t>
      </w:r>
      <w:proofErr w:type="spellEnd"/>
      <w:r w:rsidRPr="00451280">
        <w:rPr>
          <w:rFonts w:ascii="Times New Roman" w:eastAsia="Times New Roman" w:hAnsi="Times New Roman" w:cs="Times New Roman"/>
          <w:sz w:val="24"/>
          <w:szCs w:val="24"/>
          <w:lang w:eastAsia="ru-RU"/>
        </w:rPr>
        <w:t xml:space="preserve"> сельская библиотека;  Петрово- </w:t>
      </w:r>
      <w:proofErr w:type="spellStart"/>
      <w:r w:rsidRPr="00451280">
        <w:rPr>
          <w:rFonts w:ascii="Times New Roman" w:eastAsia="Times New Roman" w:hAnsi="Times New Roman" w:cs="Times New Roman"/>
          <w:sz w:val="24"/>
          <w:szCs w:val="24"/>
          <w:lang w:eastAsia="ru-RU"/>
        </w:rPr>
        <w:t>Будская</w:t>
      </w:r>
      <w:proofErr w:type="spellEnd"/>
      <w:r w:rsidRPr="00451280">
        <w:rPr>
          <w:rFonts w:ascii="Times New Roman" w:eastAsia="Times New Roman" w:hAnsi="Times New Roman" w:cs="Times New Roman"/>
          <w:sz w:val="24"/>
          <w:szCs w:val="24"/>
          <w:lang w:eastAsia="ru-RU"/>
        </w:rPr>
        <w:t xml:space="preserve"> сельская библиотека; )</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Негативные тенденции кризисных процессов, происходивших в этот период и серьезно отразившихся на всех отраслях экономики,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района.</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В </w:t>
      </w:r>
      <w:proofErr w:type="gramStart"/>
      <w:r w:rsidRPr="00451280">
        <w:rPr>
          <w:rFonts w:ascii="Times New Roman" w:eastAsia="Times New Roman" w:hAnsi="Times New Roman" w:cs="Times New Roman"/>
          <w:sz w:val="24"/>
          <w:szCs w:val="24"/>
          <w:lang w:eastAsia="ru-RU"/>
        </w:rPr>
        <w:t>рамках</w:t>
      </w:r>
      <w:proofErr w:type="gramEnd"/>
      <w:r w:rsidRPr="00451280">
        <w:rPr>
          <w:rFonts w:ascii="Times New Roman" w:eastAsia="Times New Roman" w:hAnsi="Times New Roman" w:cs="Times New Roman"/>
          <w:sz w:val="24"/>
          <w:szCs w:val="24"/>
          <w:lang w:eastAsia="ru-RU"/>
        </w:rPr>
        <w:t xml:space="preserve"> проводимых в этот период реформ в отрасли культуры завершена крупномасштабная работа по оптимизации сети и численности работников отрасли.</w:t>
      </w:r>
    </w:p>
    <w:p w:rsidR="00451280" w:rsidRPr="00451280" w:rsidRDefault="001964E8" w:rsidP="00451280">
      <w:pPr>
        <w:widowControl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2019 - 2023</w:t>
      </w:r>
      <w:r w:rsidR="00451280" w:rsidRPr="00451280">
        <w:rPr>
          <w:rFonts w:ascii="Times New Roman" w:eastAsia="Times New Roman" w:hAnsi="Times New Roman" w:cs="Times New Roman"/>
          <w:sz w:val="24"/>
          <w:szCs w:val="24"/>
          <w:lang w:eastAsia="ru-RU"/>
        </w:rPr>
        <w:t xml:space="preserve"> годы штатная численность работников муниципальных учреждений </w:t>
      </w:r>
      <w:r w:rsidR="00451280" w:rsidRPr="00451280">
        <w:rPr>
          <w:rFonts w:ascii="Times New Roman" w:eastAsia="Times New Roman" w:hAnsi="Times New Roman" w:cs="Times New Roman"/>
          <w:sz w:val="24"/>
          <w:szCs w:val="24"/>
          <w:lang w:eastAsia="ru-RU"/>
        </w:rPr>
        <w:lastRenderedPageBreak/>
        <w:t>культуры  уменьшилась на 2, 5единиц.</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0"/>
          <w:szCs w:val="20"/>
          <w:lang w:eastAsia="ru-RU"/>
        </w:rPr>
      </w:pPr>
      <w:r w:rsidRPr="00451280">
        <w:rPr>
          <w:rFonts w:ascii="Times New Roman" w:eastAsia="Times New Roman" w:hAnsi="Times New Roman" w:cs="Times New Roman"/>
          <w:sz w:val="24"/>
          <w:szCs w:val="24"/>
          <w:lang w:eastAsia="ru-RU"/>
        </w:rPr>
        <w:t xml:space="preserve">В настоящий момент 100% муниципальных учреждений сферы культуры работают в форме муниципальных бюджетных учреждений культуры.  </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.стабильный рост посещаемости массовых культурно-досуговых мероприятий, сохранение численности посещений библиотек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Основные показатели, характеризующие состояние развития отрасли культуры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w:t>
      </w:r>
      <w:proofErr w:type="gramStart"/>
      <w:r w:rsidRPr="00451280">
        <w:rPr>
          <w:rFonts w:ascii="Times New Roman" w:eastAsia="Times New Roman" w:hAnsi="Times New Roman" w:cs="Times New Roman"/>
          <w:sz w:val="24"/>
          <w:szCs w:val="24"/>
          <w:lang w:eastAsia="ru-RU"/>
        </w:rPr>
        <w:t xml:space="preserve"> ,</w:t>
      </w:r>
      <w:proofErr w:type="gramEnd"/>
      <w:r w:rsidRPr="00451280">
        <w:rPr>
          <w:rFonts w:ascii="Times New Roman" w:eastAsia="Times New Roman" w:hAnsi="Times New Roman" w:cs="Times New Roman"/>
          <w:sz w:val="24"/>
          <w:szCs w:val="24"/>
          <w:lang w:eastAsia="ru-RU"/>
        </w:rPr>
        <w:t xml:space="preserve"> приведены в таблице 1</w:t>
      </w:r>
    </w:p>
    <w:p w:rsidR="00451280" w:rsidRPr="00451280" w:rsidRDefault="00451280" w:rsidP="00451280">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51280" w:rsidRPr="00451280" w:rsidRDefault="00451280" w:rsidP="00451280">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51280" w:rsidRPr="00451280" w:rsidRDefault="00451280" w:rsidP="00451280">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Таблица 1</w:t>
      </w:r>
    </w:p>
    <w:tbl>
      <w:tblPr>
        <w:tblW w:w="9855" w:type="dxa"/>
        <w:tblInd w:w="70" w:type="dxa"/>
        <w:tblLayout w:type="fixed"/>
        <w:tblCellMar>
          <w:left w:w="70" w:type="dxa"/>
          <w:right w:w="70" w:type="dxa"/>
        </w:tblCellMar>
        <w:tblLook w:val="04A0" w:firstRow="1" w:lastRow="0" w:firstColumn="1" w:lastColumn="0" w:noHBand="0" w:noVBand="1"/>
      </w:tblPr>
      <w:tblGrid>
        <w:gridCol w:w="4107"/>
        <w:gridCol w:w="990"/>
        <w:gridCol w:w="160"/>
        <w:gridCol w:w="2250"/>
        <w:gridCol w:w="1279"/>
        <w:gridCol w:w="1069"/>
      </w:tblGrid>
      <w:tr w:rsidR="00451280" w:rsidRPr="00451280" w:rsidTr="00451280">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Наименование показателя</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Ед. изм.</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1964E8"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w:t>
            </w:r>
            <w:r w:rsidR="00451280" w:rsidRPr="00451280">
              <w:rPr>
                <w:rFonts w:ascii="Times New Roman" w:eastAsia="Times New Roman" w:hAnsi="Times New Roman" w:cs="Times New Roman"/>
              </w:rPr>
              <w:t>г. план</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1964E8"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w:t>
            </w:r>
            <w:r w:rsidR="00451280" w:rsidRPr="00451280">
              <w:rPr>
                <w:rFonts w:ascii="Times New Roman" w:eastAsia="Times New Roman" w:hAnsi="Times New Roman" w:cs="Times New Roman"/>
              </w:rPr>
              <w:t xml:space="preserve"> г. план</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1964E8" w:rsidP="0045128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2026</w:t>
            </w:r>
            <w:r w:rsidR="00451280" w:rsidRPr="00451280">
              <w:rPr>
                <w:rFonts w:ascii="Times New Roman" w:eastAsia="Times New Roman" w:hAnsi="Times New Roman" w:cs="Times New Roman"/>
              </w:rPr>
              <w:t>г. план</w:t>
            </w:r>
          </w:p>
        </w:tc>
      </w:tr>
      <w:tr w:rsidR="00451280" w:rsidRPr="00451280" w:rsidTr="00451280">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r w:rsidRPr="00451280">
              <w:rPr>
                <w:rFonts w:ascii="Times New Roman" w:eastAsia="Times New Roman" w:hAnsi="Times New Roman" w:cs="Times New Roman"/>
              </w:rPr>
              <w:t>Организация и проведение обучающих семинаров, мастер-классов, стажировок, практикумов, консультаций, курсов повышения квалификации</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чел.</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1964E8"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1964E8"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1964E8"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r>
      <w:tr w:rsidR="00451280" w:rsidRPr="00451280" w:rsidTr="00451280">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r w:rsidRPr="00451280">
              <w:rPr>
                <w:rFonts w:ascii="Times New Roman" w:eastAsia="Times New Roman" w:hAnsi="Times New Roman" w:cs="Times New Roman"/>
              </w:rPr>
              <w:t>Организация и проведение культурно-досуговых мероприятий</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тыс. ед.</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8A3DA3"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r w:rsidR="006735E6">
              <w:rPr>
                <w:rFonts w:ascii="Times New Roman" w:eastAsia="Times New Roman" w:hAnsi="Times New Roman" w:cs="Times New Roman"/>
              </w:rPr>
              <w:t>70</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8A3DA3" w:rsidP="0045128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r w:rsidR="006735E6">
              <w:rPr>
                <w:rFonts w:ascii="Times New Roman" w:eastAsia="Times New Roman" w:hAnsi="Times New Roman" w:cs="Times New Roman"/>
              </w:rPr>
              <w:t>70</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8A3DA3"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r w:rsidR="006735E6">
              <w:rPr>
                <w:rFonts w:ascii="Times New Roman" w:eastAsia="Times New Roman" w:hAnsi="Times New Roman" w:cs="Times New Roman"/>
              </w:rPr>
              <w:t>70</w:t>
            </w:r>
          </w:p>
        </w:tc>
      </w:tr>
      <w:tr w:rsidR="00451280" w:rsidRPr="00451280" w:rsidTr="00451280">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tcPr>
          <w:p w:rsidR="00451280" w:rsidRPr="00451280" w:rsidRDefault="00451280" w:rsidP="00451280">
            <w:pPr>
              <w:widowControl w:val="0"/>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vAlign w:val="center"/>
          </w:tcPr>
          <w:p w:rsidR="00451280" w:rsidRPr="00451280" w:rsidRDefault="00451280" w:rsidP="00451280">
            <w:pPr>
              <w:widowControl w:val="0"/>
              <w:spacing w:after="0" w:line="240" w:lineRule="auto"/>
              <w:jc w:val="center"/>
              <w:rPr>
                <w:rFonts w:ascii="Times New Roman" w:eastAsia="Times New Roman" w:hAnsi="Times New Roman" w:cs="Times New Roman"/>
              </w:rPr>
            </w:pPr>
          </w:p>
        </w:tc>
        <w:tc>
          <w:tcPr>
            <w:tcW w:w="160" w:type="dxa"/>
            <w:tcBorders>
              <w:top w:val="single" w:sz="6" w:space="0" w:color="auto"/>
              <w:left w:val="single" w:sz="6" w:space="0" w:color="auto"/>
              <w:bottom w:val="single" w:sz="6" w:space="0" w:color="auto"/>
              <w:right w:val="single" w:sz="6" w:space="0" w:color="auto"/>
            </w:tcBorders>
            <w:vAlign w:val="center"/>
          </w:tcPr>
          <w:p w:rsidR="00451280" w:rsidRPr="00451280" w:rsidRDefault="00451280" w:rsidP="00451280">
            <w:pPr>
              <w:widowControl w:val="0"/>
              <w:spacing w:after="0" w:line="240" w:lineRule="auto"/>
              <w:jc w:val="center"/>
              <w:rPr>
                <w:rFonts w:ascii="Times New Roman" w:eastAsia="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vAlign w:val="center"/>
          </w:tcPr>
          <w:p w:rsidR="00451280" w:rsidRPr="00451280" w:rsidRDefault="00451280" w:rsidP="00451280">
            <w:pPr>
              <w:widowControl w:val="0"/>
              <w:spacing w:after="0" w:line="240" w:lineRule="auto"/>
              <w:jc w:val="both"/>
              <w:rPr>
                <w:rFonts w:ascii="Times New Roman" w:eastAsia="Times New Roman" w:hAnsi="Times New Roman" w:cs="Times New Roman"/>
              </w:rPr>
            </w:pPr>
          </w:p>
        </w:tc>
        <w:tc>
          <w:tcPr>
            <w:tcW w:w="1279" w:type="dxa"/>
            <w:tcBorders>
              <w:top w:val="single" w:sz="6" w:space="0" w:color="auto"/>
              <w:left w:val="single" w:sz="6" w:space="0" w:color="auto"/>
              <w:bottom w:val="single" w:sz="6" w:space="0" w:color="auto"/>
              <w:right w:val="single" w:sz="4" w:space="0" w:color="auto"/>
            </w:tcBorders>
            <w:vAlign w:val="center"/>
          </w:tcPr>
          <w:p w:rsidR="00451280" w:rsidRPr="00451280" w:rsidRDefault="00451280" w:rsidP="00451280">
            <w:pPr>
              <w:widowControl w:val="0"/>
              <w:spacing w:after="0" w:line="240" w:lineRule="auto"/>
              <w:jc w:val="both"/>
              <w:rPr>
                <w:rFonts w:ascii="Times New Roman" w:eastAsia="Times New Roman" w:hAnsi="Times New Roman" w:cs="Times New Roman"/>
              </w:rPr>
            </w:pPr>
          </w:p>
        </w:tc>
        <w:tc>
          <w:tcPr>
            <w:tcW w:w="1069" w:type="dxa"/>
            <w:tcBorders>
              <w:top w:val="single" w:sz="6" w:space="0" w:color="auto"/>
              <w:left w:val="single" w:sz="4" w:space="0" w:color="auto"/>
              <w:bottom w:val="single" w:sz="6" w:space="0" w:color="auto"/>
              <w:right w:val="single" w:sz="6" w:space="0" w:color="auto"/>
            </w:tcBorders>
            <w:vAlign w:val="center"/>
          </w:tcPr>
          <w:p w:rsidR="00451280" w:rsidRPr="00451280" w:rsidRDefault="00451280" w:rsidP="00451280">
            <w:pPr>
              <w:widowControl w:val="0"/>
              <w:spacing w:after="0" w:line="240" w:lineRule="auto"/>
              <w:jc w:val="both"/>
              <w:rPr>
                <w:rFonts w:ascii="Times New Roman" w:eastAsia="Times New Roman" w:hAnsi="Times New Roman" w:cs="Times New Roman"/>
              </w:rPr>
            </w:pPr>
          </w:p>
        </w:tc>
      </w:tr>
      <w:tr w:rsidR="00451280" w:rsidRPr="00451280" w:rsidTr="00451280">
        <w:trPr>
          <w:cantSplit/>
          <w:trHeight w:val="48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r w:rsidRPr="00451280">
              <w:rPr>
                <w:rFonts w:ascii="Times New Roman" w:eastAsia="Times New Roman" w:hAnsi="Times New Roman" w:cs="Times New Roman"/>
              </w:rPr>
              <w:t xml:space="preserve">Сохранение посещаемости библиотек </w:t>
            </w:r>
            <w:proofErr w:type="spellStart"/>
            <w:r w:rsidRPr="00451280">
              <w:rPr>
                <w:rFonts w:ascii="Times New Roman" w:eastAsia="Times New Roman" w:hAnsi="Times New Roman" w:cs="Times New Roman"/>
              </w:rPr>
              <w:t>Гордеевского</w:t>
            </w:r>
            <w:proofErr w:type="spellEnd"/>
            <w:r w:rsidRPr="00451280">
              <w:rPr>
                <w:rFonts w:ascii="Times New Roman" w:eastAsia="Times New Roman" w:hAnsi="Times New Roman" w:cs="Times New Roman"/>
              </w:rPr>
              <w:t xml:space="preserve"> района к предыдущему периоду</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both"/>
              <w:rPr>
                <w:rFonts w:ascii="Times New Roman" w:eastAsia="Times New Roman" w:hAnsi="Times New Roman" w:cs="Times New Roman"/>
              </w:rPr>
            </w:pPr>
            <w:r w:rsidRPr="00451280">
              <w:rPr>
                <w:rFonts w:ascii="Times New Roman" w:eastAsia="Times New Roman" w:hAnsi="Times New Roman" w:cs="Times New Roman"/>
              </w:rPr>
              <w:t>100%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100%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100%</w:t>
            </w:r>
          </w:p>
        </w:tc>
      </w:tr>
      <w:tr w:rsidR="00451280" w:rsidRPr="00451280" w:rsidTr="00451280">
        <w:trPr>
          <w:cantSplit/>
          <w:trHeight w:val="120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r w:rsidRPr="00451280">
              <w:rPr>
                <w:rFonts w:ascii="Times New Roman" w:eastAsia="Times New Roman" w:hAnsi="Times New Roman" w:cs="Times New Roman"/>
              </w:rPr>
              <w:t xml:space="preserve">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w:t>
            </w:r>
            <w:proofErr w:type="spellStart"/>
            <w:r w:rsidRPr="00451280">
              <w:rPr>
                <w:rFonts w:ascii="Times New Roman" w:eastAsia="Times New Roman" w:hAnsi="Times New Roman" w:cs="Times New Roman"/>
              </w:rPr>
              <w:t>Гордеевского</w:t>
            </w:r>
            <w:proofErr w:type="spellEnd"/>
            <w:r w:rsidRPr="00451280">
              <w:rPr>
                <w:rFonts w:ascii="Times New Roman" w:eastAsia="Times New Roman" w:hAnsi="Times New Roman" w:cs="Times New Roman"/>
              </w:rPr>
              <w:t xml:space="preserve"> района</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чел.</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6735E6"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6735E6"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6735E6"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451280" w:rsidRPr="00451280" w:rsidTr="00451280">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proofErr w:type="spellStart"/>
            <w:r w:rsidRPr="00451280">
              <w:rPr>
                <w:rFonts w:ascii="Times New Roman" w:eastAsia="Times New Roman" w:hAnsi="Times New Roman" w:cs="Times New Roman"/>
              </w:rPr>
              <w:t>Обновляемость</w:t>
            </w:r>
            <w:proofErr w:type="spellEnd"/>
            <w:r w:rsidRPr="00451280">
              <w:rPr>
                <w:rFonts w:ascii="Times New Roman" w:eastAsia="Times New Roman" w:hAnsi="Times New Roman" w:cs="Times New Roman"/>
              </w:rPr>
              <w:t xml:space="preserve"> книжных фондов библиотек</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1,2</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1,2</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1,2</w:t>
            </w:r>
          </w:p>
        </w:tc>
      </w:tr>
      <w:tr w:rsidR="00451280" w:rsidRPr="00451280" w:rsidTr="00451280">
        <w:trPr>
          <w:cantSplit/>
          <w:trHeight w:val="60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r w:rsidRPr="00451280">
              <w:rPr>
                <w:rFonts w:ascii="Times New Roman" w:eastAsia="Times New Roman" w:hAnsi="Times New Roman" w:cs="Times New Roman"/>
              </w:rPr>
              <w:t>Удельный вес общедоступных (публичных) библиотек, оснащенных компьютерной техникой и программным обеспечением</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80,0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80,0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80,0</w:t>
            </w:r>
          </w:p>
        </w:tc>
      </w:tr>
      <w:tr w:rsidR="00451280" w:rsidRPr="00451280" w:rsidTr="00451280">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rPr>
                <w:rFonts w:ascii="Times New Roman" w:eastAsia="Times New Roman" w:hAnsi="Times New Roman" w:cs="Times New Roman"/>
              </w:rPr>
            </w:pPr>
            <w:r w:rsidRPr="00451280">
              <w:rPr>
                <w:rFonts w:ascii="Times New Roman" w:eastAsia="Times New Roman" w:hAnsi="Times New Roman" w:cs="Times New Roman"/>
              </w:rPr>
              <w:t>Количество посетителей культурно-досуговых мероприятий, проводимых муниципальными учреждениями культуры</w:t>
            </w:r>
          </w:p>
        </w:tc>
        <w:tc>
          <w:tcPr>
            <w:tcW w:w="99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pacing w:after="0" w:line="240" w:lineRule="auto"/>
              <w:jc w:val="center"/>
              <w:rPr>
                <w:rFonts w:ascii="Times New Roman" w:eastAsia="Times New Roman" w:hAnsi="Times New Roman" w:cs="Times New Roman"/>
              </w:rPr>
            </w:pPr>
            <w:r w:rsidRPr="00451280">
              <w:rPr>
                <w:rFonts w:ascii="Times New Roman" w:eastAsia="Times New Roman" w:hAnsi="Times New Roman" w:cs="Times New Roman"/>
              </w:rPr>
              <w:t>чел.</w:t>
            </w:r>
          </w:p>
        </w:tc>
        <w:tc>
          <w:tcPr>
            <w:tcW w:w="1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2250" w:type="dxa"/>
            <w:tcBorders>
              <w:top w:val="single" w:sz="6" w:space="0" w:color="auto"/>
              <w:left w:val="single" w:sz="6" w:space="0" w:color="auto"/>
              <w:bottom w:val="single" w:sz="6" w:space="0" w:color="auto"/>
              <w:right w:val="single" w:sz="6" w:space="0" w:color="auto"/>
            </w:tcBorders>
            <w:vAlign w:val="center"/>
            <w:hideMark/>
          </w:tcPr>
          <w:p w:rsidR="00451280" w:rsidRPr="006735E6" w:rsidRDefault="008A3DA3" w:rsidP="00451280">
            <w:pPr>
              <w:widowControl w:val="0"/>
              <w:spacing w:after="0" w:line="240" w:lineRule="auto"/>
              <w:jc w:val="both"/>
              <w:rPr>
                <w:rFonts w:ascii="Times New Roman" w:eastAsia="Times New Roman" w:hAnsi="Times New Roman" w:cs="Times New Roman"/>
                <w:vertAlign w:val="subscript"/>
              </w:rPr>
            </w:pPr>
            <w:r>
              <w:rPr>
                <w:rFonts w:ascii="Times New Roman" w:eastAsia="Times New Roman" w:hAnsi="Times New Roman" w:cs="Times New Roman"/>
              </w:rPr>
              <w:t>202100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8A3DA3"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204600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8A3DA3"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207600</w:t>
            </w:r>
          </w:p>
        </w:tc>
      </w:tr>
    </w:tbl>
    <w:p w:rsidR="00451280" w:rsidRPr="00451280" w:rsidRDefault="00451280" w:rsidP="00451280">
      <w:pPr>
        <w:widowControl w:val="0"/>
        <w:spacing w:after="0" w:line="360" w:lineRule="auto"/>
        <w:jc w:val="both"/>
        <w:rPr>
          <w:rFonts w:ascii="Times New Roman" w:eastAsia="Times New Roman" w:hAnsi="Times New Roman" w:cs="Times New Roman"/>
          <w:sz w:val="24"/>
          <w:szCs w:val="24"/>
          <w:lang w:eastAsia="ru-RU"/>
        </w:rPr>
      </w:pP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Сеть культурно-досуговых учреждений имеет тенденцию к сокращению. Вместе с тем сохранена система организации и проведения смотров, конкурсов, фестивалей. </w:t>
      </w:r>
      <w:proofErr w:type="spellStart"/>
      <w:r w:rsidRPr="00451280">
        <w:rPr>
          <w:rFonts w:ascii="Times New Roman" w:eastAsia="Times New Roman" w:hAnsi="Times New Roman" w:cs="Times New Roman"/>
          <w:sz w:val="24"/>
          <w:szCs w:val="24"/>
          <w:lang w:eastAsia="ru-RU"/>
        </w:rPr>
        <w:t>Гордеевский</w:t>
      </w:r>
      <w:proofErr w:type="spellEnd"/>
      <w:r w:rsidRPr="00451280">
        <w:rPr>
          <w:rFonts w:ascii="Times New Roman" w:eastAsia="Times New Roman" w:hAnsi="Times New Roman" w:cs="Times New Roman"/>
          <w:sz w:val="24"/>
          <w:szCs w:val="24"/>
          <w:lang w:eastAsia="ru-RU"/>
        </w:rPr>
        <w:t xml:space="preserve"> район является одним из лидеров среди районов Брянской области в сфере изучения, сохранения и пропаганды традиций русского народного творчества.</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Накоплен и продолжает наращиваться опыт </w:t>
      </w:r>
      <w:proofErr w:type="gramStart"/>
      <w:r w:rsidRPr="00451280">
        <w:rPr>
          <w:rFonts w:ascii="Times New Roman" w:eastAsia="Times New Roman" w:hAnsi="Times New Roman" w:cs="Times New Roman"/>
          <w:sz w:val="24"/>
          <w:szCs w:val="24"/>
          <w:lang w:eastAsia="ru-RU"/>
        </w:rPr>
        <w:t xml:space="preserve">формирования системы </w:t>
      </w:r>
      <w:r w:rsidRPr="00451280">
        <w:rPr>
          <w:rFonts w:ascii="Times New Roman" w:eastAsia="Times New Roman" w:hAnsi="Times New Roman" w:cs="Times New Roman"/>
          <w:sz w:val="24"/>
          <w:szCs w:val="24"/>
          <w:lang w:eastAsia="ru-RU"/>
        </w:rPr>
        <w:lastRenderedPageBreak/>
        <w:t>мотивационных стимулов активизации творческой активности работников</w:t>
      </w:r>
      <w:proofErr w:type="gramEnd"/>
      <w:r w:rsidRPr="00451280">
        <w:rPr>
          <w:rFonts w:ascii="Times New Roman" w:eastAsia="Times New Roman" w:hAnsi="Times New Roman" w:cs="Times New Roman"/>
          <w:sz w:val="24"/>
          <w:szCs w:val="24"/>
          <w:lang w:eastAsia="ru-RU"/>
        </w:rPr>
        <w:t xml:space="preserve"> культуры, включающих в себя десятки различных областных, зональных, районных и городских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В </w:t>
      </w:r>
      <w:proofErr w:type="spellStart"/>
      <w:r w:rsidRPr="00451280">
        <w:rPr>
          <w:rFonts w:ascii="Times New Roman" w:eastAsia="Times New Roman" w:hAnsi="Times New Roman" w:cs="Times New Roman"/>
          <w:sz w:val="24"/>
          <w:szCs w:val="24"/>
          <w:lang w:eastAsia="ru-RU"/>
        </w:rPr>
        <w:t>Гордеевском</w:t>
      </w:r>
      <w:proofErr w:type="spellEnd"/>
      <w:r w:rsidRPr="00451280">
        <w:rPr>
          <w:rFonts w:ascii="Times New Roman" w:eastAsia="Times New Roman" w:hAnsi="Times New Roman" w:cs="Times New Roman"/>
          <w:sz w:val="24"/>
          <w:szCs w:val="24"/>
          <w:lang w:eastAsia="ru-RU"/>
        </w:rPr>
        <w:t xml:space="preserve"> муниципальном районе имеются необходимые социальные, экономические и психологические предпосылки для устранения роста негативных тенденций в сфере культуры.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2. Приоритеты и цели муниципальной политики в сфере культуры,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цели и задачи муниципальной программы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Основой для определения стратегических целей МБУК «ГКДЦ» является обеспечение гарантированных Конституцией Российской Федерации прав граждан в сфере культуры.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МБУК «</w:t>
      </w:r>
      <w:proofErr w:type="spellStart"/>
      <w:r w:rsidRPr="00451280">
        <w:rPr>
          <w:rFonts w:ascii="Times New Roman" w:eastAsia="Times New Roman" w:hAnsi="Times New Roman" w:cs="Times New Roman"/>
          <w:sz w:val="24"/>
          <w:szCs w:val="24"/>
          <w:lang w:eastAsia="ru-RU"/>
        </w:rPr>
        <w:t>Гордеевский</w:t>
      </w:r>
      <w:proofErr w:type="spellEnd"/>
      <w:r w:rsidRPr="00451280">
        <w:rPr>
          <w:rFonts w:ascii="Times New Roman" w:eastAsia="Times New Roman" w:hAnsi="Times New Roman" w:cs="Times New Roman"/>
          <w:sz w:val="24"/>
          <w:szCs w:val="24"/>
          <w:lang w:eastAsia="ru-RU"/>
        </w:rPr>
        <w:t xml:space="preserve"> культурн</w:t>
      </w:r>
      <w:proofErr w:type="gramStart"/>
      <w:r w:rsidRPr="00451280">
        <w:rPr>
          <w:rFonts w:ascii="Times New Roman" w:eastAsia="Times New Roman" w:hAnsi="Times New Roman" w:cs="Times New Roman"/>
          <w:sz w:val="24"/>
          <w:szCs w:val="24"/>
          <w:lang w:eastAsia="ru-RU"/>
        </w:rPr>
        <w:t>о-</w:t>
      </w:r>
      <w:proofErr w:type="gramEnd"/>
      <w:r w:rsidRPr="00451280">
        <w:rPr>
          <w:rFonts w:ascii="Times New Roman" w:eastAsia="Times New Roman" w:hAnsi="Times New Roman" w:cs="Times New Roman"/>
          <w:sz w:val="24"/>
          <w:szCs w:val="24"/>
          <w:lang w:eastAsia="ru-RU"/>
        </w:rPr>
        <w:t xml:space="preserve"> досуговый центр» видит свою миссию в</w:t>
      </w:r>
    </w:p>
    <w:p w:rsidR="00451280" w:rsidRPr="00451280" w:rsidRDefault="00451280" w:rsidP="00451280">
      <w:pPr>
        <w:widowControl w:val="0"/>
        <w:numPr>
          <w:ilvl w:val="0"/>
          <w:numId w:val="1"/>
        </w:numPr>
        <w:tabs>
          <w:tab w:val="left" w:pos="993"/>
        </w:tabs>
        <w:spacing w:before="200" w:after="0" w:line="360" w:lineRule="auto"/>
        <w:ind w:firstLine="709"/>
        <w:jc w:val="both"/>
        <w:rPr>
          <w:rFonts w:ascii="Times New Roman" w:eastAsia="Times New Roman" w:hAnsi="Times New Roman" w:cs="Times New Roman"/>
          <w:sz w:val="24"/>
          <w:szCs w:val="24"/>
          <w:lang w:eastAsia="ru-RU"/>
        </w:rPr>
      </w:pPr>
      <w:proofErr w:type="gramStart"/>
      <w:r w:rsidRPr="00451280">
        <w:rPr>
          <w:rFonts w:ascii="Times New Roman" w:eastAsia="Times New Roman" w:hAnsi="Times New Roman" w:cs="Times New Roman"/>
          <w:sz w:val="24"/>
          <w:szCs w:val="24"/>
          <w:lang w:eastAsia="ru-RU"/>
        </w:rPr>
        <w:t>сохранении</w:t>
      </w:r>
      <w:proofErr w:type="gramEnd"/>
      <w:r w:rsidRPr="00451280">
        <w:rPr>
          <w:rFonts w:ascii="Times New Roman" w:eastAsia="Times New Roman" w:hAnsi="Times New Roman" w:cs="Times New Roman"/>
          <w:sz w:val="24"/>
          <w:szCs w:val="24"/>
          <w:lang w:eastAsia="ru-RU"/>
        </w:rPr>
        <w:t xml:space="preserve"> и трансляции богатейшего культурно-исторического опыта и традиций, влияющих на ход экономических, правовых,  реформ региона;</w:t>
      </w:r>
    </w:p>
    <w:p w:rsidR="00451280" w:rsidRPr="00451280" w:rsidRDefault="00451280" w:rsidP="00451280">
      <w:pPr>
        <w:widowControl w:val="0"/>
        <w:numPr>
          <w:ilvl w:val="0"/>
          <w:numId w:val="1"/>
        </w:numPr>
        <w:tabs>
          <w:tab w:val="left" w:pos="993"/>
        </w:tabs>
        <w:spacing w:before="200" w:after="0" w:line="360" w:lineRule="auto"/>
        <w:ind w:firstLine="709"/>
        <w:jc w:val="both"/>
        <w:rPr>
          <w:rFonts w:ascii="Times New Roman" w:eastAsia="Times New Roman" w:hAnsi="Times New Roman" w:cs="Times New Roman"/>
          <w:sz w:val="24"/>
          <w:szCs w:val="24"/>
          <w:lang w:eastAsia="ru-RU"/>
        </w:rPr>
      </w:pPr>
      <w:proofErr w:type="gramStart"/>
      <w:r w:rsidRPr="00451280">
        <w:rPr>
          <w:rFonts w:ascii="Times New Roman" w:eastAsia="Times New Roman" w:hAnsi="Times New Roman" w:cs="Times New Roman"/>
          <w:sz w:val="24"/>
          <w:szCs w:val="24"/>
          <w:lang w:eastAsia="ru-RU"/>
        </w:rPr>
        <w:t>формировании</w:t>
      </w:r>
      <w:proofErr w:type="gramEnd"/>
      <w:r w:rsidRPr="00451280">
        <w:rPr>
          <w:rFonts w:ascii="Times New Roman" w:eastAsia="Times New Roman" w:hAnsi="Times New Roman" w:cs="Times New Roman"/>
          <w:sz w:val="24"/>
          <w:szCs w:val="24"/>
          <w:lang w:eastAsia="ru-RU"/>
        </w:rPr>
        <w:t xml:space="preserve"> духовно богатого и гармонично развитого молодого поколения;</w:t>
      </w:r>
    </w:p>
    <w:p w:rsidR="00451280" w:rsidRPr="00451280" w:rsidRDefault="00451280" w:rsidP="00451280">
      <w:pPr>
        <w:widowControl w:val="0"/>
        <w:numPr>
          <w:ilvl w:val="0"/>
          <w:numId w:val="1"/>
        </w:numPr>
        <w:tabs>
          <w:tab w:val="left" w:pos="993"/>
        </w:tabs>
        <w:spacing w:before="200"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организации и оказании методической помощи органам местного самоуправления муниципальных образований района в реализации единой культурной политики на территории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Основными стратегическими целями государственной политики в области культуры являются:</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1. Обеспечение прав граждан на доступ к культурным ценностям.</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2. Обеспечение свободы творчества и прав граждан на участие в культурной жизни.</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3. Удовлетворение потребностей населения района в сфере культуры и искусства</w:t>
      </w:r>
      <w:proofErr w:type="gramStart"/>
      <w:r w:rsidRPr="00451280">
        <w:rPr>
          <w:rFonts w:ascii="Times New Roman" w:eastAsia="Times New Roman" w:hAnsi="Times New Roman" w:cs="Times New Roman"/>
          <w:sz w:val="24"/>
          <w:szCs w:val="24"/>
          <w:lang w:eastAsia="ru-RU"/>
        </w:rPr>
        <w:t xml:space="preserve"> ,</w:t>
      </w:r>
      <w:proofErr w:type="gramEnd"/>
      <w:r w:rsidRPr="00451280">
        <w:rPr>
          <w:rFonts w:ascii="Times New Roman" w:eastAsia="Times New Roman" w:hAnsi="Times New Roman" w:cs="Times New Roman"/>
          <w:sz w:val="24"/>
          <w:szCs w:val="24"/>
          <w:lang w:eastAsia="ru-RU"/>
        </w:rPr>
        <w:t xml:space="preserve"> повышение привлекательности учреждений культуры для жителей и гостей района.</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Цель 1. Обеспечение прав граждан на доступ к культурным ценностям</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w:t>
      </w:r>
      <w:r w:rsidRPr="00451280">
        <w:rPr>
          <w:rFonts w:ascii="Times New Roman" w:eastAsia="Times New Roman" w:hAnsi="Times New Roman" w:cs="Times New Roman"/>
          <w:sz w:val="24"/>
          <w:szCs w:val="24"/>
          <w:lang w:eastAsia="ru-RU"/>
        </w:rPr>
        <w:lastRenderedPageBreak/>
        <w:t>мировоззрения подрастающего поколения.</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w:t>
      </w:r>
    </w:p>
    <w:p w:rsidR="006735E6"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Достижение первой стратегической цели предполагает решение двух практических задач:</w:t>
      </w:r>
    </w:p>
    <w:p w:rsidR="00451280" w:rsidRPr="00451280" w:rsidRDefault="006735E6" w:rsidP="008A3D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51280" w:rsidRPr="00451280">
        <w:rPr>
          <w:rFonts w:ascii="Times New Roman" w:eastAsia="Times New Roman" w:hAnsi="Times New Roman" w:cs="Times New Roman"/>
          <w:sz w:val="24"/>
          <w:szCs w:val="24"/>
          <w:lang w:eastAsia="ru-RU"/>
        </w:rPr>
        <w:t xml:space="preserve">сохранение и охрана культурного и исторического наследия </w:t>
      </w:r>
      <w:proofErr w:type="spellStart"/>
      <w:r w:rsidR="00451280" w:rsidRPr="00451280">
        <w:rPr>
          <w:rFonts w:ascii="Times New Roman" w:eastAsia="Times New Roman" w:hAnsi="Times New Roman" w:cs="Times New Roman"/>
          <w:sz w:val="24"/>
          <w:szCs w:val="24"/>
          <w:lang w:eastAsia="ru-RU"/>
        </w:rPr>
        <w:t>Брянщины</w:t>
      </w:r>
      <w:proofErr w:type="spellEnd"/>
      <w:r w:rsidR="00451280" w:rsidRPr="00451280">
        <w:rPr>
          <w:rFonts w:ascii="Times New Roman" w:eastAsia="Times New Roman" w:hAnsi="Times New Roman" w:cs="Times New Roman"/>
          <w:sz w:val="24"/>
          <w:szCs w:val="24"/>
          <w:lang w:eastAsia="ru-RU"/>
        </w:rPr>
        <w:t>;</w:t>
      </w:r>
    </w:p>
    <w:p w:rsidR="00451280" w:rsidRPr="00451280" w:rsidRDefault="006735E6" w:rsidP="008A3DA3">
      <w:pPr>
        <w:widowControl w:val="0"/>
        <w:tabs>
          <w:tab w:val="left" w:pos="993"/>
        </w:tabs>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1280" w:rsidRPr="00451280">
        <w:rPr>
          <w:rFonts w:ascii="Times New Roman" w:eastAsia="Times New Roman" w:hAnsi="Times New Roman" w:cs="Times New Roman"/>
          <w:sz w:val="24"/>
          <w:szCs w:val="24"/>
          <w:lang w:eastAsia="ru-RU"/>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Задачи, которые решаются учреждениями культуры района при достижении первой цели (обеспечение прав граждан на доступ к культурным ценностям), направлены на главный результат </w:t>
      </w:r>
      <w:r w:rsidRPr="00451280">
        <w:rPr>
          <w:rFonts w:ascii="Times New Roman" w:eastAsia="Times New Roman" w:hAnsi="Times New Roman" w:cs="Times New Roman"/>
          <w:sz w:val="24"/>
          <w:szCs w:val="24"/>
          <w:lang w:eastAsia="ru-RU"/>
        </w:rPr>
        <w:sym w:font="Symbol" w:char="F02D"/>
      </w:r>
      <w:r w:rsidRPr="00451280">
        <w:rPr>
          <w:rFonts w:ascii="Times New Roman" w:eastAsia="Times New Roman" w:hAnsi="Times New Roman" w:cs="Times New Roman"/>
          <w:sz w:val="24"/>
          <w:szCs w:val="24"/>
          <w:lang w:eastAsia="ru-RU"/>
        </w:rPr>
        <w:t xml:space="preserve"> это увеличение численности жителей, посещающих культурн</w:t>
      </w:r>
      <w:proofErr w:type="gramStart"/>
      <w:r w:rsidRPr="00451280">
        <w:rPr>
          <w:rFonts w:ascii="Times New Roman" w:eastAsia="Times New Roman" w:hAnsi="Times New Roman" w:cs="Times New Roman"/>
          <w:sz w:val="24"/>
          <w:szCs w:val="24"/>
          <w:lang w:eastAsia="ru-RU"/>
        </w:rPr>
        <w:t>о-</w:t>
      </w:r>
      <w:proofErr w:type="gramEnd"/>
      <w:r w:rsidRPr="00451280">
        <w:rPr>
          <w:rFonts w:ascii="Times New Roman" w:eastAsia="Times New Roman" w:hAnsi="Times New Roman" w:cs="Times New Roman"/>
          <w:sz w:val="24"/>
          <w:szCs w:val="24"/>
          <w:lang w:eastAsia="ru-RU"/>
        </w:rPr>
        <w:t xml:space="preserve"> массовые мероприятия, исторические места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включение объектов культуры в сферу туризма и сохранение нематериальных культурных ценностей, увеличение числа посещений библиотек. </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для будущих поколений.</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Цель 2. Обеспечение свободы творчества и прав граждан на участие в культурной жизни.</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установленных статьей 44 Конституции Российской Федерации, федеральными, областными законами о культуре и культурной деятельности.</w:t>
      </w:r>
    </w:p>
    <w:p w:rsidR="008A3DA3"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Достижение второй стратегической цели предполагает решение следующих практических задач:</w:t>
      </w:r>
    </w:p>
    <w:p w:rsidR="008A3DA3" w:rsidRDefault="008A3DA3" w:rsidP="008A3DA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51280" w:rsidRPr="00451280">
        <w:rPr>
          <w:rFonts w:ascii="Times New Roman" w:eastAsia="Times New Roman" w:hAnsi="Times New Roman" w:cs="Times New Roman"/>
          <w:sz w:val="24"/>
          <w:szCs w:val="24"/>
          <w:lang w:eastAsia="ru-RU"/>
        </w:rPr>
        <w:t xml:space="preserve">сохранение и развитие творческого потенциала </w:t>
      </w:r>
      <w:proofErr w:type="spellStart"/>
      <w:r w:rsidR="00451280" w:rsidRPr="00451280">
        <w:rPr>
          <w:rFonts w:ascii="Times New Roman" w:eastAsia="Times New Roman" w:hAnsi="Times New Roman" w:cs="Times New Roman"/>
          <w:sz w:val="24"/>
          <w:szCs w:val="24"/>
          <w:lang w:eastAsia="ru-RU"/>
        </w:rPr>
        <w:t>Гордеевского</w:t>
      </w:r>
      <w:proofErr w:type="spellEnd"/>
      <w:r w:rsidR="00451280" w:rsidRPr="00451280">
        <w:rPr>
          <w:rFonts w:ascii="Times New Roman" w:eastAsia="Times New Roman" w:hAnsi="Times New Roman" w:cs="Times New Roman"/>
          <w:sz w:val="24"/>
          <w:szCs w:val="24"/>
          <w:lang w:eastAsia="ru-RU"/>
        </w:rPr>
        <w:t xml:space="preserve"> муниципального района;</w:t>
      </w:r>
    </w:p>
    <w:p w:rsidR="00451280" w:rsidRPr="00451280" w:rsidRDefault="008A3DA3" w:rsidP="008A3DA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51280" w:rsidRPr="00451280">
        <w:rPr>
          <w:rFonts w:ascii="Times New Roman" w:eastAsia="Times New Roman" w:hAnsi="Times New Roman" w:cs="Times New Roman"/>
          <w:sz w:val="24"/>
          <w:szCs w:val="24"/>
          <w:lang w:eastAsia="ru-RU"/>
        </w:rPr>
        <w:t>создание условий для преодоления культурной изоляции и обогащения межрегионального и межнационального диалога.</w:t>
      </w:r>
    </w:p>
    <w:p w:rsidR="008A3DA3"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Решение первой задачи направлено на достижение многих результатов, в числе которых приоритетными являются:</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Решение второй задачи позволит достичь главного социального результата </w:t>
      </w:r>
      <w:r w:rsidRPr="00451280">
        <w:rPr>
          <w:rFonts w:ascii="Times New Roman" w:eastAsia="Times New Roman" w:hAnsi="Times New Roman" w:cs="Times New Roman"/>
          <w:sz w:val="24"/>
          <w:szCs w:val="24"/>
          <w:lang w:eastAsia="ru-RU"/>
        </w:rPr>
        <w:sym w:font="Symbol" w:char="F02D"/>
      </w:r>
      <w:r w:rsidRPr="00451280">
        <w:rPr>
          <w:rFonts w:ascii="Times New Roman" w:eastAsia="Times New Roman" w:hAnsi="Times New Roman" w:cs="Times New Roman"/>
          <w:sz w:val="24"/>
          <w:szCs w:val="24"/>
          <w:lang w:eastAsia="ru-RU"/>
        </w:rPr>
        <w:t xml:space="preserve"> преодоление культурной изоляции личности, вовлечение граждан в социально-культурную среду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w:t>
      </w:r>
      <w:proofErr w:type="gramStart"/>
      <w:r w:rsidRPr="00451280">
        <w:rPr>
          <w:rFonts w:ascii="Times New Roman" w:eastAsia="Times New Roman" w:hAnsi="Times New Roman" w:cs="Times New Roman"/>
          <w:sz w:val="24"/>
          <w:szCs w:val="24"/>
          <w:lang w:eastAsia="ru-RU"/>
        </w:rPr>
        <w:t xml:space="preserve"> ,</w:t>
      </w:r>
      <w:proofErr w:type="spellStart"/>
      <w:proofErr w:type="gramEnd"/>
      <w:r w:rsidRPr="00451280">
        <w:rPr>
          <w:rFonts w:ascii="Times New Roman" w:eastAsia="Times New Roman" w:hAnsi="Times New Roman" w:cs="Times New Roman"/>
          <w:sz w:val="24"/>
          <w:szCs w:val="24"/>
          <w:lang w:eastAsia="ru-RU"/>
        </w:rPr>
        <w:t>Брянщины</w:t>
      </w:r>
      <w:proofErr w:type="spellEnd"/>
      <w:r w:rsidRPr="00451280">
        <w:rPr>
          <w:rFonts w:ascii="Times New Roman" w:eastAsia="Times New Roman" w:hAnsi="Times New Roman" w:cs="Times New Roman"/>
          <w:sz w:val="24"/>
          <w:szCs w:val="24"/>
          <w:lang w:eastAsia="ru-RU"/>
        </w:rPr>
        <w:t xml:space="preserve"> и России в целом.</w:t>
      </w:r>
    </w:p>
    <w:p w:rsidR="00451280" w:rsidRPr="00451280" w:rsidRDefault="00451280" w:rsidP="008A3DA3">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451280">
        <w:rPr>
          <w:rFonts w:ascii="Times New Roman" w:eastAsia="Times New Roman" w:hAnsi="Times New Roman" w:cs="Times New Roman"/>
          <w:sz w:val="24"/>
          <w:szCs w:val="24"/>
          <w:lang w:eastAsia="ru-RU"/>
        </w:rPr>
        <w:t xml:space="preserve">Здесь основными результатами являются увеличение числа клубных формирований района, количества зрителей на всех культурно-общественных акциях, проводимых на </w:t>
      </w:r>
      <w:proofErr w:type="spellStart"/>
      <w:r w:rsidRPr="00451280">
        <w:rPr>
          <w:rFonts w:ascii="Times New Roman" w:eastAsia="Times New Roman" w:hAnsi="Times New Roman" w:cs="Times New Roman"/>
          <w:sz w:val="24"/>
          <w:szCs w:val="24"/>
          <w:lang w:eastAsia="ru-RU"/>
        </w:rPr>
        <w:t>Брянщине</w:t>
      </w:r>
      <w:proofErr w:type="spellEnd"/>
      <w:r w:rsidRPr="00451280">
        <w:rPr>
          <w:rFonts w:ascii="Times New Roman" w:eastAsia="Times New Roman" w:hAnsi="Times New Roman" w:cs="Times New Roman"/>
          <w:sz w:val="24"/>
          <w:szCs w:val="24"/>
          <w:lang w:eastAsia="ru-RU"/>
        </w:rPr>
        <w:t xml:space="preserve">, что позволит использовать огромный потенциал культуры и искусства в решении социальных проблем современного общества при формировании основных </w:t>
      </w:r>
      <w:r w:rsidRPr="00451280">
        <w:rPr>
          <w:rFonts w:ascii="Times New Roman" w:eastAsia="Times New Roman" w:hAnsi="Times New Roman" w:cs="Times New Roman"/>
          <w:sz w:val="24"/>
          <w:szCs w:val="24"/>
          <w:lang w:eastAsia="ru-RU"/>
        </w:rPr>
        <w:lastRenderedPageBreak/>
        <w:t xml:space="preserve">направлений социально-экономического развития района, в международной политике - как инструмент политического влияния и создания позитивного образа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и </w:t>
      </w:r>
      <w:proofErr w:type="spellStart"/>
      <w:r w:rsidRPr="00451280">
        <w:rPr>
          <w:rFonts w:ascii="Times New Roman" w:eastAsia="Times New Roman" w:hAnsi="Times New Roman" w:cs="Times New Roman"/>
          <w:sz w:val="24"/>
          <w:szCs w:val="24"/>
          <w:lang w:eastAsia="ru-RU"/>
        </w:rPr>
        <w:t>Брянщины</w:t>
      </w:r>
      <w:proofErr w:type="spellEnd"/>
      <w:r w:rsidRPr="00451280">
        <w:rPr>
          <w:rFonts w:ascii="Times New Roman" w:eastAsia="Times New Roman" w:hAnsi="Times New Roman" w:cs="Times New Roman"/>
          <w:sz w:val="24"/>
          <w:szCs w:val="24"/>
          <w:lang w:eastAsia="ru-RU"/>
        </w:rPr>
        <w:t>.</w:t>
      </w:r>
      <w:proofErr w:type="gramEnd"/>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3. Сроки реализации муниципальной программы.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Реализация муниципальной</w:t>
      </w:r>
      <w:r w:rsidR="008A3DA3">
        <w:rPr>
          <w:rFonts w:ascii="Times New Roman" w:eastAsia="Times New Roman" w:hAnsi="Times New Roman" w:cs="Times New Roman"/>
          <w:sz w:val="24"/>
          <w:szCs w:val="24"/>
          <w:lang w:eastAsia="ru-RU"/>
        </w:rPr>
        <w:t xml:space="preserve"> программы осуществляется в 2024</w:t>
      </w:r>
      <w:r w:rsidRPr="00451280">
        <w:rPr>
          <w:rFonts w:ascii="Times New Roman" w:eastAsia="Times New Roman" w:hAnsi="Times New Roman" w:cs="Times New Roman"/>
          <w:sz w:val="24"/>
          <w:szCs w:val="24"/>
          <w:lang w:eastAsia="ru-RU"/>
        </w:rPr>
        <w:t xml:space="preserve"> - 202</w:t>
      </w:r>
      <w:r w:rsidR="008A3DA3">
        <w:rPr>
          <w:rFonts w:ascii="Times New Roman" w:eastAsia="Times New Roman" w:hAnsi="Times New Roman" w:cs="Times New Roman"/>
          <w:sz w:val="24"/>
          <w:szCs w:val="24"/>
          <w:lang w:eastAsia="ru-RU"/>
        </w:rPr>
        <w:t>6</w:t>
      </w:r>
      <w:r w:rsidRPr="00451280">
        <w:rPr>
          <w:rFonts w:ascii="Times New Roman" w:eastAsia="Times New Roman" w:hAnsi="Times New Roman" w:cs="Times New Roman"/>
          <w:sz w:val="24"/>
          <w:szCs w:val="24"/>
          <w:lang w:eastAsia="ru-RU"/>
        </w:rPr>
        <w:t xml:space="preserve"> годах.</w:t>
      </w:r>
    </w:p>
    <w:p w:rsidR="00451280" w:rsidRPr="00451280" w:rsidRDefault="00451280" w:rsidP="00451280">
      <w:pPr>
        <w:spacing w:after="0" w:line="240" w:lineRule="auto"/>
        <w:rPr>
          <w:rFonts w:ascii="Times New Roman" w:eastAsia="Times New Roman" w:hAnsi="Times New Roman" w:cs="Times New Roman"/>
          <w:sz w:val="24"/>
          <w:szCs w:val="24"/>
          <w:lang w:eastAsia="ru-RU"/>
        </w:rPr>
      </w:pPr>
      <w:r w:rsidRPr="00451280">
        <w:rPr>
          <w:rFonts w:ascii="Times New Roman" w:eastAsia="Times New Roman" w:hAnsi="Times New Roman" w:cs="Times New Roman"/>
          <w:b/>
          <w:bCs/>
          <w:i/>
          <w:iCs/>
          <w:sz w:val="24"/>
          <w:szCs w:val="24"/>
          <w:lang w:eastAsia="ru-RU"/>
        </w:rPr>
        <w:t>4. Ресурсное обеспечение реализации муниципальной программы.</w:t>
      </w:r>
      <w:r w:rsidRPr="00451280">
        <w:rPr>
          <w:rFonts w:ascii="Times New Roman" w:eastAsia="Times New Roman" w:hAnsi="Times New Roman" w:cs="Times New Roman"/>
          <w:sz w:val="24"/>
          <w:szCs w:val="24"/>
          <w:lang w:eastAsia="ru-RU"/>
        </w:rPr>
        <w:t xml:space="preserve"> </w:t>
      </w:r>
    </w:p>
    <w:p w:rsidR="00451280" w:rsidRPr="00451280" w:rsidRDefault="00451280" w:rsidP="00451280">
      <w:pPr>
        <w:spacing w:after="0" w:line="240" w:lineRule="auto"/>
        <w:rPr>
          <w:rFonts w:ascii="Times New Roman" w:eastAsia="Times New Roman" w:hAnsi="Times New Roman" w:cs="Times New Roman"/>
          <w:sz w:val="24"/>
          <w:szCs w:val="24"/>
          <w:lang w:eastAsia="ru-RU"/>
        </w:rPr>
      </w:pPr>
      <w:r w:rsidRPr="00451280">
        <w:rPr>
          <w:rFonts w:ascii="Times New Roman" w:eastAsia="Times New Roman" w:hAnsi="Times New Roman" w:cs="Times New Roman"/>
          <w:b/>
          <w:bCs/>
          <w:i/>
          <w:iCs/>
          <w:sz w:val="24"/>
          <w:szCs w:val="24"/>
          <w:lang w:eastAsia="ru-RU"/>
        </w:rPr>
        <w:t xml:space="preserve"> </w:t>
      </w:r>
      <w:r w:rsidRPr="00451280">
        <w:rPr>
          <w:rFonts w:ascii="Times New Roman" w:eastAsia="Times New Roman" w:hAnsi="Times New Roman" w:cs="Times New Roman"/>
          <w:sz w:val="24"/>
          <w:szCs w:val="24"/>
          <w:lang w:eastAsia="ru-RU"/>
        </w:rPr>
        <w:t xml:space="preserve">Общая сумма затрат учреждений культуры  </w:t>
      </w:r>
    </w:p>
    <w:p w:rsidR="00451280" w:rsidRPr="00451280" w:rsidRDefault="00451280" w:rsidP="00451280">
      <w:pPr>
        <w:spacing w:after="0" w:line="240" w:lineRule="auto"/>
        <w:ind w:firstLine="54"/>
        <w:jc w:val="both"/>
        <w:rPr>
          <w:rFonts w:ascii="Times New Roman" w:eastAsia="Times New Roman" w:hAnsi="Times New Roman" w:cs="Times New Roman"/>
          <w:sz w:val="24"/>
          <w:szCs w:val="24"/>
          <w:lang w:eastAsia="ru-RU"/>
        </w:rPr>
      </w:pPr>
    </w:p>
    <w:p w:rsidR="00451280" w:rsidRPr="00451280" w:rsidRDefault="00451280" w:rsidP="00451280">
      <w:pPr>
        <w:widowControl w:val="0"/>
        <w:spacing w:after="0" w:line="360" w:lineRule="auto"/>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5. Основные меры правового регулирования, направленные</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на достижение целей и решение задач муниципальной программы</w:t>
      </w:r>
    </w:p>
    <w:p w:rsidR="00451280" w:rsidRPr="00451280" w:rsidRDefault="00451280" w:rsidP="00451280">
      <w:pPr>
        <w:spacing w:after="0" w:line="240" w:lineRule="auto"/>
        <w:rPr>
          <w:rFonts w:ascii="Times New Roman" w:eastAsia="Times New Roman" w:hAnsi="Times New Roman" w:cs="Times New Roman"/>
          <w:sz w:val="24"/>
          <w:szCs w:val="24"/>
        </w:rPr>
      </w:pPr>
      <w:r w:rsidRPr="00451280">
        <w:rPr>
          <w:rFonts w:ascii="Times New Roman" w:eastAsia="Times New Roman" w:hAnsi="Times New Roman" w:cs="Times New Roman"/>
          <w:b/>
          <w:bCs/>
          <w:i/>
          <w:iCs/>
          <w:sz w:val="24"/>
          <w:szCs w:val="24"/>
          <w:lang w:eastAsia="ru-RU"/>
        </w:rPr>
        <w:t>Основные нормативные правовые документы, направленные на достижение целей и решение задач муниципальной программы:</w:t>
      </w:r>
      <w:r w:rsidRPr="00451280">
        <w:rPr>
          <w:rFonts w:ascii="Times New Roman" w:eastAsia="Times New Roman" w:hAnsi="Times New Roman" w:cs="Times New Roman"/>
          <w:sz w:val="24"/>
          <w:szCs w:val="24"/>
          <w:lang w:eastAsia="ru-RU"/>
        </w:rPr>
        <w:t xml:space="preserve"> </w:t>
      </w:r>
      <w:r w:rsidRPr="00451280">
        <w:rPr>
          <w:rFonts w:ascii="Times New Roman" w:eastAsia="Times New Roman" w:hAnsi="Times New Roman" w:cs="Times New Roman"/>
          <w:sz w:val="24"/>
          <w:szCs w:val="24"/>
        </w:rPr>
        <w:t xml:space="preserve">Общая сумма затрат учреждений культуры </w:t>
      </w:r>
    </w:p>
    <w:p w:rsidR="00DE2D38" w:rsidRPr="00DE2D38" w:rsidRDefault="00F96DFD" w:rsidP="00DE2D38">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–41940586,21</w:t>
      </w:r>
      <w:r w:rsidR="00DE2D38" w:rsidRPr="00DE2D38">
        <w:rPr>
          <w:rFonts w:ascii="Times New Roman" w:eastAsia="Times New Roman" w:hAnsi="Times New Roman" w:cs="Times New Roman"/>
          <w:sz w:val="24"/>
          <w:szCs w:val="24"/>
          <w:lang w:eastAsia="ru-RU"/>
        </w:rPr>
        <w:t xml:space="preserve"> </w:t>
      </w:r>
      <w:r w:rsidR="00DE2D38" w:rsidRPr="00DE2D38">
        <w:rPr>
          <w:rFonts w:ascii="Times New Roman" w:eastAsia="Times New Roman" w:hAnsi="Times New Roman" w:cs="Times New Roman"/>
          <w:b/>
          <w:bCs/>
          <w:i/>
          <w:iCs/>
          <w:sz w:val="24"/>
          <w:szCs w:val="24"/>
          <w:lang w:eastAsia="ru-RU"/>
        </w:rPr>
        <w:t>рублей</w:t>
      </w:r>
      <w:proofErr w:type="gramStart"/>
      <w:r w:rsidR="00DE2D38" w:rsidRPr="00DE2D38">
        <w:rPr>
          <w:rFonts w:ascii="Times New Roman" w:eastAsia="Times New Roman" w:hAnsi="Times New Roman" w:cs="Times New Roman"/>
          <w:b/>
          <w:sz w:val="24"/>
          <w:szCs w:val="24"/>
          <w:lang w:eastAsia="ru-RU"/>
        </w:rPr>
        <w:t>.</w:t>
      </w:r>
      <w:proofErr w:type="gramEnd"/>
      <w:r w:rsidR="00DE2D38" w:rsidRPr="00DE2D38">
        <w:rPr>
          <w:rFonts w:ascii="Times New Roman" w:eastAsia="Times New Roman" w:hAnsi="Times New Roman" w:cs="Times New Roman"/>
          <w:sz w:val="24"/>
          <w:szCs w:val="24"/>
          <w:lang w:eastAsia="ru-RU"/>
        </w:rPr>
        <w:t xml:space="preserve"> </w:t>
      </w:r>
      <w:proofErr w:type="gramStart"/>
      <w:r w:rsidR="00DE2D38" w:rsidRPr="00DE2D38">
        <w:rPr>
          <w:rFonts w:ascii="Times New Roman" w:eastAsia="Times New Roman" w:hAnsi="Times New Roman" w:cs="Times New Roman"/>
          <w:sz w:val="24"/>
          <w:szCs w:val="24"/>
          <w:lang w:eastAsia="ru-RU"/>
        </w:rPr>
        <w:t>и</w:t>
      </w:r>
      <w:proofErr w:type="gramEnd"/>
      <w:r w:rsidR="00DE2D38" w:rsidRPr="00DE2D38">
        <w:rPr>
          <w:rFonts w:ascii="Times New Roman" w:eastAsia="Times New Roman" w:hAnsi="Times New Roman" w:cs="Times New Roman"/>
          <w:sz w:val="24"/>
          <w:szCs w:val="24"/>
          <w:lang w:eastAsia="ru-RU"/>
        </w:rPr>
        <w:t>з них:</w:t>
      </w:r>
    </w:p>
    <w:p w:rsidR="00DE2D38" w:rsidRPr="00DE2D38" w:rsidRDefault="00F96DFD" w:rsidP="00DE2D38">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18411653,96</w:t>
      </w:r>
      <w:r w:rsidR="00DE2D38" w:rsidRPr="00DE2D38">
        <w:rPr>
          <w:rFonts w:ascii="Times New Roman" w:eastAsia="Times New Roman" w:hAnsi="Times New Roman" w:cs="Times New Roman"/>
          <w:sz w:val="24"/>
          <w:szCs w:val="24"/>
          <w:lang w:eastAsia="ru-RU"/>
        </w:rPr>
        <w:t>руб.;</w:t>
      </w:r>
    </w:p>
    <w:p w:rsidR="00DE2D38" w:rsidRPr="00DE2D38" w:rsidRDefault="00F96DFD" w:rsidP="00DE2D38">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2025год – 10528258,98</w:t>
      </w:r>
      <w:r w:rsidR="00DE2D38" w:rsidRPr="00DE2D38">
        <w:rPr>
          <w:rFonts w:ascii="Times New Roman" w:eastAsia="Times New Roman" w:hAnsi="Times New Roman" w:cs="Times New Roman"/>
          <w:sz w:val="24"/>
          <w:szCs w:val="24"/>
          <w:lang w:eastAsia="ru-RU"/>
        </w:rPr>
        <w:t>руб.;</w:t>
      </w:r>
    </w:p>
    <w:p w:rsidR="00DE2D38" w:rsidRPr="00DE2D38" w:rsidRDefault="00F96DFD" w:rsidP="00DE2D38">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2026 год – 13000673,27</w:t>
      </w:r>
      <w:r w:rsidR="00DE2D38" w:rsidRPr="00DE2D38">
        <w:rPr>
          <w:rFonts w:ascii="Times New Roman" w:eastAsia="Times New Roman" w:hAnsi="Times New Roman" w:cs="Times New Roman"/>
          <w:sz w:val="24"/>
          <w:szCs w:val="24"/>
          <w:lang w:eastAsia="ru-RU"/>
        </w:rPr>
        <w:t>руб.;</w:t>
      </w:r>
    </w:p>
    <w:p w:rsidR="00451280" w:rsidRPr="00451280" w:rsidRDefault="00451280" w:rsidP="00451280">
      <w:pPr>
        <w:widowControl w:val="0"/>
        <w:spacing w:after="0" w:line="360" w:lineRule="auto"/>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b/>
          <w:bCs/>
          <w:i/>
          <w:iCs/>
          <w:sz w:val="24"/>
          <w:szCs w:val="24"/>
        </w:rPr>
        <w:t xml:space="preserve">         </w:t>
      </w:r>
      <w:r w:rsidRPr="00451280">
        <w:rPr>
          <w:rFonts w:ascii="Times New Roman" w:eastAsia="Times New Roman" w:hAnsi="Times New Roman" w:cs="Times New Roman"/>
          <w:sz w:val="24"/>
          <w:szCs w:val="24"/>
          <w:lang w:eastAsia="ru-RU"/>
        </w:rPr>
        <w:t>Закон Российской Федерации от 15 апреля 1993 года N 4804-1 "О вывозе и ввозе культурных ценностей";</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451280">
        <w:rPr>
          <w:rFonts w:ascii="Times New Roman" w:eastAsia="Times New Roman" w:hAnsi="Times New Roman" w:cs="Times New Roman"/>
          <w:sz w:val="24"/>
          <w:szCs w:val="24"/>
          <w:lang w:eastAsia="ru-RU"/>
        </w:rPr>
        <w:t>Федеральные законы от 26 мая 1996 года N 54-ФЗ "О Музейном фонде Российской Федерации и музеях в Российской Федерации", от 29 декабря 1994 года N 78-ФЗ "О библиотечном деле",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w:t>
      </w:r>
      <w:proofErr w:type="gramEnd"/>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451280">
        <w:rPr>
          <w:rFonts w:ascii="Times New Roman" w:eastAsia="Times New Roman" w:hAnsi="Times New Roman" w:cs="Times New Roman"/>
          <w:sz w:val="24"/>
          <w:szCs w:val="24"/>
          <w:lang w:eastAsia="ru-RU"/>
        </w:rPr>
        <w:t>Законы Брянской области от 7 апреля 1999 года N 23-З "О культурной деятельности на территории Брянской области", от 11 октября 2006 года N 90-З "О библиотечном деле в Брянской области", ", от 8 февраля 2006 года N 11-З "Об объектах культурного наследия (памятниках истории и культуры) в Брянской области", об областном бюджете на очередной финансовый год и на плановый период;</w:t>
      </w:r>
      <w:proofErr w:type="gramEnd"/>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на 2020 - 2022 </w:t>
      </w:r>
      <w:proofErr w:type="spellStart"/>
      <w:r w:rsidRPr="00451280">
        <w:rPr>
          <w:rFonts w:ascii="Times New Roman" w:eastAsia="Times New Roman" w:hAnsi="Times New Roman" w:cs="Times New Roman"/>
          <w:sz w:val="24"/>
          <w:szCs w:val="24"/>
          <w:lang w:eastAsia="ru-RU"/>
        </w:rPr>
        <w:t>г.г</w:t>
      </w:r>
      <w:proofErr w:type="spellEnd"/>
      <w:r w:rsidRPr="00451280">
        <w:rPr>
          <w:rFonts w:ascii="Times New Roman" w:eastAsia="Times New Roman" w:hAnsi="Times New Roman" w:cs="Times New Roman"/>
          <w:sz w:val="24"/>
          <w:szCs w:val="24"/>
          <w:lang w:eastAsia="ru-RU"/>
        </w:rPr>
        <w:t>.» в связи с изменением объемов бюджетных ассигнований, уточнением перечня мероприятий и показателей результативности.</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6. Состав муниципальной программы </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Муниципальная программа «Развитие культуры </w:t>
      </w:r>
      <w:proofErr w:type="spellStart"/>
      <w:r w:rsidRPr="00451280">
        <w:rPr>
          <w:rFonts w:ascii="Times New Roman" w:eastAsia="Times New Roman" w:hAnsi="Times New Roman" w:cs="Times New Roman"/>
          <w:sz w:val="24"/>
          <w:szCs w:val="24"/>
          <w:lang w:eastAsia="ru-RU"/>
        </w:rPr>
        <w:t>Гордеевско</w:t>
      </w:r>
      <w:r w:rsidR="008A3DA3">
        <w:rPr>
          <w:rFonts w:ascii="Times New Roman" w:eastAsia="Times New Roman" w:hAnsi="Times New Roman" w:cs="Times New Roman"/>
          <w:sz w:val="24"/>
          <w:szCs w:val="24"/>
          <w:lang w:eastAsia="ru-RU"/>
        </w:rPr>
        <w:t>го</w:t>
      </w:r>
      <w:proofErr w:type="spellEnd"/>
      <w:r w:rsidR="008A3DA3">
        <w:rPr>
          <w:rFonts w:ascii="Times New Roman" w:eastAsia="Times New Roman" w:hAnsi="Times New Roman" w:cs="Times New Roman"/>
          <w:sz w:val="24"/>
          <w:szCs w:val="24"/>
          <w:lang w:eastAsia="ru-RU"/>
        </w:rPr>
        <w:t xml:space="preserve"> муниципального района на 2024-2026</w:t>
      </w:r>
      <w:r w:rsidRPr="00451280">
        <w:rPr>
          <w:rFonts w:ascii="Times New Roman" w:eastAsia="Times New Roman" w:hAnsi="Times New Roman" w:cs="Times New Roman"/>
          <w:sz w:val="24"/>
          <w:szCs w:val="24"/>
          <w:lang w:eastAsia="ru-RU"/>
        </w:rPr>
        <w:t xml:space="preserve"> годы» призвана содействовать обеспечению устойчивого развития социально-культурных составляющих качества жизни населения </w:t>
      </w:r>
      <w:proofErr w:type="spellStart"/>
      <w:r w:rsidRPr="00451280">
        <w:rPr>
          <w:rFonts w:ascii="Times New Roman" w:eastAsia="Times New Roman" w:hAnsi="Times New Roman" w:cs="Times New Roman"/>
          <w:sz w:val="24"/>
          <w:szCs w:val="24"/>
          <w:lang w:eastAsia="ru-RU"/>
        </w:rPr>
        <w:t>Гордеевского</w:t>
      </w:r>
      <w:proofErr w:type="spellEnd"/>
      <w:r w:rsidRPr="00451280">
        <w:rPr>
          <w:rFonts w:ascii="Times New Roman" w:eastAsia="Times New Roman" w:hAnsi="Times New Roman" w:cs="Times New Roman"/>
          <w:sz w:val="24"/>
          <w:szCs w:val="24"/>
          <w:lang w:eastAsia="ru-RU"/>
        </w:rPr>
        <w:t xml:space="preserve"> района при </w:t>
      </w:r>
      <w:r w:rsidRPr="00451280">
        <w:rPr>
          <w:rFonts w:ascii="Times New Roman" w:eastAsia="Times New Roman" w:hAnsi="Times New Roman" w:cs="Times New Roman"/>
          <w:sz w:val="24"/>
          <w:szCs w:val="24"/>
          <w:lang w:eastAsia="ru-RU"/>
        </w:rPr>
        <w:lastRenderedPageBreak/>
        <w:t xml:space="preserve">сохранении историко-культурной среды, приумножении творческого потенциала </w:t>
      </w:r>
      <w:proofErr w:type="spellStart"/>
      <w:r w:rsidRPr="00451280">
        <w:rPr>
          <w:rFonts w:ascii="Times New Roman" w:eastAsia="Times New Roman" w:hAnsi="Times New Roman" w:cs="Times New Roman"/>
          <w:sz w:val="24"/>
          <w:szCs w:val="24"/>
          <w:lang w:eastAsia="ru-RU"/>
        </w:rPr>
        <w:t>Гордеевцев</w:t>
      </w:r>
      <w:proofErr w:type="spellEnd"/>
      <w:r w:rsidRPr="00451280">
        <w:rPr>
          <w:rFonts w:ascii="Times New Roman" w:eastAsia="Times New Roman" w:hAnsi="Times New Roman" w:cs="Times New Roman"/>
          <w:sz w:val="24"/>
          <w:szCs w:val="24"/>
          <w:lang w:eastAsia="ru-RU"/>
        </w:rPr>
        <w:t xml:space="preserve">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следующие основные направления:</w:t>
      </w:r>
    </w:p>
    <w:p w:rsidR="00451280" w:rsidRPr="00451280" w:rsidRDefault="00451280" w:rsidP="00451280">
      <w:pPr>
        <w:widowControl w:val="0"/>
        <w:tabs>
          <w:tab w:val="left" w:pos="993"/>
        </w:tabs>
        <w:spacing w:after="0" w:line="360" w:lineRule="auto"/>
        <w:ind w:left="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-мероприятия по проведению капитальных и текущих ремонтов учреждений культуры;</w:t>
      </w:r>
    </w:p>
    <w:p w:rsidR="00451280" w:rsidRPr="00451280" w:rsidRDefault="00451280" w:rsidP="00451280">
      <w:pPr>
        <w:widowControl w:val="0"/>
        <w:tabs>
          <w:tab w:val="left" w:pos="993"/>
        </w:tabs>
        <w:spacing w:after="0" w:line="360" w:lineRule="auto"/>
        <w:ind w:left="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-мероприятия по энергосбережению в учреждениях культуры и</w:t>
      </w:r>
      <w:proofErr w:type="gramStart"/>
      <w:r w:rsidRPr="00451280">
        <w:rPr>
          <w:rFonts w:ascii="Times New Roman" w:eastAsia="Times New Roman" w:hAnsi="Times New Roman" w:cs="Times New Roman"/>
          <w:sz w:val="24"/>
          <w:szCs w:val="24"/>
          <w:lang w:eastAsia="ru-RU"/>
        </w:rPr>
        <w:t xml:space="preserve"> ;</w:t>
      </w:r>
      <w:proofErr w:type="gramEnd"/>
    </w:p>
    <w:p w:rsidR="00451280" w:rsidRPr="00451280" w:rsidRDefault="00451280" w:rsidP="00451280">
      <w:pPr>
        <w:widowControl w:val="0"/>
        <w:tabs>
          <w:tab w:val="left" w:pos="993"/>
        </w:tabs>
        <w:spacing w:after="0" w:line="360" w:lineRule="auto"/>
        <w:ind w:left="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-мероприятия по обеспечению пожарной безопасности учреждений культуры</w:t>
      </w:r>
      <w:proofErr w:type="gramStart"/>
      <w:r w:rsidRPr="00451280">
        <w:rPr>
          <w:rFonts w:ascii="Times New Roman" w:eastAsia="Times New Roman" w:hAnsi="Times New Roman" w:cs="Times New Roman"/>
          <w:sz w:val="24"/>
          <w:szCs w:val="24"/>
          <w:lang w:eastAsia="ru-RU"/>
        </w:rPr>
        <w:t xml:space="preserve"> ;</w:t>
      </w:r>
      <w:proofErr w:type="gramEnd"/>
    </w:p>
    <w:p w:rsidR="00451280" w:rsidRPr="00451280" w:rsidRDefault="00451280" w:rsidP="00451280">
      <w:pPr>
        <w:widowControl w:val="0"/>
        <w:tabs>
          <w:tab w:val="left" w:pos="993"/>
        </w:tabs>
        <w:spacing w:after="0" w:line="360" w:lineRule="auto"/>
        <w:ind w:left="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-мероприятия по проведению праздников, смотров, конкурсов, фестивалей;</w:t>
      </w:r>
    </w:p>
    <w:p w:rsidR="00451280" w:rsidRPr="00451280" w:rsidRDefault="00451280" w:rsidP="00451280">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-мероприятия по оказанию финансовой помощи муниципальным учреждениям культуры</w:t>
      </w:r>
      <w:proofErr w:type="gramStart"/>
      <w:r w:rsidRPr="00451280">
        <w:rPr>
          <w:rFonts w:ascii="Times New Roman" w:eastAsia="Times New Roman" w:hAnsi="Times New Roman" w:cs="Times New Roman"/>
          <w:sz w:val="24"/>
          <w:szCs w:val="24"/>
          <w:lang w:eastAsia="ru-RU"/>
        </w:rPr>
        <w:t xml:space="preserve"> .</w:t>
      </w:r>
      <w:proofErr w:type="gramEnd"/>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7. Основные риски реализации муниципальной программы.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Основным риском реализации муниципальной программы "Развитие культуры </w:t>
      </w:r>
      <w:proofErr w:type="spellStart"/>
      <w:r w:rsidRPr="00451280">
        <w:rPr>
          <w:rFonts w:ascii="Times New Roman" w:eastAsia="Times New Roman" w:hAnsi="Times New Roman" w:cs="Times New Roman"/>
          <w:sz w:val="24"/>
          <w:szCs w:val="24"/>
          <w:lang w:eastAsia="ru-RU"/>
        </w:rPr>
        <w:t>Гордеевского</w:t>
      </w:r>
      <w:proofErr w:type="spellEnd"/>
      <w:r w:rsidR="008A3DA3">
        <w:rPr>
          <w:rFonts w:ascii="Times New Roman" w:eastAsia="Times New Roman" w:hAnsi="Times New Roman" w:cs="Times New Roman"/>
          <w:sz w:val="24"/>
          <w:szCs w:val="24"/>
          <w:lang w:eastAsia="ru-RU"/>
        </w:rPr>
        <w:t xml:space="preserve"> муниципального района на 2024 - 2026</w:t>
      </w:r>
      <w:r w:rsidRPr="00451280">
        <w:rPr>
          <w:rFonts w:ascii="Times New Roman" w:eastAsia="Times New Roman" w:hAnsi="Times New Roman" w:cs="Times New Roman"/>
          <w:sz w:val="24"/>
          <w:szCs w:val="24"/>
          <w:lang w:eastAsia="ru-RU"/>
        </w:rPr>
        <w:t xml:space="preserve">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8. Ожидаемые результаты реализации муниципальной программы.</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Прогноз целевых индикаторов и показателей муниципальной программы по годам реализации представлен в таблице 2 </w:t>
      </w:r>
    </w:p>
    <w:p w:rsidR="00451280" w:rsidRPr="00451280" w:rsidRDefault="00451280" w:rsidP="00451280">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 xml:space="preserve"> Таблица 2</w:t>
      </w:r>
    </w:p>
    <w:tbl>
      <w:tblPr>
        <w:tblW w:w="9045" w:type="dxa"/>
        <w:tblInd w:w="-923" w:type="dxa"/>
        <w:tblLayout w:type="fixed"/>
        <w:tblCellMar>
          <w:left w:w="70" w:type="dxa"/>
          <w:right w:w="70" w:type="dxa"/>
        </w:tblCellMar>
        <w:tblLook w:val="04A0" w:firstRow="1" w:lastRow="0" w:firstColumn="1" w:lastColumn="0" w:noHBand="0" w:noVBand="1"/>
      </w:tblPr>
      <w:tblGrid>
        <w:gridCol w:w="4456"/>
        <w:gridCol w:w="1260"/>
        <w:gridCol w:w="1911"/>
        <w:gridCol w:w="142"/>
        <w:gridCol w:w="1276"/>
      </w:tblGrid>
      <w:tr w:rsidR="00451280" w:rsidRPr="00451280" w:rsidTr="00451280">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jc w:val="center"/>
              <w:rPr>
                <w:rFonts w:ascii="Times New Roman" w:eastAsia="Times New Roman" w:hAnsi="Times New Roman" w:cs="Times New Roman"/>
                <w:b/>
                <w:sz w:val="24"/>
                <w:szCs w:val="24"/>
              </w:rPr>
            </w:pPr>
            <w:r w:rsidRPr="00451280">
              <w:rPr>
                <w:rFonts w:ascii="Times New Roman" w:eastAsia="Times New Roman" w:hAnsi="Times New Roman" w:cs="Times New Roman"/>
                <w:b/>
                <w:sz w:val="24"/>
                <w:szCs w:val="24"/>
              </w:rPr>
              <w:t>Наименование показателя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8A3DA3" w:rsidP="00451280">
            <w:pPr>
              <w:widowControl w:val="0"/>
              <w:suppressLineNumbers/>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451280" w:rsidRPr="00451280">
              <w:rPr>
                <w:rFonts w:ascii="Times New Roman" w:eastAsia="Times New Roman" w:hAnsi="Times New Roman" w:cs="Times New Roman"/>
                <w:b/>
                <w:sz w:val="24"/>
                <w:szCs w:val="24"/>
              </w:rPr>
              <w:t xml:space="preserve"> год</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451280" w:rsidRPr="00451280" w:rsidRDefault="008A3DA3" w:rsidP="00451280">
            <w:pPr>
              <w:widowControl w:val="0"/>
              <w:suppressLineNumbers/>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20225</w:t>
            </w:r>
            <w:r w:rsidR="00451280" w:rsidRPr="00451280">
              <w:rPr>
                <w:rFonts w:ascii="Times New Roman" w:eastAsia="Times New Roman" w:hAnsi="Times New Roman" w:cs="Times New Roman"/>
                <w:b/>
                <w:sz w:val="24"/>
                <w:szCs w:val="24"/>
              </w:rPr>
              <w:t>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8A3DA3" w:rsidP="00451280">
            <w:pPr>
              <w:widowControl w:val="0"/>
              <w:suppressLineNumbers/>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r w:rsidR="00451280" w:rsidRPr="00451280">
              <w:rPr>
                <w:rFonts w:ascii="Times New Roman" w:eastAsia="Times New Roman" w:hAnsi="Times New Roman" w:cs="Times New Roman"/>
                <w:b/>
                <w:sz w:val="24"/>
                <w:szCs w:val="24"/>
              </w:rPr>
              <w:t xml:space="preserve"> год</w:t>
            </w:r>
          </w:p>
        </w:tc>
      </w:tr>
      <w:tr w:rsidR="00451280" w:rsidRPr="00451280" w:rsidTr="00451280">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rPr>
                <w:rFonts w:ascii="Times New Roman" w:eastAsia="Times New Roman" w:hAnsi="Times New Roman" w:cs="Times New Roman"/>
                <w:sz w:val="24"/>
                <w:szCs w:val="24"/>
              </w:rPr>
            </w:pPr>
            <w:proofErr w:type="gramStart"/>
            <w:r w:rsidRPr="00451280">
              <w:rPr>
                <w:rFonts w:ascii="Times New Roman" w:eastAsia="Times New Roman" w:hAnsi="Times New Roman" w:cs="Times New Roman"/>
                <w:sz w:val="24"/>
                <w:szCs w:val="24"/>
              </w:rPr>
              <w:lastRenderedPageBreak/>
              <w:t>Организация и проведение чел. обучающих семинаров, мастер- классов, стажировок, практикумов, консультаций, курсов повышения квалификации</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8A3DA3"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451280" w:rsidRPr="00451280" w:rsidRDefault="008A3DA3"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276"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8A3DA3"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451280" w:rsidRPr="00451280" w:rsidTr="00451280">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Организация и проведение</w:t>
            </w:r>
            <w:proofErr w:type="gramStart"/>
            <w:r w:rsidRPr="00451280">
              <w:rPr>
                <w:rFonts w:ascii="Times New Roman" w:eastAsia="Times New Roman" w:hAnsi="Times New Roman" w:cs="Times New Roman"/>
                <w:sz w:val="24"/>
                <w:szCs w:val="24"/>
              </w:rPr>
              <w:t xml:space="preserve"> .</w:t>
            </w:r>
            <w:proofErr w:type="gramEnd"/>
            <w:r w:rsidRPr="00451280">
              <w:rPr>
                <w:rFonts w:ascii="Times New Roman" w:eastAsia="Times New Roman" w:hAnsi="Times New Roman" w:cs="Times New Roman"/>
                <w:sz w:val="24"/>
                <w:szCs w:val="24"/>
              </w:rPr>
              <w:t xml:space="preserve">культурно-досуговых мероприятий </w:t>
            </w:r>
            <w:proofErr w:type="spellStart"/>
            <w:r w:rsidRPr="00451280">
              <w:rPr>
                <w:rFonts w:ascii="Times New Roman" w:eastAsia="Times New Roman" w:hAnsi="Times New Roman" w:cs="Times New Roman"/>
                <w:sz w:val="24"/>
                <w:szCs w:val="24"/>
              </w:rPr>
              <w:t>т.ед</w:t>
            </w:r>
            <w:proofErr w:type="spellEnd"/>
            <w:r w:rsidRPr="00451280">
              <w:rPr>
                <w:rFonts w:ascii="Times New Roman" w:eastAsia="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8A3DA3"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1970</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451280" w:rsidRPr="00451280" w:rsidRDefault="008A3DA3" w:rsidP="0045128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1970</w:t>
            </w:r>
          </w:p>
        </w:tc>
        <w:tc>
          <w:tcPr>
            <w:tcW w:w="1276"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8A3DA3" w:rsidP="0045128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1970</w:t>
            </w:r>
          </w:p>
        </w:tc>
      </w:tr>
      <w:tr w:rsidR="00451280" w:rsidRPr="00451280" w:rsidTr="00451280">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Обеспечение доступа к государственным услугам, оказываемым государственными учреждениями культуры и искусства чел.</w:t>
            </w:r>
          </w:p>
        </w:tc>
        <w:tc>
          <w:tcPr>
            <w:tcW w:w="1260" w:type="dxa"/>
            <w:tcBorders>
              <w:top w:val="single" w:sz="6" w:space="0" w:color="auto"/>
              <w:left w:val="single" w:sz="6" w:space="0" w:color="auto"/>
              <w:bottom w:val="single" w:sz="6" w:space="0" w:color="auto"/>
              <w:right w:val="single" w:sz="6" w:space="0" w:color="auto"/>
            </w:tcBorders>
            <w:vAlign w:val="center"/>
          </w:tcPr>
          <w:p w:rsidR="00451280" w:rsidRPr="00451280" w:rsidRDefault="00451280"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p>
          <w:p w:rsidR="00451280" w:rsidRPr="00451280" w:rsidRDefault="00451280"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10000</w:t>
            </w:r>
          </w:p>
        </w:tc>
        <w:tc>
          <w:tcPr>
            <w:tcW w:w="2053" w:type="dxa"/>
            <w:gridSpan w:val="2"/>
            <w:tcBorders>
              <w:top w:val="single" w:sz="6" w:space="0" w:color="auto"/>
              <w:left w:val="single" w:sz="6" w:space="0" w:color="auto"/>
              <w:bottom w:val="single" w:sz="6" w:space="0" w:color="auto"/>
              <w:right w:val="single" w:sz="4" w:space="0" w:color="auto"/>
            </w:tcBorders>
          </w:tcPr>
          <w:p w:rsidR="00451280" w:rsidRPr="00451280" w:rsidRDefault="00451280" w:rsidP="00451280">
            <w:pPr>
              <w:widowControl w:val="0"/>
              <w:spacing w:before="200" w:after="0"/>
              <w:jc w:val="both"/>
              <w:rPr>
                <w:rFonts w:ascii="Times New Roman" w:eastAsia="Times New Roman" w:hAnsi="Times New Roman" w:cs="Times New Roman"/>
                <w:sz w:val="24"/>
                <w:szCs w:val="24"/>
              </w:rPr>
            </w:pPr>
          </w:p>
          <w:p w:rsidR="00451280" w:rsidRPr="00451280" w:rsidRDefault="00451280" w:rsidP="00451280">
            <w:pPr>
              <w:widowControl w:val="0"/>
              <w:spacing w:before="200" w:after="0"/>
              <w:jc w:val="both"/>
              <w:rPr>
                <w:rFonts w:ascii="Arial" w:eastAsia="Times New Roman" w:hAnsi="Arial" w:cs="Arial"/>
                <w:sz w:val="20"/>
                <w:szCs w:val="20"/>
              </w:rPr>
            </w:pPr>
            <w:r w:rsidRPr="00451280">
              <w:rPr>
                <w:rFonts w:ascii="Times New Roman" w:eastAsia="Times New Roman" w:hAnsi="Times New Roman" w:cs="Times New Roman"/>
                <w:sz w:val="24"/>
                <w:szCs w:val="24"/>
              </w:rPr>
              <w:t>10000</w:t>
            </w:r>
          </w:p>
        </w:tc>
        <w:tc>
          <w:tcPr>
            <w:tcW w:w="1276" w:type="dxa"/>
            <w:tcBorders>
              <w:top w:val="single" w:sz="6" w:space="0" w:color="auto"/>
              <w:left w:val="single" w:sz="4" w:space="0" w:color="auto"/>
              <w:bottom w:val="single" w:sz="6" w:space="0" w:color="auto"/>
              <w:right w:val="single" w:sz="6" w:space="0" w:color="auto"/>
            </w:tcBorders>
          </w:tcPr>
          <w:p w:rsidR="00451280" w:rsidRPr="00451280" w:rsidRDefault="00451280" w:rsidP="00451280">
            <w:pPr>
              <w:widowControl w:val="0"/>
              <w:spacing w:before="200" w:after="0"/>
              <w:ind w:left="360" w:hanging="240"/>
              <w:jc w:val="both"/>
              <w:rPr>
                <w:rFonts w:ascii="Times New Roman" w:eastAsia="Times New Roman" w:hAnsi="Times New Roman" w:cs="Times New Roman"/>
                <w:sz w:val="24"/>
                <w:szCs w:val="24"/>
              </w:rPr>
            </w:pPr>
          </w:p>
          <w:p w:rsidR="00451280" w:rsidRPr="00451280" w:rsidRDefault="00451280" w:rsidP="00451280">
            <w:pPr>
              <w:widowControl w:val="0"/>
              <w:spacing w:before="200" w:after="0"/>
              <w:ind w:left="360" w:hanging="240"/>
              <w:jc w:val="both"/>
              <w:rPr>
                <w:rFonts w:ascii="Arial" w:eastAsia="Times New Roman" w:hAnsi="Arial" w:cs="Arial"/>
                <w:sz w:val="20"/>
                <w:szCs w:val="20"/>
              </w:rPr>
            </w:pPr>
            <w:r w:rsidRPr="00451280">
              <w:rPr>
                <w:rFonts w:ascii="Times New Roman" w:eastAsia="Times New Roman" w:hAnsi="Times New Roman" w:cs="Times New Roman"/>
                <w:sz w:val="24"/>
                <w:szCs w:val="24"/>
              </w:rPr>
              <w:t>10000</w:t>
            </w:r>
          </w:p>
        </w:tc>
      </w:tr>
      <w:tr w:rsidR="00451280" w:rsidRPr="00451280" w:rsidTr="00451280">
        <w:trPr>
          <w:cantSplit/>
          <w:trHeight w:val="96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Доля подведомственных учреждений, имеющих собственные сайты в сети Интернет %</w:t>
            </w:r>
          </w:p>
        </w:tc>
        <w:tc>
          <w:tcPr>
            <w:tcW w:w="12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9</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451280" w:rsidRPr="00451280" w:rsidRDefault="00451280" w:rsidP="00451280">
            <w:pPr>
              <w:widowControl w:val="0"/>
              <w:suppressLineNumbers/>
              <w:autoSpaceDE w:val="0"/>
              <w:autoSpaceDN w:val="0"/>
              <w:adjustRightInd w:val="0"/>
              <w:spacing w:after="0"/>
              <w:ind w:firstLine="295"/>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ind w:firstLine="295"/>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9</w:t>
            </w:r>
          </w:p>
        </w:tc>
      </w:tr>
      <w:tr w:rsidR="00451280" w:rsidRPr="00451280" w:rsidTr="00451280">
        <w:trPr>
          <w:cantSplit/>
          <w:trHeight w:val="48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widowControl w:val="0"/>
              <w:suppressLineNumbers/>
              <w:autoSpaceDE w:val="0"/>
              <w:autoSpaceDN w:val="0"/>
              <w:adjustRightInd w:val="0"/>
              <w:spacing w:after="0"/>
              <w:rPr>
                <w:rFonts w:ascii="Times New Roman" w:eastAsia="Times New Roman" w:hAnsi="Times New Roman" w:cs="Times New Roman"/>
                <w:sz w:val="24"/>
                <w:szCs w:val="24"/>
              </w:rPr>
            </w:pPr>
            <w:r w:rsidRPr="00451280">
              <w:rPr>
                <w:rFonts w:ascii="Times New Roman" w:eastAsia="Times New Roman" w:hAnsi="Times New Roman" w:cs="Times New Roman"/>
                <w:sz w:val="24"/>
                <w:szCs w:val="24"/>
              </w:rPr>
              <w:t xml:space="preserve">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w:t>
            </w:r>
          </w:p>
        </w:tc>
        <w:tc>
          <w:tcPr>
            <w:tcW w:w="12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44440" w:rsidP="00451280">
            <w:pPr>
              <w:widowControl w:val="0"/>
              <w:suppressLineNumbers/>
              <w:autoSpaceDE w:val="0"/>
              <w:autoSpaceDN w:val="0"/>
              <w:adjustRightInd w:val="0"/>
              <w:spacing w:after="0"/>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451280" w:rsidRPr="00451280" w:rsidRDefault="00444440" w:rsidP="00451280">
            <w:pPr>
              <w:widowControl w:val="0"/>
              <w:suppressLineNumbers/>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6" w:type="dxa"/>
            <w:tcBorders>
              <w:top w:val="single" w:sz="6" w:space="0" w:color="auto"/>
              <w:left w:val="single" w:sz="4" w:space="0" w:color="auto"/>
              <w:bottom w:val="single" w:sz="6" w:space="0" w:color="auto"/>
              <w:right w:val="single" w:sz="6" w:space="0" w:color="auto"/>
            </w:tcBorders>
            <w:vAlign w:val="center"/>
            <w:hideMark/>
          </w:tcPr>
          <w:p w:rsidR="00451280" w:rsidRPr="00451280" w:rsidRDefault="00444440" w:rsidP="00451280">
            <w:pPr>
              <w:widowControl w:val="0"/>
              <w:suppressLineNumbers/>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51280" w:rsidRPr="00451280" w:rsidTr="00451280">
        <w:trPr>
          <w:cantSplit/>
          <w:trHeight w:val="1320"/>
        </w:trPr>
        <w:tc>
          <w:tcPr>
            <w:tcW w:w="4456"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c>
          <w:tcPr>
            <w:tcW w:w="1911" w:type="dxa"/>
            <w:tcBorders>
              <w:top w:val="single" w:sz="6" w:space="0" w:color="auto"/>
              <w:left w:val="single" w:sz="6" w:space="0" w:color="auto"/>
              <w:bottom w:val="single" w:sz="6" w:space="0" w:color="auto"/>
              <w:right w:val="single" w:sz="4" w:space="0" w:color="auto"/>
            </w:tcBorders>
            <w:vAlign w:val="center"/>
            <w:hideMark/>
          </w:tcPr>
          <w:p w:rsidR="00451280" w:rsidRPr="00451280" w:rsidRDefault="00451280" w:rsidP="00451280">
            <w:pPr>
              <w:spacing w:after="0"/>
              <w:rPr>
                <w:rFonts w:ascii="Calibri" w:eastAsia="Calibri" w:hAnsi="Calibri" w:cs="Times New Roman"/>
              </w:rPr>
            </w:pPr>
          </w:p>
        </w:tc>
        <w:tc>
          <w:tcPr>
            <w:tcW w:w="1418" w:type="dxa"/>
            <w:gridSpan w:val="2"/>
            <w:tcBorders>
              <w:top w:val="single" w:sz="6" w:space="0" w:color="auto"/>
              <w:left w:val="single" w:sz="4" w:space="0" w:color="auto"/>
              <w:bottom w:val="single" w:sz="6" w:space="0" w:color="auto"/>
              <w:right w:val="single" w:sz="6" w:space="0" w:color="auto"/>
            </w:tcBorders>
            <w:vAlign w:val="center"/>
            <w:hideMark/>
          </w:tcPr>
          <w:p w:rsidR="00451280" w:rsidRPr="00451280" w:rsidRDefault="00451280" w:rsidP="00451280">
            <w:pPr>
              <w:spacing w:after="0"/>
              <w:rPr>
                <w:rFonts w:ascii="Calibri" w:eastAsia="Calibri" w:hAnsi="Calibri" w:cs="Times New Roman"/>
              </w:rPr>
            </w:pPr>
          </w:p>
        </w:tc>
      </w:tr>
    </w:tbl>
    <w:p w:rsidR="00451280" w:rsidRPr="00451280" w:rsidRDefault="00451280" w:rsidP="00451280">
      <w:pPr>
        <w:widowControl w:val="0"/>
        <w:spacing w:after="0" w:line="240" w:lineRule="auto"/>
        <w:jc w:val="both"/>
        <w:rPr>
          <w:rFonts w:ascii="Times New Roman" w:eastAsia="Times New Roman" w:hAnsi="Times New Roman" w:cs="Times New Roman"/>
          <w:sz w:val="24"/>
          <w:szCs w:val="24"/>
          <w:lang w:eastAsia="ru-RU"/>
        </w:rPr>
      </w:pP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Доля подведомственных учреждений, имеющих собственные сайты в сети Интернет, определяется следующим образом:</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proofErr w:type="spellStart"/>
      <w:r w:rsidRPr="00451280">
        <w:rPr>
          <w:rFonts w:ascii="Times New Roman" w:eastAsia="Times New Roman" w:hAnsi="Times New Roman" w:cs="Times New Roman"/>
          <w:sz w:val="24"/>
          <w:szCs w:val="24"/>
          <w:lang w:eastAsia="ru-RU"/>
        </w:rPr>
        <w:t>Дс</w:t>
      </w:r>
      <w:proofErr w:type="spellEnd"/>
      <w:r w:rsidRPr="00451280">
        <w:rPr>
          <w:rFonts w:ascii="Times New Roman" w:eastAsia="Times New Roman" w:hAnsi="Times New Roman" w:cs="Times New Roman"/>
          <w:sz w:val="24"/>
          <w:szCs w:val="24"/>
          <w:lang w:eastAsia="ru-RU"/>
        </w:rPr>
        <w:t>. = Ус. / У, где:</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proofErr w:type="spellStart"/>
      <w:r w:rsidRPr="00451280">
        <w:rPr>
          <w:rFonts w:ascii="Times New Roman" w:eastAsia="Times New Roman" w:hAnsi="Times New Roman" w:cs="Times New Roman"/>
          <w:sz w:val="24"/>
          <w:szCs w:val="24"/>
          <w:lang w:eastAsia="ru-RU"/>
        </w:rPr>
        <w:t>Дс</w:t>
      </w:r>
      <w:proofErr w:type="spellEnd"/>
      <w:r w:rsidRPr="00451280">
        <w:rPr>
          <w:rFonts w:ascii="Times New Roman" w:eastAsia="Times New Roman" w:hAnsi="Times New Roman" w:cs="Times New Roman"/>
          <w:sz w:val="24"/>
          <w:szCs w:val="24"/>
          <w:lang w:eastAsia="ru-RU"/>
        </w:rPr>
        <w:t>. - доля подведомственных учреждений, имеющих собственные сайты в сети Интернет;</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Ус</w:t>
      </w:r>
      <w:proofErr w:type="gramStart"/>
      <w:r w:rsidRPr="00451280">
        <w:rPr>
          <w:rFonts w:ascii="Times New Roman" w:eastAsia="Times New Roman" w:hAnsi="Times New Roman" w:cs="Times New Roman"/>
          <w:sz w:val="24"/>
          <w:szCs w:val="24"/>
          <w:lang w:eastAsia="ru-RU"/>
        </w:rPr>
        <w:t>.</w:t>
      </w:r>
      <w:proofErr w:type="gramEnd"/>
      <w:r w:rsidRPr="00451280">
        <w:rPr>
          <w:rFonts w:ascii="Times New Roman" w:eastAsia="Times New Roman" w:hAnsi="Times New Roman" w:cs="Times New Roman"/>
          <w:sz w:val="24"/>
          <w:szCs w:val="24"/>
          <w:lang w:eastAsia="ru-RU"/>
        </w:rPr>
        <w:t xml:space="preserve"> - </w:t>
      </w:r>
      <w:proofErr w:type="gramStart"/>
      <w:r w:rsidRPr="00451280">
        <w:rPr>
          <w:rFonts w:ascii="Times New Roman" w:eastAsia="Times New Roman" w:hAnsi="Times New Roman" w:cs="Times New Roman"/>
          <w:sz w:val="24"/>
          <w:szCs w:val="24"/>
          <w:lang w:eastAsia="ru-RU"/>
        </w:rPr>
        <w:t>к</w:t>
      </w:r>
      <w:proofErr w:type="gramEnd"/>
      <w:r w:rsidRPr="00451280">
        <w:rPr>
          <w:rFonts w:ascii="Times New Roman" w:eastAsia="Times New Roman" w:hAnsi="Times New Roman" w:cs="Times New Roman"/>
          <w:sz w:val="24"/>
          <w:szCs w:val="24"/>
          <w:lang w:eastAsia="ru-RU"/>
        </w:rPr>
        <w:t>оличество учреждений, имеющих собственные сайты в сети Интернет;</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r w:rsidRPr="00451280">
        <w:rPr>
          <w:rFonts w:ascii="Times New Roman" w:eastAsia="Times New Roman" w:hAnsi="Times New Roman" w:cs="Times New Roman"/>
          <w:sz w:val="24"/>
          <w:szCs w:val="24"/>
          <w:lang w:eastAsia="ru-RU"/>
        </w:rPr>
        <w:t>У - количество подведомственных учреждений.</w:t>
      </w:r>
    </w:p>
    <w:p w:rsidR="00451280" w:rsidRPr="00451280" w:rsidRDefault="00451280" w:rsidP="00451280">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451280">
        <w:rPr>
          <w:rFonts w:ascii="Times New Roman" w:eastAsia="Times New Roman" w:hAnsi="Times New Roman" w:cs="Times New Roman"/>
          <w:sz w:val="24"/>
          <w:szCs w:val="24"/>
          <w:lang w:eastAsia="ru-RU"/>
        </w:rPr>
        <w:t xml:space="preserve">Источником информации о значении показателей остальных индикаторов является государственная статистическая отчетность и отчетность, утвержденная </w:t>
      </w:r>
      <w:hyperlink r:id="rId6" w:history="1">
        <w:r w:rsidRPr="00451280">
          <w:rPr>
            <w:rFonts w:ascii="Times New Roman" w:eastAsia="Times New Roman" w:hAnsi="Times New Roman" w:cs="Times New Roman"/>
            <w:color w:val="0000FF"/>
            <w:sz w:val="24"/>
            <w:szCs w:val="24"/>
            <w:u w:val="single"/>
            <w:lang w:eastAsia="ru-RU"/>
          </w:rPr>
          <w:t>Постановлением</w:t>
        </w:r>
      </w:hyperlink>
      <w:r w:rsidRPr="00451280">
        <w:rPr>
          <w:rFonts w:ascii="Times New Roman" w:eastAsia="Times New Roman" w:hAnsi="Times New Roman" w:cs="Times New Roman"/>
          <w:sz w:val="24"/>
          <w:szCs w:val="24"/>
          <w:lang w:eastAsia="ru-RU"/>
        </w:rPr>
        <w:t xml:space="preserve"> администрации области от 16 марта 2005 года N 104 "Об утверждении Положения о порядке и условиях предоставления денежной выплаты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roofErr w:type="gramEnd"/>
    </w:p>
    <w:p w:rsidR="00451280" w:rsidRPr="00451280" w:rsidRDefault="00451280" w:rsidP="00451280">
      <w:pPr>
        <w:widowControl w:val="0"/>
        <w:spacing w:before="200" w:after="0"/>
        <w:ind w:left="360" w:hanging="240"/>
        <w:jc w:val="both"/>
        <w:rPr>
          <w:rFonts w:ascii="Arial" w:eastAsia="Times New Roman" w:hAnsi="Arial" w:cs="Arial"/>
          <w:sz w:val="20"/>
          <w:szCs w:val="20"/>
          <w:lang w:eastAsia="ru-RU"/>
        </w:rPr>
      </w:pPr>
    </w:p>
    <w:p w:rsidR="00FB2D0B" w:rsidRDefault="00FB2D0B"/>
    <w:sectPr w:rsidR="00FB2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482A"/>
    <w:multiLevelType w:val="hybridMultilevel"/>
    <w:tmpl w:val="864A6712"/>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85348D"/>
    <w:multiLevelType w:val="hybridMultilevel"/>
    <w:tmpl w:val="8C7044BC"/>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62319C"/>
    <w:multiLevelType w:val="hybridMultilevel"/>
    <w:tmpl w:val="B4C0AB06"/>
    <w:lvl w:ilvl="0" w:tplc="2B2C82BC">
      <w:start w:val="1"/>
      <w:numFmt w:val="bullet"/>
      <w:lvlText w:val="-"/>
      <w:lvlJc w:val="left"/>
      <w:pPr>
        <w:ind w:left="2138" w:hanging="360"/>
      </w:pPr>
      <w:rPr>
        <w:rFonts w:ascii="Times New Roman" w:hAnsi="Times New Roman" w:cs="Times New Roman" w:hint="default"/>
      </w:rPr>
    </w:lvl>
    <w:lvl w:ilvl="1" w:tplc="2B2C82BC">
      <w:start w:val="1"/>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0900ED"/>
    <w:multiLevelType w:val="hybridMultilevel"/>
    <w:tmpl w:val="6AB88DFA"/>
    <w:lvl w:ilvl="0" w:tplc="2B2C82BC">
      <w:start w:val="1"/>
      <w:numFmt w:val="bullet"/>
      <w:lvlText w:val="-"/>
      <w:lvlJc w:val="left"/>
      <w:pPr>
        <w:ind w:left="1416" w:hanging="360"/>
      </w:pPr>
      <w:rPr>
        <w:rFonts w:ascii="Times New Roman" w:hAnsi="Times New Roman" w:cs="Times New Roman" w:hint="default"/>
      </w:rPr>
    </w:lvl>
    <w:lvl w:ilvl="1" w:tplc="04190003">
      <w:start w:val="1"/>
      <w:numFmt w:val="decimal"/>
      <w:lvlText w:val="%2."/>
      <w:lvlJc w:val="left"/>
      <w:pPr>
        <w:tabs>
          <w:tab w:val="num" w:pos="1427"/>
        </w:tabs>
        <w:ind w:left="1427" w:hanging="360"/>
      </w:pPr>
    </w:lvl>
    <w:lvl w:ilvl="2" w:tplc="04190005">
      <w:start w:val="1"/>
      <w:numFmt w:val="decimal"/>
      <w:lvlText w:val="%3."/>
      <w:lvlJc w:val="left"/>
      <w:pPr>
        <w:tabs>
          <w:tab w:val="num" w:pos="2147"/>
        </w:tabs>
        <w:ind w:left="2147" w:hanging="360"/>
      </w:pPr>
    </w:lvl>
    <w:lvl w:ilvl="3" w:tplc="04190001">
      <w:start w:val="1"/>
      <w:numFmt w:val="decimal"/>
      <w:lvlText w:val="%4."/>
      <w:lvlJc w:val="left"/>
      <w:pPr>
        <w:tabs>
          <w:tab w:val="num" w:pos="2867"/>
        </w:tabs>
        <w:ind w:left="2867" w:hanging="360"/>
      </w:pPr>
    </w:lvl>
    <w:lvl w:ilvl="4" w:tplc="04190003">
      <w:start w:val="1"/>
      <w:numFmt w:val="decimal"/>
      <w:lvlText w:val="%5."/>
      <w:lvlJc w:val="left"/>
      <w:pPr>
        <w:tabs>
          <w:tab w:val="num" w:pos="3587"/>
        </w:tabs>
        <w:ind w:left="3587" w:hanging="360"/>
      </w:pPr>
    </w:lvl>
    <w:lvl w:ilvl="5" w:tplc="04190005">
      <w:start w:val="1"/>
      <w:numFmt w:val="decimal"/>
      <w:lvlText w:val="%6."/>
      <w:lvlJc w:val="left"/>
      <w:pPr>
        <w:tabs>
          <w:tab w:val="num" w:pos="4307"/>
        </w:tabs>
        <w:ind w:left="4307" w:hanging="360"/>
      </w:pPr>
    </w:lvl>
    <w:lvl w:ilvl="6" w:tplc="04190001">
      <w:start w:val="1"/>
      <w:numFmt w:val="decimal"/>
      <w:lvlText w:val="%7."/>
      <w:lvlJc w:val="left"/>
      <w:pPr>
        <w:tabs>
          <w:tab w:val="num" w:pos="5027"/>
        </w:tabs>
        <w:ind w:left="5027" w:hanging="360"/>
      </w:pPr>
    </w:lvl>
    <w:lvl w:ilvl="7" w:tplc="04190003">
      <w:start w:val="1"/>
      <w:numFmt w:val="decimal"/>
      <w:lvlText w:val="%8."/>
      <w:lvlJc w:val="left"/>
      <w:pPr>
        <w:tabs>
          <w:tab w:val="num" w:pos="5747"/>
        </w:tabs>
        <w:ind w:left="5747" w:hanging="360"/>
      </w:pPr>
    </w:lvl>
    <w:lvl w:ilvl="8" w:tplc="04190005">
      <w:start w:val="1"/>
      <w:numFmt w:val="decimal"/>
      <w:lvlText w:val="%9."/>
      <w:lvlJc w:val="left"/>
      <w:pPr>
        <w:tabs>
          <w:tab w:val="num" w:pos="6467"/>
        </w:tabs>
        <w:ind w:left="6467"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80"/>
    <w:rsid w:val="00071022"/>
    <w:rsid w:val="001964E8"/>
    <w:rsid w:val="00444440"/>
    <w:rsid w:val="00451280"/>
    <w:rsid w:val="006735E6"/>
    <w:rsid w:val="008A3DA3"/>
    <w:rsid w:val="00DE2D38"/>
    <w:rsid w:val="00F96DFD"/>
    <w:rsid w:val="00FB2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AEAE5544861F0E02767D4717A65088D2C0735066AD8000126076AA4771F407349C6C1FB24E585F579323C6bB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3094</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6</cp:revision>
  <dcterms:created xsi:type="dcterms:W3CDTF">2023-12-20T12:52:00Z</dcterms:created>
  <dcterms:modified xsi:type="dcterms:W3CDTF">2024-06-24T07:31:00Z</dcterms:modified>
</cp:coreProperties>
</file>