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AE" w:rsidRPr="00502174" w:rsidRDefault="00D65075" w:rsidP="00D65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ОТЧЕТ</w:t>
      </w:r>
    </w:p>
    <w:p w:rsidR="003719BB" w:rsidRPr="00502174" w:rsidRDefault="00D65075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реализации Стратегии социально-экономического развития </w:t>
      </w:r>
    </w:p>
    <w:p w:rsidR="003719BB" w:rsidRDefault="008A3C79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proofErr w:type="spellStart"/>
      <w:r w:rsidRPr="008A3C7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8A3C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b/>
          <w:sz w:val="24"/>
          <w:szCs w:val="36"/>
        </w:rPr>
        <w:t xml:space="preserve"> </w:t>
      </w:r>
      <w:r w:rsidR="003719BB" w:rsidRPr="00502174">
        <w:rPr>
          <w:rStyle w:val="11"/>
          <w:rFonts w:ascii="Times New Roman" w:hAnsi="Times New Roman"/>
          <w:sz w:val="28"/>
          <w:szCs w:val="28"/>
        </w:rPr>
        <w:t>Брянской области до 2030 года</w:t>
      </w:r>
    </w:p>
    <w:p w:rsidR="00666A07" w:rsidRDefault="00666A07" w:rsidP="002522D1">
      <w:pPr>
        <w:pStyle w:val="100"/>
        <w:shd w:val="clear" w:color="auto" w:fill="auto"/>
        <w:tabs>
          <w:tab w:val="left" w:pos="851"/>
        </w:tabs>
        <w:spacing w:line="120" w:lineRule="auto"/>
        <w:ind w:firstLine="0"/>
        <w:jc w:val="center"/>
        <w:rPr>
          <w:rStyle w:val="11"/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271"/>
        <w:gridCol w:w="1134"/>
        <w:gridCol w:w="5103"/>
        <w:gridCol w:w="5528"/>
        <w:gridCol w:w="1524"/>
      </w:tblGrid>
      <w:tr w:rsidR="00666A07" w:rsidRPr="00666A07" w:rsidTr="00711C89">
        <w:tc>
          <w:tcPr>
            <w:tcW w:w="1271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Отчетный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период</w:t>
            </w:r>
          </w:p>
        </w:tc>
        <w:tc>
          <w:tcPr>
            <w:tcW w:w="113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№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п/п</w:t>
            </w:r>
          </w:p>
        </w:tc>
        <w:tc>
          <w:tcPr>
            <w:tcW w:w="5103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Наименование цели, задачи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, мероприятия, ключевого события</w:t>
            </w:r>
          </w:p>
        </w:tc>
        <w:tc>
          <w:tcPr>
            <w:tcW w:w="5528" w:type="dxa"/>
          </w:tcPr>
          <w:p w:rsid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Исполнения 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мероприятия,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ключевого события</w:t>
            </w:r>
          </w:p>
        </w:tc>
        <w:tc>
          <w:tcPr>
            <w:tcW w:w="152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Примечание</w:t>
            </w:r>
          </w:p>
        </w:tc>
      </w:tr>
      <w:tr w:rsidR="002D20D8" w:rsidRPr="00666A07" w:rsidTr="00711C89">
        <w:tc>
          <w:tcPr>
            <w:tcW w:w="1271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6015E5">
        <w:tc>
          <w:tcPr>
            <w:tcW w:w="1271" w:type="dxa"/>
            <w:vMerge w:val="restart"/>
            <w:vAlign w:val="center"/>
          </w:tcPr>
          <w:p w:rsidR="00E53515" w:rsidRPr="00FB75CD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155" w:type="dxa"/>
            <w:gridSpan w:val="3"/>
          </w:tcPr>
          <w:p w:rsidR="00E53515" w:rsidRPr="00B47534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B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Обеспечение устойчивого развития отраслей экономики производственной сферы</w:t>
            </w: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4483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44483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9F11D1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жизни на селе через развитие эффективного, устойчивого, конкурентоспособного сельскохозяйственного производства</w:t>
            </w:r>
          </w:p>
        </w:tc>
        <w:tc>
          <w:tcPr>
            <w:tcW w:w="5528" w:type="dxa"/>
          </w:tcPr>
          <w:p w:rsidR="00E53515" w:rsidRPr="00E53EF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накопленным итогом в процентах к 2017 году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 xml:space="preserve">92,43, в </w:t>
            </w:r>
            <w:proofErr w:type="spellStart"/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продукции растениеводства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>86,97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продукции животноводства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53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EF5">
              <w:rPr>
                <w:rFonts w:ascii="Times New Roman" w:hAnsi="Times New Roman" w:cs="Times New Roman"/>
                <w:sz w:val="24"/>
                <w:szCs w:val="24"/>
              </w:rPr>
              <w:t>99,96.</w:t>
            </w:r>
          </w:p>
        </w:tc>
        <w:tc>
          <w:tcPr>
            <w:tcW w:w="1524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A627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A6270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1.2.1</w:t>
            </w:r>
          </w:p>
        </w:tc>
        <w:tc>
          <w:tcPr>
            <w:tcW w:w="12155" w:type="dxa"/>
            <w:gridSpan w:val="3"/>
          </w:tcPr>
          <w:p w:rsidR="00E53515" w:rsidRPr="00FA627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A6270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Задача:</w:t>
            </w:r>
            <w:r w:rsidRPr="00FA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роста производства сельскохозяйственной продукции, направленное на </w:t>
            </w:r>
            <w:proofErr w:type="spellStart"/>
            <w:r w:rsidRPr="00FA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072B0E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03" w:type="dxa"/>
          </w:tcPr>
          <w:p w:rsidR="00E53515" w:rsidRPr="00D578E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D578E1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Мероприятие:</w:t>
            </w:r>
            <w:r w:rsidRPr="00D5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растениеводства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Развитие системы земледелия.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посевных площадей под культурами за счет ввода в оборот ранее неиспользуемых земель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Размер общей посевной площади в 2019 г. по отношению к 2018 г. увеличился на 1416 га, в том числе под зерновыми культурами – на 982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посевов культурами интенсивных и высокоурожайных сортов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Посевные площади кукурузы на зерно в 2019 г. по отношению к 2018 г. увеличились на 235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эффективных технологий возделывания культур, в том числе обеспечения внесения минеральных удобрений на планируемую урожайность с учетом результатов агрохимических анализов почв, применения макро- и микроудобрений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С учетом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агрохимических анализов почв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применялись минеральные удобрения при возделывании кукурузы на зерно на площади 700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посевных площадей (увеличение доли площади под экономически эффективными культурами)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800987" w:rsidTr="00711C89">
        <w:tc>
          <w:tcPr>
            <w:tcW w:w="1271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1.2.1.1.5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сортовых и посевных качеств семенных фондов, укрепления системы семеноводства в целом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Семенным материалом категории «элита» было засеяно 185 га и репродукционными семенами первого поколения (РС1) – 785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1.2.1.1.6</w:t>
            </w:r>
          </w:p>
        </w:tc>
        <w:tc>
          <w:tcPr>
            <w:tcW w:w="5103" w:type="dxa"/>
          </w:tcPr>
          <w:p w:rsidR="00E53515" w:rsidRPr="00C3197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197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C319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машинно-тракторного парка, оборудования для подработки и доработки, сушильного оборудования</w:t>
            </w:r>
          </w:p>
        </w:tc>
        <w:tc>
          <w:tcPr>
            <w:tcW w:w="5528" w:type="dxa"/>
          </w:tcPr>
          <w:p w:rsidR="00E53515" w:rsidRPr="00C31974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C31974">
              <w:rPr>
                <w:rFonts w:ascii="Times New Roman" w:hAnsi="Times New Roman" w:cs="Times New Roman"/>
                <w:sz w:val="24"/>
                <w:szCs w:val="24"/>
              </w:rPr>
              <w:t>Приобретено 3 единицы современной высокотехнологичной сельскохозяйственной техники и оборудования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A0B0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04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5103" w:type="dxa"/>
          </w:tcPr>
          <w:p w:rsidR="00E53515" w:rsidRPr="005A0B0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5A0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кормов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Развитие системы кормопроизводства.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</w:t>
            </w:r>
            <w:proofErr w:type="spellStart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с последующим </w:t>
            </w:r>
            <w:proofErr w:type="spellStart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залужением</w:t>
            </w:r>
            <w:proofErr w:type="spellEnd"/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многолетними травами</w:t>
            </w:r>
          </w:p>
        </w:tc>
        <w:tc>
          <w:tcPr>
            <w:tcW w:w="5528" w:type="dxa"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Проведены 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культуртехнические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работы на площади 562 га.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площадей полевого и лугового травосеяния как источника получения дешевых кормов</w:t>
            </w:r>
          </w:p>
        </w:tc>
        <w:tc>
          <w:tcPr>
            <w:tcW w:w="5528" w:type="dxa"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Проведен посев люцерны на площади 155 га.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54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645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урожайности однолетних трав и силосных культур за счет высева многокомпонентных злаково-бобовых смесей и других культур</w:t>
            </w:r>
          </w:p>
        </w:tc>
        <w:tc>
          <w:tcPr>
            <w:tcW w:w="5528" w:type="dxa"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Осуществлялся высев </w:t>
            </w:r>
            <w:proofErr w:type="spellStart"/>
            <w:proofErr w:type="gram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горохо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-овсяной</w:t>
            </w:r>
            <w:proofErr w:type="gram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смеси и 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люпино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-овсяной смеси на площади 3172 га.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качества кормов за счет заготовки с применением консервантов</w:t>
            </w:r>
          </w:p>
        </w:tc>
        <w:tc>
          <w:tcPr>
            <w:tcW w:w="5528" w:type="dxa"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Применялся консервант «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симбион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» при заготовки силоса в СПК «Надежда», СПК «Рабочий», ООО СП «Луч».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</w:p>
        </w:tc>
        <w:tc>
          <w:tcPr>
            <w:tcW w:w="5103" w:type="dxa"/>
          </w:tcPr>
          <w:p w:rsidR="00E53515" w:rsidRPr="001A2D67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в хозяйствах района передовых технологий заготовки зернофуража с применением метода плющения</w:t>
            </w:r>
          </w:p>
        </w:tc>
        <w:tc>
          <w:tcPr>
            <w:tcW w:w="5528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181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1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5103" w:type="dxa"/>
          </w:tcPr>
          <w:p w:rsidR="00E53515" w:rsidRPr="00F4181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4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животноводства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Развитие системы животноводства.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0F6A64">
        <w:trPr>
          <w:trHeight w:val="884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1.2.1.3.1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численности поголовья скота, приобретения племенных животных, в том числе с высоким генетическим потенциалом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0F6A64" w:rsidTr="00711C89">
        <w:tc>
          <w:tcPr>
            <w:tcW w:w="1271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rPr>
          <w:trHeight w:val="638"/>
        </w:trPr>
        <w:tc>
          <w:tcPr>
            <w:tcW w:w="1271" w:type="dxa"/>
            <w:vMerge w:val="restart"/>
            <w:vAlign w:val="center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1.2.1.3.2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технологий содержания и кормления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596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1.2.1.3.3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новейших технологий приготовления и раздачи кормов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Внедрена технология раздачи кормов с помощью смесителя-кормораздатчика в ООО СП «Луч».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1211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1.2.1.3.4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генетического потенциала животных путем организации пунктов искусственного осеменения коров и телок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Открылись два пункта по искусственному осеменению коров, в частности в СПК «Надежда», КФХ 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Брезицкая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Е.В.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902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1.2.1.3.5</w:t>
            </w:r>
          </w:p>
        </w:tc>
        <w:tc>
          <w:tcPr>
            <w:tcW w:w="5103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животноводческого оборудования для первичной переработки продукции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D797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5103" w:type="dxa"/>
          </w:tcPr>
          <w:p w:rsidR="00E53515" w:rsidRPr="002D797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D7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сельскохозяйственного производства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902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1.2.1.4.1</w:t>
            </w:r>
          </w:p>
        </w:tc>
        <w:tc>
          <w:tcPr>
            <w:tcW w:w="5103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оптимальных пропорций базовых отраслей растениеводства и животноводства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1.2.1.4.2</w:t>
            </w:r>
          </w:p>
        </w:tc>
        <w:tc>
          <w:tcPr>
            <w:tcW w:w="5103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Кооперирование сельскохозяйственных товаропроизводителей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1.2.1.4.3</w:t>
            </w:r>
          </w:p>
        </w:tc>
        <w:tc>
          <w:tcPr>
            <w:tcW w:w="5103" w:type="dxa"/>
          </w:tcPr>
          <w:p w:rsidR="00E53515" w:rsidRPr="00AC4C55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АПК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337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926CE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2155" w:type="dxa"/>
            <w:gridSpan w:val="3"/>
          </w:tcPr>
          <w:p w:rsidR="00E53515" w:rsidRPr="00C926CE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Повышение качества сельскохозяйственной продукции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5103" w:type="dxa"/>
          </w:tcPr>
          <w:p w:rsidR="00E53515" w:rsidRPr="00F761FC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</w:t>
            </w:r>
          </w:p>
        </w:tc>
        <w:tc>
          <w:tcPr>
            <w:tcW w:w="5528" w:type="dxa"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D87E0C" w:rsidTr="00711C89">
        <w:tc>
          <w:tcPr>
            <w:tcW w:w="1271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D87E0C" w:rsidRPr="00666A07" w:rsidRDefault="00D87E0C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rPr>
          <w:trHeight w:val="2483"/>
        </w:trPr>
        <w:tc>
          <w:tcPr>
            <w:tcW w:w="1271" w:type="dxa"/>
            <w:vMerge w:val="restart"/>
            <w:vAlign w:val="center"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заразных и иных болезней животных, включая сельскохозяйственных, домашних животных, пушных зверей, птиц, рыб и пчел</w:t>
            </w:r>
          </w:p>
        </w:tc>
        <w:tc>
          <w:tcPr>
            <w:tcW w:w="5528" w:type="dxa"/>
          </w:tcPr>
          <w:p w:rsidR="00E53515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28D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одилась</w:t>
            </w:r>
            <w:r w:rsidRPr="0040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животных от особо опасных заболеваний (бешенство, сибирская язва, классическая чума свиней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515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Исследовался на туберкулез, лейкоз,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бруцелез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КРС;</w:t>
            </w:r>
          </w:p>
          <w:p w:rsidR="00E53515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Исследовались на грипп птицы;</w:t>
            </w:r>
          </w:p>
          <w:p w:rsidR="00E53515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Исследовались на классическую и африканскую чуму свиньи;</w:t>
            </w:r>
          </w:p>
          <w:p w:rsidR="00E53515" w:rsidRDefault="00E53515" w:rsidP="00606210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Исследовались на заболевание пчелы и рыбы. 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48731C">
        <w:trPr>
          <w:trHeight w:val="944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биотехнологий с целью улучшения характеристик сельскохозяйственных растений и животных</w:t>
            </w:r>
          </w:p>
        </w:tc>
        <w:tc>
          <w:tcPr>
            <w:tcW w:w="5528" w:type="dxa"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48731C">
        <w:trPr>
          <w:trHeight w:val="1266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органического сельского хозяйства путем применения средств защиты растений и удобрений биологического происхождения</w:t>
            </w:r>
          </w:p>
        </w:tc>
        <w:tc>
          <w:tcPr>
            <w:tcW w:w="5528" w:type="dxa"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Проводилось протравливание семян яровых зерновых культур в количестве 90 тонн биологическим препаратом 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Планриз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6210">
        <w:trPr>
          <w:trHeight w:val="371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2155" w:type="dxa"/>
            <w:gridSpan w:val="3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Поддержка малых форм хозяйствования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создания крестьянских (фермерских) хозяйств, сельскохозяйственных потребительских кооперативов с привлечением граждан, ведущих личное подсобное хозяйство</w:t>
            </w:r>
          </w:p>
        </w:tc>
        <w:tc>
          <w:tcPr>
            <w:tcW w:w="5528" w:type="dxa"/>
          </w:tcPr>
          <w:p w:rsidR="00E53515" w:rsidRPr="00F77FEC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Предоставлена 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грантовая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поддержка двум КФХ в виде гранта «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Агростартап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» в размере по 3 млн руб.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6210">
        <w:trPr>
          <w:trHeight w:val="1238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консультационной помощи гражданам, которые желают создать КФХ</w:t>
            </w:r>
          </w:p>
        </w:tc>
        <w:tc>
          <w:tcPr>
            <w:tcW w:w="5528" w:type="dxa"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77FEC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Проводилось информирование граждан по порядку получения гранта </w:t>
            </w:r>
            <w:r w:rsidRPr="00F7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начинающим фермерам на создание и развитие </w:t>
            </w:r>
            <w:r w:rsidRPr="00F77F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крестьянского</w:t>
            </w:r>
            <w:r w:rsidRPr="00F7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77F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фермерского</w:t>
            </w:r>
            <w:r w:rsidRPr="00F77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F77F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хозяйства</w:t>
            </w:r>
            <w:r w:rsidRPr="00F77FEC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6210">
        <w:trPr>
          <w:trHeight w:val="914"/>
        </w:trPr>
        <w:tc>
          <w:tcPr>
            <w:tcW w:w="1271" w:type="dxa"/>
            <w:vMerge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5103" w:type="dxa"/>
          </w:tcPr>
          <w:p w:rsidR="00E53515" w:rsidRPr="00F761FC" w:rsidRDefault="00E53515" w:rsidP="006062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Содействия повышению доступности рынка сбыта для производителей сельскохозяйственной продукции</w:t>
            </w:r>
          </w:p>
        </w:tc>
        <w:tc>
          <w:tcPr>
            <w:tcW w:w="5528" w:type="dxa"/>
          </w:tcPr>
          <w:p w:rsidR="00E5351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Участвовали в ярмарке выходного дня в г. Брянске.</w:t>
            </w:r>
          </w:p>
        </w:tc>
        <w:tc>
          <w:tcPr>
            <w:tcW w:w="1524" w:type="dxa"/>
          </w:tcPr>
          <w:p w:rsidR="00E53515" w:rsidRPr="00A53545" w:rsidRDefault="00E53515" w:rsidP="00606210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48731C" w:rsidTr="0048731C">
        <w:trPr>
          <w:trHeight w:val="278"/>
        </w:trPr>
        <w:tc>
          <w:tcPr>
            <w:tcW w:w="1271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48731C" w:rsidRPr="00666A07" w:rsidRDefault="0048731C" w:rsidP="0048731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E53515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F761FC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5" w:type="dxa"/>
            <w:gridSpan w:val="3"/>
          </w:tcPr>
          <w:p w:rsidR="00E53515" w:rsidRPr="00C73F61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C73F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C7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F6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Развитие </w:t>
            </w:r>
            <w:r w:rsidRPr="00C73F6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сферы </w:t>
            </w:r>
            <w:proofErr w:type="spellStart"/>
            <w:r w:rsidRPr="00C73F61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C73F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53515" w:rsidTr="00BD3ACE">
        <w:trPr>
          <w:trHeight w:val="1714"/>
        </w:trPr>
        <w:tc>
          <w:tcPr>
            <w:tcW w:w="1271" w:type="dxa"/>
            <w:vMerge/>
          </w:tcPr>
          <w:p w:rsidR="00E53515" w:rsidRDefault="00E53515" w:rsidP="00BD3ACE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4F5320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</w:t>
            </w:r>
            <w:r w:rsidRPr="004F532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5103" w:type="dxa"/>
          </w:tcPr>
          <w:p w:rsidR="00E53515" w:rsidRPr="00921541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bookmarkStart w:id="0" w:name="_Toc9443801"/>
            <w:r w:rsidRPr="0092154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bookmarkEnd w:id="0"/>
            <w:r w:rsidRPr="00921541">
              <w:rPr>
                <w:rFonts w:ascii="Times New Roman" w:hAnsi="Times New Roman" w:cs="Times New Roman"/>
                <w:sz w:val="24"/>
                <w:szCs w:val="24"/>
              </w:rPr>
              <w:t>Предоставление качественных жилищно-коммунальных услуг потребителям для обеспечения высокого уровня комфорта в жилых, общественных и производственных помещениях, предупреждение потенциального экологического вреда</w:t>
            </w:r>
          </w:p>
        </w:tc>
        <w:tc>
          <w:tcPr>
            <w:tcW w:w="5528" w:type="dxa"/>
          </w:tcPr>
          <w:p w:rsidR="00E53515" w:rsidRPr="00D40F9F" w:rsidRDefault="00E53515" w:rsidP="00D40F9F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40F9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качеством жилищно-коммунальных услуг – 90,</w:t>
            </w:r>
            <w:r w:rsidR="00D40F9F" w:rsidRPr="00D40F9F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Pr="00D40F9F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E53515" w:rsidRPr="00921541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BD3ACE">
        <w:trPr>
          <w:trHeight w:val="609"/>
        </w:trPr>
        <w:tc>
          <w:tcPr>
            <w:tcW w:w="1271" w:type="dxa"/>
            <w:vMerge/>
          </w:tcPr>
          <w:p w:rsidR="00E53515" w:rsidRDefault="00E53515" w:rsidP="00BD3ACE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01CA5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A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155" w:type="dxa"/>
            <w:gridSpan w:val="3"/>
          </w:tcPr>
          <w:p w:rsidR="00E53515" w:rsidRPr="00701CA5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A5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инженерной инфраструктуры и сетей, </w:t>
            </w:r>
            <w:r w:rsidRPr="00701CA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питьевой воды в населенных пунктах муниципального района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Pr="00A41BFD" w:rsidRDefault="00E53515" w:rsidP="00BD3ACE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eastAsia="PMingLiU" w:hAnsi="Times New Roman" w:cs="Times New Roman"/>
                <w:sz w:val="24"/>
                <w:szCs w:val="24"/>
              </w:rPr>
              <w:t>Капитальный ремонт и модернизация инженерных сетей (теплоснабжение, водоснабжение, водоотведение)</w:t>
            </w:r>
          </w:p>
        </w:tc>
        <w:tc>
          <w:tcPr>
            <w:tcW w:w="5528" w:type="dxa"/>
          </w:tcPr>
          <w:p w:rsidR="00E53515" w:rsidRPr="009A2F03" w:rsidRDefault="00E53515" w:rsidP="00BD3AC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F03">
              <w:rPr>
                <w:rFonts w:ascii="Times New Roman" w:hAnsi="Times New Roman" w:cs="Times New Roman"/>
                <w:sz w:val="24"/>
                <w:szCs w:val="24"/>
              </w:rPr>
              <w:t>Замена ветхих тепловых сетей в п. Мирный – 0,354 км;</w:t>
            </w:r>
          </w:p>
          <w:p w:rsidR="00E53515" w:rsidRPr="009A2F03" w:rsidRDefault="00E53515" w:rsidP="00BD3AC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F0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водоснабжения по ул. Гагарина в с. Гордеевка – 1036 </w:t>
            </w:r>
            <w:proofErr w:type="spellStart"/>
            <w:r w:rsidRPr="009A2F03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9A2F03">
              <w:rPr>
                <w:rFonts w:ascii="Times New Roman" w:hAnsi="Times New Roman" w:cs="Times New Roman"/>
                <w:sz w:val="24"/>
                <w:szCs w:val="24"/>
              </w:rPr>
              <w:t>. м;</w:t>
            </w:r>
          </w:p>
          <w:p w:rsidR="00E53515" w:rsidRPr="00A41BFD" w:rsidRDefault="00E53515" w:rsidP="00BD3ACE">
            <w:pPr>
              <w:tabs>
                <w:tab w:val="center" w:pos="4677"/>
                <w:tab w:val="right" w:pos="9355"/>
              </w:tabs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9A2F0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канализационной сети по ул. Заводская п. Мирный – 850 </w:t>
            </w:r>
            <w:proofErr w:type="spellStart"/>
            <w:r w:rsidRPr="009A2F03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9A2F03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BD3ACE">
        <w:trPr>
          <w:trHeight w:val="3921"/>
        </w:trPr>
        <w:tc>
          <w:tcPr>
            <w:tcW w:w="1271" w:type="dxa"/>
            <w:vMerge/>
            <w:vAlign w:val="center"/>
          </w:tcPr>
          <w:p w:rsidR="00E53515" w:rsidRPr="00A41BF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</w:t>
            </w:r>
          </w:p>
        </w:tc>
        <w:tc>
          <w:tcPr>
            <w:tcW w:w="5528" w:type="dxa"/>
          </w:tcPr>
          <w:p w:rsidR="00E53515" w:rsidRPr="0022567F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85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промывка </w:t>
            </w:r>
            <w:r w:rsidRPr="00A6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 в 13 образовательных учреждениях и БУ ФОК «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Звездный»;</w:t>
            </w:r>
          </w:p>
          <w:p w:rsidR="00E53515" w:rsidRPr="0022567F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7F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заменена ламп на энергосберегающие светильники в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Уношевском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СДК (15 штук), Кузнецком СДК (10 штук),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Глинновском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СДК (15 штук),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оробьевском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СДК (10 штук) и в МБОУ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СОШ (16 штук);</w:t>
            </w:r>
          </w:p>
          <w:p w:rsidR="00E53515" w:rsidRPr="0008040E" w:rsidRDefault="00E53515" w:rsidP="00BD3ACE">
            <w:pPr>
              <w:widowControl w:val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оконные блоки в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Мирнинском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ДК (12 штук), в МБОУ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СОШ (11 штук) и 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заменены дверные блоки в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Мирнинском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ДК (4 штуки) и в здании </w:t>
            </w:r>
            <w:proofErr w:type="spellStart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>Уношевской</w:t>
            </w:r>
            <w:proofErr w:type="spellEnd"/>
            <w:r w:rsidRPr="002256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(1 штука)</w:t>
            </w:r>
            <w:r w:rsidRPr="0022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экологических биотехнологий водоочистки</w:t>
            </w:r>
          </w:p>
        </w:tc>
        <w:tc>
          <w:tcPr>
            <w:tcW w:w="5528" w:type="dxa"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BD3ACE" w:rsidTr="00606193">
        <w:tc>
          <w:tcPr>
            <w:tcW w:w="1271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711C89">
        <w:tc>
          <w:tcPr>
            <w:tcW w:w="1271" w:type="dxa"/>
            <w:vMerge w:val="restart"/>
            <w:vAlign w:val="center"/>
          </w:tcPr>
          <w:p w:rsidR="00E53515" w:rsidRPr="00FB75CD" w:rsidRDefault="00E53515" w:rsidP="00E53515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2.1.1.4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Внедрение систем автоматизации процессов подачи и распределения питьевой воды</w:t>
            </w:r>
          </w:p>
        </w:tc>
        <w:tc>
          <w:tcPr>
            <w:tcW w:w="5528" w:type="dxa"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C092F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2F">
              <w:rPr>
                <w:rFonts w:ascii="Times New Roman" w:hAnsi="Times New Roman" w:cs="Times New Roman"/>
                <w:sz w:val="24"/>
                <w:szCs w:val="24"/>
              </w:rPr>
              <w:t>2.1.1.5</w:t>
            </w:r>
          </w:p>
        </w:tc>
        <w:tc>
          <w:tcPr>
            <w:tcW w:w="5103" w:type="dxa"/>
          </w:tcPr>
          <w:p w:rsidR="00E53515" w:rsidRPr="00CC092F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2F">
              <w:rPr>
                <w:rFonts w:ascii="Times New Roman" w:hAnsi="Times New Roman" w:cs="Times New Roman"/>
                <w:sz w:val="24"/>
                <w:szCs w:val="24"/>
              </w:rPr>
              <w:t>Мероприятие: Обеспечение санитарной защиты и модернизации водозаборов: охрана месторождений питьевой воды, резервирование питьевых источников водоснабжения; обеспечение тампонирования артезианских скважин, повышение уровня нормативно-технического оснащения водозаборов подземных вод</w:t>
            </w:r>
          </w:p>
        </w:tc>
        <w:tc>
          <w:tcPr>
            <w:tcW w:w="5528" w:type="dxa"/>
          </w:tcPr>
          <w:p w:rsidR="00E53515" w:rsidRPr="00CC092F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CC092F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Установка водонапорной башни для питьевой воды с определением зоны санитарной охраны в п. Мирный. 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BD3ACE">
        <w:trPr>
          <w:trHeight w:val="608"/>
        </w:trPr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2.1.1.6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жителей, обеспеченных канализацией</w:t>
            </w:r>
          </w:p>
        </w:tc>
        <w:tc>
          <w:tcPr>
            <w:tcW w:w="5528" w:type="dxa"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2.1.1.7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Отвод канализационных стоков</w:t>
            </w:r>
          </w:p>
        </w:tc>
        <w:tc>
          <w:tcPr>
            <w:tcW w:w="5528" w:type="dxa"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95870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2.1.1.8</w:t>
            </w:r>
          </w:p>
        </w:tc>
        <w:tc>
          <w:tcPr>
            <w:tcW w:w="5103" w:type="dxa"/>
          </w:tcPr>
          <w:p w:rsidR="00E53515" w:rsidRPr="00A95870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</w:t>
            </w:r>
            <w:proofErr w:type="spellStart"/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A95870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ЖКХ, в том числе: оснащение счетчиками (электроснабжение, водоснабжение) индивидуальных домов в целях предотвращения несанкционированного отбора воды</w:t>
            </w:r>
          </w:p>
        </w:tc>
        <w:tc>
          <w:tcPr>
            <w:tcW w:w="5528" w:type="dxa"/>
          </w:tcPr>
          <w:p w:rsidR="00E53515" w:rsidRPr="00A95870" w:rsidRDefault="00E53515" w:rsidP="00BD3ACE">
            <w:pPr>
              <w:tabs>
                <w:tab w:val="center" w:pos="4677"/>
                <w:tab w:val="right" w:pos="9355"/>
              </w:tabs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Доля индивидуальных домов, оборудованных приборами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в отчетном периоде составила 20,6%.</w:t>
            </w:r>
          </w:p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2.1.1.9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станций по обезжелезиванию воды</w:t>
            </w:r>
          </w:p>
        </w:tc>
        <w:tc>
          <w:tcPr>
            <w:tcW w:w="5528" w:type="dxa"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  <w:vAlign w:val="center"/>
          </w:tcPr>
          <w:p w:rsidR="00E53515" w:rsidRPr="00FB75C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2.1.1.10</w:t>
            </w:r>
          </w:p>
        </w:tc>
        <w:tc>
          <w:tcPr>
            <w:tcW w:w="5103" w:type="dxa"/>
          </w:tcPr>
          <w:p w:rsidR="00E53515" w:rsidRPr="00612994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5528" w:type="dxa"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BD3ACE">
        <w:trPr>
          <w:trHeight w:val="371"/>
        </w:trPr>
        <w:tc>
          <w:tcPr>
            <w:tcW w:w="1271" w:type="dxa"/>
            <w:vMerge/>
          </w:tcPr>
          <w:p w:rsidR="00E53515" w:rsidRPr="00B8794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9571D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155" w:type="dxa"/>
            <w:gridSpan w:val="3"/>
          </w:tcPr>
          <w:p w:rsidR="00E53515" w:rsidRPr="0059571D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Задача: Улучшение благоустройства дворовых территорий и условий проживания на селе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56C80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8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5103" w:type="dxa"/>
          </w:tcPr>
          <w:p w:rsidR="00E53515" w:rsidRPr="00F56C80" w:rsidRDefault="00E53515" w:rsidP="00B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Ликвидация несанкционированных свалок, развитие системы </w:t>
            </w:r>
            <w:r w:rsidRPr="00F56C80">
              <w:rPr>
                <w:rFonts w:ascii="Times New Roman" w:eastAsia="PMingLiU" w:hAnsi="Times New Roman" w:cs="Times New Roman"/>
                <w:sz w:val="24"/>
                <w:szCs w:val="24"/>
              </w:rPr>
              <w:t>общественного контроля, создание экономических стимулов для населения к сбору пластика, пластмасс и резины</w:t>
            </w:r>
          </w:p>
        </w:tc>
        <w:tc>
          <w:tcPr>
            <w:tcW w:w="5528" w:type="dxa"/>
          </w:tcPr>
          <w:p w:rsidR="00E53515" w:rsidRPr="00A41BF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Ликвидирован мусорный навал в с. </w:t>
            </w:r>
            <w:proofErr w:type="spellStart"/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Творишино</w:t>
            </w:r>
            <w:proofErr w:type="spellEnd"/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A41BFD" w:rsidRDefault="00E53515" w:rsidP="00BD3AC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BD3ACE" w:rsidTr="00711C89">
        <w:tc>
          <w:tcPr>
            <w:tcW w:w="1271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BD3ACE" w:rsidRPr="00666A07" w:rsidRDefault="00BD3ACE" w:rsidP="00BD3AC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E53515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F60CC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C2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5103" w:type="dxa"/>
          </w:tcPr>
          <w:p w:rsidR="00E53515" w:rsidRPr="00F60CC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C2">
              <w:rPr>
                <w:rFonts w:ascii="Times New Roman" w:hAnsi="Times New Roman" w:cs="Times New Roman"/>
                <w:sz w:val="24"/>
                <w:szCs w:val="24"/>
              </w:rPr>
              <w:t>Мероприятие: Поэтапное внедрение системы раздельного сбора мусора</w:t>
            </w:r>
          </w:p>
        </w:tc>
        <w:tc>
          <w:tcPr>
            <w:tcW w:w="5528" w:type="dxa"/>
          </w:tcPr>
          <w:p w:rsidR="00E53515" w:rsidRPr="00062B04" w:rsidRDefault="00E53515" w:rsidP="00AF4077">
            <w:pPr>
              <w:tabs>
                <w:tab w:val="center" w:pos="4677"/>
                <w:tab w:val="right" w:pos="9355"/>
              </w:tabs>
              <w:spacing w:line="218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  <w:t>Функционировала точка сбора раздельного мусора (пластмассовые бутылки, макулатура) в с. Гордеевка.</w:t>
            </w:r>
          </w:p>
        </w:tc>
        <w:tc>
          <w:tcPr>
            <w:tcW w:w="1524" w:type="dxa"/>
          </w:tcPr>
          <w:p w:rsidR="00E53515" w:rsidRPr="00F911D0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1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66DAE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5103" w:type="dxa"/>
          </w:tcPr>
          <w:p w:rsidR="00E53515" w:rsidRPr="00A66DAE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66DA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капитальный ремонт</w:t>
            </w: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</w:t>
            </w:r>
            <w:r w:rsidRPr="00A66DAE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 с применением энергосберегающих приборов освещения</w:t>
            </w:r>
          </w:p>
        </w:tc>
        <w:tc>
          <w:tcPr>
            <w:tcW w:w="5528" w:type="dxa"/>
          </w:tcPr>
          <w:p w:rsidR="00E53515" w:rsidRPr="00A66DAE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A66DA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36DA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5103" w:type="dxa"/>
          </w:tcPr>
          <w:p w:rsidR="00E53515" w:rsidRPr="00A36DA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Развитие жилищной сферы, реконструкция и капитальный ремонт жилого фонда (сокращение числа 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5528" w:type="dxa"/>
          </w:tcPr>
          <w:p w:rsidR="00E53515" w:rsidRPr="00EB6965" w:rsidRDefault="00E53515" w:rsidP="00AF407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965">
              <w:rPr>
                <w:rFonts w:ascii="Times New Roman" w:hAnsi="Times New Roman" w:cs="Times New Roman"/>
                <w:sz w:val="24"/>
                <w:szCs w:val="24"/>
              </w:rPr>
              <w:t>роведен капитальный ремонт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965">
              <w:rPr>
                <w:rFonts w:ascii="Times New Roman" w:hAnsi="Times New Roman" w:cs="Times New Roman"/>
                <w:sz w:val="24"/>
              </w:rPr>
              <w:t>в 4 многокв</w:t>
            </w:r>
            <w:r>
              <w:rPr>
                <w:rFonts w:ascii="Times New Roman" w:hAnsi="Times New Roman" w:cs="Times New Roman"/>
                <w:sz w:val="24"/>
              </w:rPr>
              <w:t>артирных домах общей площадью 2</w:t>
            </w:r>
            <w:r w:rsidRPr="00EB6965">
              <w:rPr>
                <w:rFonts w:ascii="Times New Roman" w:hAnsi="Times New Roman" w:cs="Times New Roman"/>
                <w:sz w:val="24"/>
              </w:rPr>
              <w:t>929,78 кв. м;</w:t>
            </w:r>
          </w:p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36DA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5103" w:type="dxa"/>
          </w:tcPr>
          <w:p w:rsidR="00E53515" w:rsidRPr="00A36DA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Развитие комфортных дворовых территорий многоквартирных домов</w:t>
            </w:r>
          </w:p>
        </w:tc>
        <w:tc>
          <w:tcPr>
            <w:tcW w:w="5528" w:type="dxa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36DA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2.1.2.6</w:t>
            </w:r>
          </w:p>
        </w:tc>
        <w:tc>
          <w:tcPr>
            <w:tcW w:w="5103" w:type="dxa"/>
          </w:tcPr>
          <w:p w:rsidR="00E53515" w:rsidRPr="00A36DA2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Широкое вовлечение населения в работы по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</w:t>
            </w:r>
          </w:p>
        </w:tc>
        <w:tc>
          <w:tcPr>
            <w:tcW w:w="5528" w:type="dxa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Проводились субботники по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24" w:type="dxa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45AEB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E53515" w:rsidRPr="00745AEB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Цель: Развитие транспортной сети в соответствии с социально-экономическими потребностями муниципального образования</w:t>
            </w:r>
          </w:p>
        </w:tc>
        <w:tc>
          <w:tcPr>
            <w:tcW w:w="5528" w:type="dxa"/>
          </w:tcPr>
          <w:p w:rsidR="00E53515" w:rsidRPr="00D20A8D" w:rsidRDefault="00E53515" w:rsidP="00D20A8D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8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качеством дорог – 6</w:t>
            </w:r>
            <w:r w:rsidR="00D20A8D" w:rsidRPr="00D20A8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20A8D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  <w:r w:rsidR="00D20A8D" w:rsidRPr="00D20A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20A8D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E53515" w:rsidRPr="00745AEB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45AEB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155" w:type="dxa"/>
            <w:gridSpan w:val="3"/>
          </w:tcPr>
          <w:p w:rsidR="00E53515" w:rsidRPr="00745AEB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транспортной связанности </w:t>
            </w:r>
            <w:proofErr w:type="spellStart"/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745AE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C032E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5103" w:type="dxa"/>
          </w:tcPr>
          <w:p w:rsidR="00E53515" w:rsidRPr="00CC032E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Мероприятие: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528" w:type="dxa"/>
          </w:tcPr>
          <w:p w:rsidR="00E53515" w:rsidRPr="00CC032E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CC032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Выполнен ремонт автомобильных </w:t>
            </w: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в количестве 2330 </w:t>
            </w:r>
            <w:proofErr w:type="spellStart"/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CC032E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C032E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5103" w:type="dxa"/>
          </w:tcPr>
          <w:p w:rsidR="00E53515" w:rsidRPr="00CC032E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доступности регулярным общественным транспортом всех населенных пунктов </w:t>
            </w:r>
            <w:proofErr w:type="spellStart"/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CC03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</w:tcPr>
          <w:p w:rsidR="00E53515" w:rsidRPr="00CC032E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CC032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Обеспечена доступность к регулярному общественному транспорту всех населенных пунктов района. 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9602A7">
        <w:trPr>
          <w:trHeight w:val="638"/>
        </w:trPr>
        <w:tc>
          <w:tcPr>
            <w:tcW w:w="1271" w:type="dxa"/>
            <w:vMerge/>
            <w:vAlign w:val="center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45AE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E53515" w:rsidRPr="00745AE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45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современной системы медицинского обслуживания</w:t>
            </w: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устранения факторов риска развития заболеваний и получения травм</w:t>
            </w:r>
          </w:p>
        </w:tc>
        <w:tc>
          <w:tcPr>
            <w:tcW w:w="5528" w:type="dxa"/>
          </w:tcPr>
          <w:p w:rsidR="00E53515" w:rsidRPr="00726FAE" w:rsidRDefault="00E53515" w:rsidP="009E1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bCs/>
                <w:sz w:val="24"/>
                <w:szCs w:val="24"/>
              </w:rPr>
              <w:t>Общий коэффициент смертности – 15,9.</w:t>
            </w:r>
          </w:p>
        </w:tc>
        <w:tc>
          <w:tcPr>
            <w:tcW w:w="1524" w:type="dxa"/>
          </w:tcPr>
          <w:p w:rsidR="00E53515" w:rsidRPr="00745AE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AE" w:rsidTr="00726FAE">
        <w:trPr>
          <w:trHeight w:val="278"/>
        </w:trPr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CF7D25">
        <w:trPr>
          <w:trHeight w:val="324"/>
        </w:trPr>
        <w:tc>
          <w:tcPr>
            <w:tcW w:w="1271" w:type="dxa"/>
            <w:vMerge w:val="restart"/>
            <w:vAlign w:val="center"/>
          </w:tcPr>
          <w:p w:rsidR="00E53515" w:rsidRPr="00FB75CD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CF7D25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155" w:type="dxa"/>
            <w:gridSpan w:val="3"/>
          </w:tcPr>
          <w:p w:rsidR="00E53515" w:rsidRPr="00CF7D25" w:rsidRDefault="00E53515" w:rsidP="00AF4077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F7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услуг здравоохранения</w:t>
            </w:r>
          </w:p>
        </w:tc>
      </w:tr>
      <w:tr w:rsidR="00E53515" w:rsidTr="00711C89">
        <w:trPr>
          <w:trHeight w:val="555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оказания первичной медико-санитарной помощи</w:t>
            </w:r>
          </w:p>
        </w:tc>
        <w:tc>
          <w:tcPr>
            <w:tcW w:w="5528" w:type="dxa"/>
          </w:tcPr>
          <w:p w:rsidR="00E53515" w:rsidRPr="004F5320" w:rsidRDefault="00E53515" w:rsidP="00AF4077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8E28A9">
              <w:rPr>
                <w:sz w:val="24"/>
              </w:rPr>
              <w:t xml:space="preserve">Развитие </w:t>
            </w:r>
            <w:r w:rsidRPr="00BF6237">
              <w:rPr>
                <w:sz w:val="24"/>
              </w:rPr>
              <w:t>автоматизированн</w:t>
            </w:r>
            <w:r>
              <w:rPr>
                <w:sz w:val="24"/>
              </w:rPr>
              <w:t>ой</w:t>
            </w:r>
            <w:r w:rsidRPr="00BF6237">
              <w:rPr>
                <w:sz w:val="24"/>
              </w:rPr>
              <w:t xml:space="preserve"> медицинск</w:t>
            </w:r>
            <w:r>
              <w:rPr>
                <w:sz w:val="24"/>
              </w:rPr>
              <w:t>ой</w:t>
            </w:r>
            <w:r w:rsidRPr="00BF6237">
              <w:rPr>
                <w:sz w:val="24"/>
              </w:rPr>
              <w:t xml:space="preserve"> информационн</w:t>
            </w:r>
            <w:r>
              <w:rPr>
                <w:sz w:val="24"/>
              </w:rPr>
              <w:t>ой</w:t>
            </w:r>
            <w:r w:rsidRPr="00BF6237">
              <w:rPr>
                <w:sz w:val="24"/>
              </w:rPr>
              <w:t xml:space="preserve"> систем</w:t>
            </w:r>
            <w:r>
              <w:rPr>
                <w:sz w:val="24"/>
              </w:rPr>
              <w:t>ы</w:t>
            </w:r>
            <w:r w:rsidRPr="00BF6237">
              <w:rPr>
                <w:sz w:val="24"/>
              </w:rPr>
              <w:t>, в том числе: электронн</w:t>
            </w:r>
            <w:r>
              <w:rPr>
                <w:sz w:val="24"/>
              </w:rPr>
              <w:t>ой</w:t>
            </w:r>
            <w:r w:rsidRPr="00BF6237">
              <w:rPr>
                <w:sz w:val="24"/>
              </w:rPr>
              <w:t xml:space="preserve"> карт</w:t>
            </w:r>
            <w:r>
              <w:rPr>
                <w:sz w:val="24"/>
              </w:rPr>
              <w:t>ы</w:t>
            </w:r>
            <w:r w:rsidRPr="00BF6237">
              <w:rPr>
                <w:sz w:val="24"/>
              </w:rPr>
              <w:t xml:space="preserve"> пациента, электронн</w:t>
            </w:r>
            <w:r>
              <w:rPr>
                <w:sz w:val="24"/>
              </w:rPr>
              <w:t>ого</w:t>
            </w:r>
            <w:r w:rsidRPr="00BF6237">
              <w:rPr>
                <w:sz w:val="24"/>
              </w:rPr>
              <w:t xml:space="preserve"> лист</w:t>
            </w:r>
            <w:r>
              <w:rPr>
                <w:sz w:val="24"/>
              </w:rPr>
              <w:t>ка</w:t>
            </w:r>
            <w:r w:rsidRPr="00BF6237">
              <w:rPr>
                <w:sz w:val="24"/>
              </w:rPr>
              <w:t xml:space="preserve"> нетрудоспособности, электронно</w:t>
            </w:r>
            <w:r>
              <w:rPr>
                <w:sz w:val="24"/>
              </w:rPr>
              <w:t>го</w:t>
            </w:r>
            <w:r w:rsidRPr="00BF6237">
              <w:rPr>
                <w:sz w:val="24"/>
              </w:rPr>
              <w:t xml:space="preserve"> направлени</w:t>
            </w:r>
            <w:r>
              <w:rPr>
                <w:sz w:val="24"/>
              </w:rPr>
              <w:t>я</w:t>
            </w:r>
            <w:r w:rsidRPr="00BF6237">
              <w:rPr>
                <w:sz w:val="24"/>
              </w:rPr>
              <w:t>.</w:t>
            </w:r>
          </w:p>
        </w:tc>
        <w:tc>
          <w:tcPr>
            <w:tcW w:w="1524" w:type="dxa"/>
          </w:tcPr>
          <w:p w:rsidR="00E53515" w:rsidRPr="00153359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847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2.3.1.1.1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оптимальной доступности медицинских организаций, оказывающих первичную медико-санитарную помощь</w:t>
            </w:r>
          </w:p>
        </w:tc>
        <w:tc>
          <w:tcPr>
            <w:tcW w:w="5528" w:type="dxa"/>
          </w:tcPr>
          <w:p w:rsidR="00E53515" w:rsidRPr="0028315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Осуществлялся прием </w:t>
            </w:r>
            <w:r w:rsidRPr="00283151">
              <w:rPr>
                <w:rFonts w:ascii="Times New Roman" w:hAnsi="Times New Roman" w:cs="Times New Roman"/>
                <w:sz w:val="24"/>
                <w:szCs w:val="24"/>
              </w:rPr>
              <w:t xml:space="preserve">врачей всех специальностей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3151">
              <w:rPr>
                <w:rFonts w:ascii="Times New Roman" w:hAnsi="Times New Roman" w:cs="Times New Roman"/>
                <w:sz w:val="24"/>
                <w:szCs w:val="24"/>
              </w:rPr>
              <w:t>доступное время;</w:t>
            </w:r>
          </w:p>
          <w:p w:rsidR="00E53515" w:rsidRPr="00B377C2" w:rsidRDefault="00E53515" w:rsidP="00AF4077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Осуществлялась</w:t>
            </w:r>
            <w:r w:rsidRPr="0028315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своевременная запись на прием к врачу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264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2.3.1.1.2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5528" w:type="dxa"/>
          </w:tcPr>
          <w:p w:rsidR="00E53515" w:rsidRPr="00E45F04" w:rsidRDefault="00E53515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5F04">
              <w:rPr>
                <w:rFonts w:ascii="Times New Roman" w:hAnsi="Times New Roman" w:cs="Times New Roman"/>
                <w:sz w:val="24"/>
              </w:rPr>
              <w:t>Выполнение плана профилактическ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E45F04">
              <w:rPr>
                <w:rFonts w:ascii="Times New Roman" w:hAnsi="Times New Roman" w:cs="Times New Roman"/>
                <w:sz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E45F04">
              <w:rPr>
                <w:rFonts w:ascii="Times New Roman" w:hAnsi="Times New Roman" w:cs="Times New Roman"/>
                <w:sz w:val="24"/>
              </w:rPr>
              <w:t xml:space="preserve"> осмотра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45F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E45F04">
              <w:rPr>
                <w:rFonts w:ascii="Times New Roman" w:hAnsi="Times New Roman" w:cs="Times New Roman"/>
                <w:sz w:val="24"/>
              </w:rPr>
              <w:t>0%;</w:t>
            </w:r>
          </w:p>
          <w:p w:rsidR="00E53515" w:rsidRPr="00E45F04" w:rsidRDefault="00E53515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5F04">
              <w:rPr>
                <w:rFonts w:ascii="Times New Roman" w:hAnsi="Times New Roman" w:cs="Times New Roman"/>
                <w:sz w:val="24"/>
              </w:rPr>
              <w:t>Выполнение плана диспансеризации взрослого населения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5F04">
              <w:rPr>
                <w:rFonts w:ascii="Times New Roman" w:hAnsi="Times New Roman" w:cs="Times New Roman"/>
                <w:sz w:val="24"/>
              </w:rPr>
              <w:t>– 103%;</w:t>
            </w:r>
          </w:p>
          <w:p w:rsidR="00E53515" w:rsidRPr="00A01983" w:rsidRDefault="00E53515" w:rsidP="00AF407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4A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48,5%.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2.3.1.1.3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комфортной среды в поликлиниках: сокращение времени ожидания в очереди, упрощение процедуры записи на прием к врачу и т.д.</w:t>
            </w:r>
          </w:p>
        </w:tc>
        <w:tc>
          <w:tcPr>
            <w:tcW w:w="5528" w:type="dxa"/>
          </w:tcPr>
          <w:p w:rsidR="00E53515" w:rsidRPr="00A01983" w:rsidRDefault="00E53515" w:rsidP="00AF4077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Осуществлялась запись через регистратуру по </w:t>
            </w:r>
            <w:proofErr w:type="spellStart"/>
            <w:r>
              <w:rPr>
                <w:sz w:val="24"/>
              </w:rPr>
              <w:t>инфомату</w:t>
            </w:r>
            <w:proofErr w:type="spellEnd"/>
            <w:r>
              <w:rPr>
                <w:sz w:val="24"/>
              </w:rPr>
              <w:t>, через личный кабинет (50% талонов).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2.3.1.1.4</w:t>
            </w:r>
          </w:p>
        </w:tc>
        <w:tc>
          <w:tcPr>
            <w:tcW w:w="5103" w:type="dxa"/>
          </w:tcPr>
          <w:p w:rsidR="00E53515" w:rsidRPr="00252EE9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инновационных медицинских технологий, включая систему ранней диагностики и дистанционный мониторинг состояния здоровья пациентов</w:t>
            </w:r>
          </w:p>
        </w:tc>
        <w:tc>
          <w:tcPr>
            <w:tcW w:w="5528" w:type="dxa"/>
          </w:tcPr>
          <w:p w:rsidR="00E53515" w:rsidRPr="00412A61" w:rsidRDefault="00E53515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2A61">
              <w:rPr>
                <w:rFonts w:ascii="Times New Roman" w:hAnsi="Times New Roman" w:cs="Times New Roman"/>
                <w:sz w:val="24"/>
              </w:rPr>
              <w:t>Функционирова</w:t>
            </w:r>
            <w:r>
              <w:rPr>
                <w:rFonts w:ascii="Times New Roman" w:hAnsi="Times New Roman" w:cs="Times New Roman"/>
                <w:sz w:val="24"/>
              </w:rPr>
              <w:t>ние</w:t>
            </w:r>
            <w:r w:rsidRPr="00412A61">
              <w:rPr>
                <w:rFonts w:ascii="Times New Roman" w:hAnsi="Times New Roman" w:cs="Times New Roman"/>
                <w:sz w:val="24"/>
              </w:rPr>
              <w:t xml:space="preserve"> един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412A61">
              <w:rPr>
                <w:rFonts w:ascii="Times New Roman" w:hAnsi="Times New Roman" w:cs="Times New Roman"/>
                <w:sz w:val="24"/>
              </w:rPr>
              <w:t xml:space="preserve"> автоматизированн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412A61">
              <w:rPr>
                <w:rFonts w:ascii="Times New Roman" w:hAnsi="Times New Roman" w:cs="Times New Roman"/>
                <w:sz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</w:rPr>
              <w:t>ы, объединяющей</w:t>
            </w:r>
            <w:r w:rsidRPr="00412A61">
              <w:rPr>
                <w:rFonts w:ascii="Times New Roman" w:hAnsi="Times New Roman" w:cs="Times New Roman"/>
                <w:sz w:val="24"/>
              </w:rPr>
              <w:t xml:space="preserve"> 93 ед</w:t>
            </w:r>
            <w:r>
              <w:rPr>
                <w:rFonts w:ascii="Times New Roman" w:hAnsi="Times New Roman" w:cs="Times New Roman"/>
                <w:sz w:val="24"/>
              </w:rPr>
              <w:t>иницы</w:t>
            </w:r>
            <w:r w:rsidRPr="00412A61">
              <w:rPr>
                <w:rFonts w:ascii="Times New Roman" w:hAnsi="Times New Roman" w:cs="Times New Roman"/>
                <w:sz w:val="24"/>
              </w:rPr>
              <w:t xml:space="preserve"> компьютерного оборудования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53515" w:rsidRPr="00A01983" w:rsidRDefault="00E53515" w:rsidP="00AF4077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5C440F">
              <w:rPr>
                <w:sz w:val="24"/>
              </w:rPr>
              <w:t xml:space="preserve">Осуществлялась электронная запись на прием в </w:t>
            </w:r>
            <w:r w:rsidRPr="00412A61">
              <w:rPr>
                <w:sz w:val="24"/>
              </w:rPr>
              <w:t>БОБ и ДЦ на обследование КТ, МРТ.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308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D7FF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5103" w:type="dxa"/>
          </w:tcPr>
          <w:p w:rsidR="00E53515" w:rsidRPr="001D7FF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1D7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медицинской помощи детям</w:t>
            </w:r>
          </w:p>
        </w:tc>
        <w:tc>
          <w:tcPr>
            <w:tcW w:w="5528" w:type="dxa"/>
          </w:tcPr>
          <w:p w:rsidR="00E53515" w:rsidRPr="00C64BEA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E53515" w:rsidRPr="001D7FFB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1496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2.3.1.2.1</w:t>
            </w:r>
          </w:p>
        </w:tc>
        <w:tc>
          <w:tcPr>
            <w:tcW w:w="5103" w:type="dxa"/>
          </w:tcPr>
          <w:p w:rsidR="00E53515" w:rsidRPr="0031496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профилактического направления в педиатрии, внедрение современных профилактических технологий</w:t>
            </w:r>
          </w:p>
        </w:tc>
        <w:tc>
          <w:tcPr>
            <w:tcW w:w="5528" w:type="dxa"/>
          </w:tcPr>
          <w:p w:rsidR="00E53515" w:rsidRPr="00836AF0" w:rsidRDefault="00E53515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6AF0">
              <w:rPr>
                <w:rFonts w:ascii="Times New Roman" w:hAnsi="Times New Roman" w:cs="Times New Roman"/>
                <w:sz w:val="24"/>
              </w:rPr>
              <w:t>Выполнение плана диспансеризации несовершеннолетних детей – 89,9%;</w:t>
            </w:r>
          </w:p>
          <w:p w:rsidR="00E53515" w:rsidRPr="00FF065E" w:rsidRDefault="00E53515" w:rsidP="00AF4077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4A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32%.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26FAE" w:rsidTr="00711C89"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E53515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31496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2.3.1.2.2</w:t>
            </w:r>
          </w:p>
        </w:tc>
        <w:tc>
          <w:tcPr>
            <w:tcW w:w="5103" w:type="dxa"/>
          </w:tcPr>
          <w:p w:rsidR="00E53515" w:rsidRPr="0031496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медицинских технологий в педиатрическую практику</w:t>
            </w:r>
          </w:p>
        </w:tc>
        <w:tc>
          <w:tcPr>
            <w:tcW w:w="5528" w:type="dxa"/>
          </w:tcPr>
          <w:p w:rsidR="00E53515" w:rsidRPr="005C440F" w:rsidRDefault="00E53515" w:rsidP="00AF4077">
            <w:pPr>
              <w:widowControl w:val="0"/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40F">
              <w:rPr>
                <w:rFonts w:ascii="Times New Roman" w:hAnsi="Times New Roman" w:cs="Times New Roman"/>
                <w:sz w:val="24"/>
              </w:rPr>
              <w:t>Осуществлялась электронная запись на прием в БОДБ и ДЦ на обследование.</w:t>
            </w:r>
          </w:p>
        </w:tc>
        <w:tc>
          <w:tcPr>
            <w:tcW w:w="1524" w:type="dxa"/>
          </w:tcPr>
          <w:p w:rsidR="00E53515" w:rsidRPr="003D2CC8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906"/>
        </w:trPr>
        <w:tc>
          <w:tcPr>
            <w:tcW w:w="1271" w:type="dxa"/>
            <w:vMerge/>
            <w:vAlign w:val="center"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25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квалифицированными кадрами</w:t>
            </w:r>
          </w:p>
        </w:tc>
        <w:tc>
          <w:tcPr>
            <w:tcW w:w="5528" w:type="dxa"/>
          </w:tcPr>
          <w:p w:rsidR="00E53515" w:rsidRPr="004D2311" w:rsidRDefault="00E53515" w:rsidP="00AF407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11">
              <w:rPr>
                <w:rFonts w:ascii="Times New Roman" w:hAnsi="Times New Roman" w:cs="Times New Roman"/>
                <w:sz w:val="24"/>
              </w:rPr>
              <w:t>Размещалась информация по вакансиям врачебных кадров и среднего медицинского персонала на сайте ГБУЗ «</w:t>
            </w:r>
            <w:proofErr w:type="spellStart"/>
            <w:r w:rsidRPr="004D2311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4D2311">
              <w:rPr>
                <w:rFonts w:ascii="Times New Roman" w:hAnsi="Times New Roman" w:cs="Times New Roman"/>
                <w:sz w:val="24"/>
              </w:rPr>
              <w:t xml:space="preserve"> ЦРБ».</w:t>
            </w:r>
          </w:p>
        </w:tc>
        <w:tc>
          <w:tcPr>
            <w:tcW w:w="152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2.3.1.3.1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Привлечение новых медицинских кадров</w:t>
            </w:r>
          </w:p>
        </w:tc>
        <w:tc>
          <w:tcPr>
            <w:tcW w:w="5528" w:type="dxa"/>
          </w:tcPr>
          <w:p w:rsidR="00E53515" w:rsidRPr="004D2311" w:rsidRDefault="00E53515" w:rsidP="00AF4077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11">
              <w:rPr>
                <w:rFonts w:ascii="Times New Roman" w:hAnsi="Times New Roman" w:cs="Times New Roman"/>
                <w:sz w:val="24"/>
              </w:rPr>
              <w:t>Посещение «Ярмарки вакансий»</w:t>
            </w:r>
          </w:p>
        </w:tc>
        <w:tc>
          <w:tcPr>
            <w:tcW w:w="1524" w:type="dxa"/>
          </w:tcPr>
          <w:p w:rsidR="00E53515" w:rsidRPr="002A7A6A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2.3.1.3.2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Внедрение системы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  <w:tc>
          <w:tcPr>
            <w:tcW w:w="5528" w:type="dxa"/>
          </w:tcPr>
          <w:p w:rsidR="00E53515" w:rsidRPr="00C64BEA" w:rsidRDefault="00E53515" w:rsidP="00726FA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</w:rPr>
              <w:t>В систему непрерывного образования медицинских работников, в том числе с использованием дистанционных образовательных технологий было вовлечено: врачей – 8 чел.;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4BEA">
              <w:rPr>
                <w:rFonts w:ascii="Times New Roman" w:hAnsi="Times New Roman" w:cs="Times New Roman"/>
                <w:sz w:val="24"/>
              </w:rPr>
              <w:t>среднего медицинского персонала – 32 чел.</w:t>
            </w:r>
          </w:p>
        </w:tc>
        <w:tc>
          <w:tcPr>
            <w:tcW w:w="1524" w:type="dxa"/>
          </w:tcPr>
          <w:p w:rsidR="00E53515" w:rsidRPr="002A7A6A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rPr>
          <w:trHeight w:val="297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Мероприятие: Цифровая медицина</w:t>
            </w:r>
          </w:p>
        </w:tc>
        <w:tc>
          <w:tcPr>
            <w:tcW w:w="5528" w:type="dxa"/>
          </w:tcPr>
          <w:p w:rsidR="00E53515" w:rsidRPr="00C64BEA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>цифровой медицины.</w:t>
            </w:r>
          </w:p>
        </w:tc>
        <w:tc>
          <w:tcPr>
            <w:tcW w:w="152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2.3.1.4.1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Гордеевском</w:t>
            </w:r>
            <w:proofErr w:type="spellEnd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полноценной информационной системы, соответствующей единым критериям на основе ЕГИСЗ</w:t>
            </w:r>
          </w:p>
        </w:tc>
        <w:tc>
          <w:tcPr>
            <w:tcW w:w="5528" w:type="dxa"/>
          </w:tcPr>
          <w:p w:rsidR="00E53515" w:rsidRPr="00C64BEA" w:rsidRDefault="00E53515" w:rsidP="00AF4077">
            <w:pPr>
              <w:pStyle w:val="ConsPlusNormal"/>
              <w:jc w:val="both"/>
              <w:rPr>
                <w:sz w:val="24"/>
                <w:szCs w:val="24"/>
              </w:rPr>
            </w:pPr>
            <w:r w:rsidRPr="00C64BEA">
              <w:rPr>
                <w:sz w:val="24"/>
              </w:rPr>
              <w:t xml:space="preserve">Развитие </w:t>
            </w:r>
            <w:r w:rsidRPr="00C64BEA">
              <w:rPr>
                <w:sz w:val="24"/>
                <w:szCs w:val="24"/>
              </w:rPr>
              <w:t>полноценной информационной системы, соответствующей единым критериям на основе ЕГИСЗ.</w:t>
            </w:r>
          </w:p>
        </w:tc>
        <w:tc>
          <w:tcPr>
            <w:tcW w:w="1524" w:type="dxa"/>
          </w:tcPr>
          <w:p w:rsidR="00E53515" w:rsidRPr="0085417F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2.3.1.4.2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технологий, клинических рекомендаций, протоколов лечения</w:t>
            </w:r>
          </w:p>
        </w:tc>
        <w:tc>
          <w:tcPr>
            <w:tcW w:w="5528" w:type="dxa"/>
          </w:tcPr>
          <w:p w:rsidR="00E53515" w:rsidRPr="00C64BEA" w:rsidRDefault="00E53515" w:rsidP="00AF40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Style w:val="7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85417F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2.3.1.4.3</w:t>
            </w:r>
          </w:p>
        </w:tc>
        <w:tc>
          <w:tcPr>
            <w:tcW w:w="5103" w:type="dxa"/>
          </w:tcPr>
          <w:p w:rsidR="00E53515" w:rsidRPr="00625128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телеконсультационной</w:t>
            </w:r>
            <w:proofErr w:type="spellEnd"/>
            <w:r w:rsidRPr="0062512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5528" w:type="dxa"/>
          </w:tcPr>
          <w:p w:rsidR="00E53515" w:rsidRPr="004D2311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Pr="004D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311">
              <w:rPr>
                <w:rFonts w:ascii="Times New Roman" w:hAnsi="Times New Roman" w:cs="Times New Roman"/>
                <w:sz w:val="24"/>
                <w:szCs w:val="24"/>
              </w:rPr>
              <w:t>телеконсультаций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515" w:rsidRPr="004D2311" w:rsidRDefault="00E53515" w:rsidP="00AF407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53515" w:rsidRPr="0085417F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E3D76">
        <w:trPr>
          <w:trHeight w:val="309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C64BEA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2155" w:type="dxa"/>
            <w:gridSpan w:val="3"/>
          </w:tcPr>
          <w:p w:rsidR="00E53515" w:rsidRPr="00C64BEA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64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 с различными заболеваниями</w:t>
            </w:r>
          </w:p>
        </w:tc>
      </w:tr>
      <w:tr w:rsidR="00E53515" w:rsidTr="00711C89">
        <w:trPr>
          <w:trHeight w:val="420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E3D76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5103" w:type="dxa"/>
          </w:tcPr>
          <w:p w:rsidR="00E53515" w:rsidRPr="006E3D76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Сердечно-сосудистые заболевания</w:t>
            </w:r>
          </w:p>
        </w:tc>
        <w:tc>
          <w:tcPr>
            <w:tcW w:w="5528" w:type="dxa"/>
          </w:tcPr>
          <w:p w:rsidR="00E53515" w:rsidRPr="00AF275B" w:rsidRDefault="00E53515" w:rsidP="00AF4077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AF275B">
              <w:rPr>
                <w:sz w:val="24"/>
              </w:rPr>
              <w:t>Развитие высокотехнологической медицинской помощи.</w:t>
            </w:r>
          </w:p>
        </w:tc>
        <w:tc>
          <w:tcPr>
            <w:tcW w:w="1524" w:type="dxa"/>
          </w:tcPr>
          <w:p w:rsidR="00E53515" w:rsidRPr="006E3D76" w:rsidRDefault="00E53515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726FAE">
        <w:trPr>
          <w:trHeight w:val="278"/>
        </w:trPr>
        <w:tc>
          <w:tcPr>
            <w:tcW w:w="1271" w:type="dxa"/>
            <w:vMerge/>
          </w:tcPr>
          <w:p w:rsidR="00E53515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E3D76" w:rsidRDefault="00E53515" w:rsidP="00AF407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2.3.2.1.1</w:t>
            </w:r>
          </w:p>
        </w:tc>
        <w:tc>
          <w:tcPr>
            <w:tcW w:w="5103" w:type="dxa"/>
          </w:tcPr>
          <w:p w:rsidR="00E53515" w:rsidRPr="006E3D76" w:rsidRDefault="00E53515" w:rsidP="00AF407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медицинской помощи больным с сердечно-сосудистыми заболеваниями</w:t>
            </w:r>
          </w:p>
        </w:tc>
        <w:tc>
          <w:tcPr>
            <w:tcW w:w="5528" w:type="dxa"/>
          </w:tcPr>
          <w:p w:rsidR="00E53515" w:rsidRPr="00AF275B" w:rsidRDefault="00E53515" w:rsidP="00AF4077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AF275B">
              <w:rPr>
                <w:sz w:val="24"/>
              </w:rPr>
              <w:t>Осуществлялась своевременная постановка на «Д» учет;</w:t>
            </w:r>
          </w:p>
          <w:p w:rsidR="00E53515" w:rsidRPr="00711C89" w:rsidRDefault="00E53515" w:rsidP="00726FAE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AF275B">
              <w:rPr>
                <w:sz w:val="24"/>
              </w:rPr>
              <w:t>Осуществлял</w:t>
            </w:r>
            <w:r>
              <w:rPr>
                <w:sz w:val="24"/>
              </w:rPr>
              <w:t>о</w:t>
            </w:r>
            <w:r w:rsidRPr="00AF275B">
              <w:rPr>
                <w:sz w:val="24"/>
              </w:rPr>
              <w:t xml:space="preserve">сь ь своевременное направление на обследование: </w:t>
            </w:r>
            <w:proofErr w:type="spellStart"/>
            <w:r w:rsidRPr="00AF275B">
              <w:rPr>
                <w:sz w:val="24"/>
              </w:rPr>
              <w:t>коронароангиографию</w:t>
            </w:r>
            <w:proofErr w:type="spellEnd"/>
            <w:r w:rsidRPr="00AF275B">
              <w:rPr>
                <w:sz w:val="24"/>
              </w:rPr>
              <w:t xml:space="preserve">, </w:t>
            </w:r>
            <w:proofErr w:type="spellStart"/>
            <w:r w:rsidRPr="00AF275B">
              <w:rPr>
                <w:sz w:val="24"/>
              </w:rPr>
              <w:t>холтерское</w:t>
            </w:r>
            <w:proofErr w:type="spellEnd"/>
            <w:r w:rsidRPr="00AF275B">
              <w:rPr>
                <w:sz w:val="24"/>
              </w:rPr>
              <w:t xml:space="preserve"> </w:t>
            </w:r>
            <w:proofErr w:type="spellStart"/>
            <w:r w:rsidRPr="00AF275B">
              <w:rPr>
                <w:sz w:val="24"/>
              </w:rPr>
              <w:t>мониторирование</w:t>
            </w:r>
            <w:proofErr w:type="spellEnd"/>
            <w:r w:rsidRPr="00AF275B">
              <w:rPr>
                <w:sz w:val="24"/>
              </w:rPr>
              <w:t>.</w:t>
            </w:r>
          </w:p>
        </w:tc>
        <w:tc>
          <w:tcPr>
            <w:tcW w:w="1524" w:type="dxa"/>
          </w:tcPr>
          <w:p w:rsidR="00E53515" w:rsidRPr="0085417F" w:rsidRDefault="00E53515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26FAE" w:rsidTr="00726FAE">
        <w:trPr>
          <w:trHeight w:val="278"/>
        </w:trPr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711C89">
        <w:tc>
          <w:tcPr>
            <w:tcW w:w="1271" w:type="dxa"/>
            <w:vMerge w:val="restart"/>
            <w:vAlign w:val="center"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E53515" w:rsidRPr="006E3D76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2.3.2.1.2</w:t>
            </w:r>
          </w:p>
        </w:tc>
        <w:tc>
          <w:tcPr>
            <w:tcW w:w="5103" w:type="dxa"/>
          </w:tcPr>
          <w:p w:rsidR="00E53515" w:rsidRPr="006E3D76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Внедрить, разработанные Минздравом России современные клинические рекомендации и протоколы лечения всех пациентов</w:t>
            </w:r>
          </w:p>
        </w:tc>
        <w:tc>
          <w:tcPr>
            <w:tcW w:w="5528" w:type="dxa"/>
          </w:tcPr>
          <w:p w:rsidR="00E53515" w:rsidRPr="008C551C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Style w:val="7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85417F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B14EE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E53515" w:rsidRPr="00B14EE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4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EE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на основе нейтрализации факторов риска</w:t>
            </w:r>
          </w:p>
        </w:tc>
        <w:tc>
          <w:tcPr>
            <w:tcW w:w="5528" w:type="dxa"/>
          </w:tcPr>
          <w:p w:rsidR="00E53515" w:rsidRPr="00726FAE" w:rsidRDefault="00E53515" w:rsidP="00D1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детей, получающих услуги дополнительного образования, в общей численности детей в возрасте от 5 до 18 лет </w:t>
            </w:r>
            <w:r w:rsidR="00D15AB7" w:rsidRPr="00551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51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AB7" w:rsidRPr="00551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</w:t>
            </w:r>
            <w:r w:rsidRPr="00551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524" w:type="dxa"/>
          </w:tcPr>
          <w:p w:rsidR="00E53515" w:rsidRPr="00B14EE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2062B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B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155" w:type="dxa"/>
            <w:gridSpan w:val="3"/>
          </w:tcPr>
          <w:p w:rsidR="00E53515" w:rsidRPr="002062BB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B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062B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5103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действующих детских садов</w:t>
            </w:r>
          </w:p>
        </w:tc>
        <w:tc>
          <w:tcPr>
            <w:tcW w:w="5528" w:type="dxa"/>
          </w:tcPr>
          <w:p w:rsidR="00E53515" w:rsidRPr="00C736AA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Выполнен </w:t>
            </w:r>
            <w:r w:rsidRPr="002D3F32">
              <w:rPr>
                <w:sz w:val="24"/>
                <w:szCs w:val="22"/>
              </w:rPr>
              <w:t xml:space="preserve">текущий ремонт зданий </w:t>
            </w:r>
            <w:r>
              <w:rPr>
                <w:sz w:val="24"/>
                <w:szCs w:val="22"/>
              </w:rPr>
              <w:t>и сооружений.</w:t>
            </w:r>
          </w:p>
        </w:tc>
        <w:tc>
          <w:tcPr>
            <w:tcW w:w="1524" w:type="dxa"/>
          </w:tcPr>
          <w:p w:rsidR="00E53515" w:rsidRPr="00153359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5103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  <w:tc>
          <w:tcPr>
            <w:tcW w:w="5528" w:type="dxa"/>
          </w:tcPr>
          <w:p w:rsidR="00E53515" w:rsidRPr="00B70157" w:rsidRDefault="00E53515" w:rsidP="00726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0157">
              <w:rPr>
                <w:rFonts w:ascii="Times New Roman" w:hAnsi="Times New Roman" w:cs="Times New Roman"/>
                <w:sz w:val="24"/>
              </w:rPr>
              <w:t>Осуществлялась ежемесячная выплата стипендий учащимся 9-11 классов по итогам успеваемости;</w:t>
            </w:r>
          </w:p>
          <w:p w:rsidR="00E53515" w:rsidRPr="00C736AA" w:rsidRDefault="00E53515" w:rsidP="00726F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57">
              <w:rPr>
                <w:rFonts w:ascii="Times New Roman" w:hAnsi="Times New Roman" w:cs="Times New Roman"/>
                <w:sz w:val="24"/>
              </w:rPr>
              <w:t>Осуществлялось ежегодное поощрение учащихся 2-11 классов (отличников, «хорошистов», победителей и призеров областных конкурсов и смотров) денежными премиями.</w:t>
            </w:r>
          </w:p>
        </w:tc>
        <w:tc>
          <w:tcPr>
            <w:tcW w:w="1524" w:type="dxa"/>
          </w:tcPr>
          <w:p w:rsidR="00E53515" w:rsidRPr="00153359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2.4.1.3</w:t>
            </w:r>
          </w:p>
        </w:tc>
        <w:tc>
          <w:tcPr>
            <w:tcW w:w="5103" w:type="dxa"/>
          </w:tcPr>
          <w:p w:rsidR="00E53515" w:rsidRPr="006148AD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обеспечению доступности и повышению качества дошкольного образования</w:t>
            </w:r>
          </w:p>
        </w:tc>
        <w:tc>
          <w:tcPr>
            <w:tcW w:w="5528" w:type="dxa"/>
          </w:tcPr>
          <w:p w:rsidR="00E53515" w:rsidRPr="00C404FE" w:rsidRDefault="00E53515" w:rsidP="00726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04FE">
              <w:rPr>
                <w:rFonts w:ascii="Times New Roman" w:hAnsi="Times New Roman" w:cs="Times New Roman"/>
                <w:sz w:val="24"/>
              </w:rPr>
              <w:t>Отсутствовала очередность в дошкольных учреждениях района;</w:t>
            </w:r>
          </w:p>
          <w:p w:rsidR="00E53515" w:rsidRPr="00C736AA" w:rsidRDefault="00E53515" w:rsidP="00726FA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Осуществлялась с</w:t>
            </w:r>
            <w:r w:rsidRPr="00C404FE">
              <w:rPr>
                <w:rFonts w:ascii="Times New Roman" w:hAnsi="Times New Roman" w:cs="Times New Roman"/>
                <w:sz w:val="24"/>
              </w:rPr>
              <w:t>воевременн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C404FE">
              <w:rPr>
                <w:rFonts w:ascii="Times New Roman" w:hAnsi="Times New Roman" w:cs="Times New Roman"/>
                <w:sz w:val="24"/>
              </w:rPr>
              <w:t xml:space="preserve"> курсов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C404FE">
              <w:rPr>
                <w:rFonts w:ascii="Times New Roman" w:hAnsi="Times New Roman" w:cs="Times New Roman"/>
                <w:sz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404FE">
              <w:rPr>
                <w:rFonts w:ascii="Times New Roman" w:hAnsi="Times New Roman" w:cs="Times New Roman"/>
                <w:sz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</w:rPr>
              <w:t>ческих работников</w:t>
            </w:r>
            <w:r w:rsidRPr="00C404FE">
              <w:rPr>
                <w:rFonts w:ascii="Times New Roman" w:hAnsi="Times New Roman" w:cs="Times New Roman"/>
                <w:sz w:val="24"/>
              </w:rPr>
              <w:t xml:space="preserve"> детских садов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404F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4" w:type="dxa"/>
          </w:tcPr>
          <w:p w:rsidR="00E53515" w:rsidRPr="00153359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53515" w:rsidTr="00726FAE">
        <w:trPr>
          <w:trHeight w:val="351"/>
        </w:trPr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8556D3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155" w:type="dxa"/>
            <w:gridSpan w:val="3"/>
          </w:tcPr>
          <w:p w:rsidR="00E53515" w:rsidRPr="008556D3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556D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</w:tr>
      <w:tr w:rsidR="00E53515" w:rsidTr="00726FAE">
        <w:trPr>
          <w:trHeight w:val="1901"/>
        </w:trPr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5103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</w:tc>
        <w:tc>
          <w:tcPr>
            <w:tcW w:w="5528" w:type="dxa"/>
          </w:tcPr>
          <w:p w:rsidR="00E53515" w:rsidRPr="00B4690C" w:rsidRDefault="00E53515" w:rsidP="00726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690C">
              <w:rPr>
                <w:rFonts w:ascii="Times New Roman" w:hAnsi="Times New Roman" w:cs="Times New Roman"/>
                <w:sz w:val="24"/>
              </w:rPr>
              <w:t>Осуществлялись обучение по ФГОС начального и основного общего образования, подготовка к внедрению ФГОС среднего общего образования;</w:t>
            </w:r>
          </w:p>
          <w:p w:rsidR="00E53515" w:rsidRPr="001852AA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  <w:r w:rsidRPr="00B4690C">
              <w:rPr>
                <w:sz w:val="24"/>
                <w:szCs w:val="22"/>
              </w:rPr>
              <w:t>Участвовали во Всероссийских проверочных работах.</w:t>
            </w:r>
          </w:p>
        </w:tc>
        <w:tc>
          <w:tcPr>
            <w:tcW w:w="1524" w:type="dxa"/>
          </w:tcPr>
          <w:p w:rsidR="00E53515" w:rsidRPr="002D44A1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26FAE">
        <w:trPr>
          <w:trHeight w:val="637"/>
        </w:trPr>
        <w:tc>
          <w:tcPr>
            <w:tcW w:w="1271" w:type="dxa"/>
            <w:vMerge/>
          </w:tcPr>
          <w:p w:rsidR="00E53515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2.4.2.2</w:t>
            </w:r>
          </w:p>
        </w:tc>
        <w:tc>
          <w:tcPr>
            <w:tcW w:w="5103" w:type="dxa"/>
          </w:tcPr>
          <w:p w:rsidR="00E53515" w:rsidRPr="00556E92" w:rsidRDefault="00E53515" w:rsidP="0072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инфраструктуры школьного образования</w:t>
            </w:r>
          </w:p>
        </w:tc>
        <w:tc>
          <w:tcPr>
            <w:tcW w:w="5528" w:type="dxa"/>
          </w:tcPr>
          <w:p w:rsidR="00E53515" w:rsidRPr="001852AA" w:rsidRDefault="00E53515" w:rsidP="00726FA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Выполнен </w:t>
            </w:r>
            <w:r w:rsidRPr="002D3F32">
              <w:rPr>
                <w:sz w:val="24"/>
                <w:szCs w:val="22"/>
              </w:rPr>
              <w:t>ремонт кров</w:t>
            </w:r>
            <w:r>
              <w:rPr>
                <w:sz w:val="24"/>
                <w:szCs w:val="22"/>
              </w:rPr>
              <w:t xml:space="preserve">ли в </w:t>
            </w:r>
            <w:r w:rsidRPr="002D3F32">
              <w:rPr>
                <w:sz w:val="24"/>
                <w:szCs w:val="22"/>
              </w:rPr>
              <w:t xml:space="preserve">МБОУ </w:t>
            </w:r>
            <w:proofErr w:type="spellStart"/>
            <w:r w:rsidRPr="002D3F32">
              <w:rPr>
                <w:sz w:val="24"/>
                <w:szCs w:val="22"/>
              </w:rPr>
              <w:t>Петровобудск</w:t>
            </w:r>
            <w:r>
              <w:rPr>
                <w:sz w:val="24"/>
                <w:szCs w:val="22"/>
              </w:rPr>
              <w:t>ая</w:t>
            </w:r>
            <w:proofErr w:type="spellEnd"/>
            <w:r w:rsidRPr="002D3F32">
              <w:rPr>
                <w:sz w:val="24"/>
                <w:szCs w:val="22"/>
              </w:rPr>
              <w:t xml:space="preserve"> ООШ и МБОУ </w:t>
            </w:r>
            <w:proofErr w:type="spellStart"/>
            <w:r w:rsidRPr="002D3F32">
              <w:rPr>
                <w:sz w:val="24"/>
                <w:szCs w:val="22"/>
              </w:rPr>
              <w:t>Гордеевск</w:t>
            </w:r>
            <w:r>
              <w:rPr>
                <w:sz w:val="24"/>
                <w:szCs w:val="22"/>
              </w:rPr>
              <w:t>ая</w:t>
            </w:r>
            <w:proofErr w:type="spellEnd"/>
            <w:r w:rsidRPr="002D3F32">
              <w:rPr>
                <w:sz w:val="24"/>
                <w:szCs w:val="22"/>
              </w:rPr>
              <w:t xml:space="preserve"> СОШ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1524" w:type="dxa"/>
          </w:tcPr>
          <w:p w:rsidR="00E53515" w:rsidRPr="002D44A1" w:rsidRDefault="00E53515" w:rsidP="00726FA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26FAE" w:rsidTr="00711C89">
        <w:tc>
          <w:tcPr>
            <w:tcW w:w="1271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26FAE" w:rsidRPr="00666A07" w:rsidRDefault="00726FAE" w:rsidP="00726FAE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5E146B" w:rsidTr="005E146B">
        <w:trPr>
          <w:trHeight w:val="1448"/>
        </w:trPr>
        <w:tc>
          <w:tcPr>
            <w:tcW w:w="1271" w:type="dxa"/>
            <w:vMerge w:val="restart"/>
            <w:vAlign w:val="center"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2.4.2.3</w:t>
            </w:r>
          </w:p>
        </w:tc>
        <w:tc>
          <w:tcPr>
            <w:tcW w:w="5103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внедрение лучших отечественных практик инклюзивного типа образования детей с ограниченными возможностями здоровья</w:t>
            </w:r>
          </w:p>
        </w:tc>
        <w:tc>
          <w:tcPr>
            <w:tcW w:w="5528" w:type="dxa"/>
          </w:tcPr>
          <w:p w:rsidR="005E146B" w:rsidRPr="00AF4077" w:rsidRDefault="005E146B" w:rsidP="00AB4BF3">
            <w:pPr>
              <w:pStyle w:val="ConsPlusNormal"/>
              <w:jc w:val="both"/>
              <w:rPr>
                <w:sz w:val="24"/>
                <w:szCs w:val="24"/>
              </w:rPr>
            </w:pPr>
            <w:r w:rsidRPr="00B4690C">
              <w:rPr>
                <w:sz w:val="24"/>
                <w:szCs w:val="22"/>
              </w:rPr>
              <w:t xml:space="preserve">Реализовывались адаптированные общеобразовательные программы в МБОУ </w:t>
            </w:r>
            <w:proofErr w:type="spellStart"/>
            <w:r w:rsidRPr="00B4690C">
              <w:rPr>
                <w:sz w:val="24"/>
                <w:szCs w:val="22"/>
              </w:rPr>
              <w:t>Гордеевская</w:t>
            </w:r>
            <w:proofErr w:type="spellEnd"/>
            <w:r w:rsidRPr="00B4690C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B4690C">
              <w:rPr>
                <w:sz w:val="24"/>
                <w:szCs w:val="22"/>
              </w:rPr>
              <w:t>Творишинская</w:t>
            </w:r>
            <w:proofErr w:type="spellEnd"/>
            <w:r w:rsidRPr="00B4690C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B4690C">
              <w:rPr>
                <w:sz w:val="24"/>
                <w:szCs w:val="22"/>
              </w:rPr>
              <w:t>Староновицкая</w:t>
            </w:r>
            <w:proofErr w:type="spellEnd"/>
            <w:r w:rsidRPr="00B4690C">
              <w:rPr>
                <w:sz w:val="24"/>
                <w:szCs w:val="22"/>
              </w:rPr>
              <w:t xml:space="preserve"> ООШ, МБОУ </w:t>
            </w:r>
            <w:proofErr w:type="spellStart"/>
            <w:r w:rsidRPr="00B4690C">
              <w:rPr>
                <w:sz w:val="24"/>
                <w:szCs w:val="22"/>
              </w:rPr>
              <w:t>Уношевская</w:t>
            </w:r>
            <w:proofErr w:type="spellEnd"/>
            <w:r w:rsidRPr="00B4690C">
              <w:rPr>
                <w:sz w:val="24"/>
                <w:szCs w:val="22"/>
              </w:rPr>
              <w:t xml:space="preserve"> СОШ.</w:t>
            </w:r>
          </w:p>
        </w:tc>
        <w:tc>
          <w:tcPr>
            <w:tcW w:w="1524" w:type="dxa"/>
          </w:tcPr>
          <w:p w:rsidR="005E146B" w:rsidRPr="002D44A1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AB4BF3">
        <w:trPr>
          <w:trHeight w:val="2524"/>
        </w:trPr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2.4.2.4</w:t>
            </w:r>
          </w:p>
        </w:tc>
        <w:tc>
          <w:tcPr>
            <w:tcW w:w="5103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системы ранней профориентации</w:t>
            </w:r>
          </w:p>
        </w:tc>
        <w:tc>
          <w:tcPr>
            <w:tcW w:w="5528" w:type="dxa"/>
          </w:tcPr>
          <w:p w:rsidR="005E146B" w:rsidRPr="00BA1502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1502">
              <w:rPr>
                <w:rFonts w:ascii="Times New Roman" w:hAnsi="Times New Roman" w:cs="Times New Roman"/>
                <w:sz w:val="24"/>
              </w:rPr>
              <w:t xml:space="preserve">Проводился в ОУ мониторинг </w:t>
            </w:r>
            <w:proofErr w:type="spellStart"/>
            <w:r w:rsidRPr="00BA1502">
              <w:rPr>
                <w:rFonts w:ascii="Times New Roman" w:hAnsi="Times New Roman" w:cs="Times New Roman"/>
                <w:sz w:val="24"/>
              </w:rPr>
              <w:t>профсклонностей</w:t>
            </w:r>
            <w:proofErr w:type="spellEnd"/>
            <w:r w:rsidRPr="00BA1502">
              <w:rPr>
                <w:rFonts w:ascii="Times New Roman" w:hAnsi="Times New Roman" w:cs="Times New Roman"/>
                <w:sz w:val="24"/>
              </w:rPr>
              <w:t xml:space="preserve"> и интересов учащихся;</w:t>
            </w:r>
          </w:p>
          <w:p w:rsidR="005E146B" w:rsidRPr="00BA1502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1502">
              <w:rPr>
                <w:rFonts w:ascii="Times New Roman" w:hAnsi="Times New Roman" w:cs="Times New Roman"/>
                <w:sz w:val="24"/>
              </w:rPr>
              <w:t>Организовывалось посещение учащимися средних и высших учебных заведений;</w:t>
            </w:r>
          </w:p>
          <w:p w:rsidR="005E146B" w:rsidRPr="00BA1502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1502">
              <w:rPr>
                <w:rFonts w:ascii="Times New Roman" w:hAnsi="Times New Roman" w:cs="Times New Roman"/>
                <w:sz w:val="24"/>
              </w:rPr>
              <w:t>Организовывалось посещение учащимися различных предприятий района для «погружения» в профессию;</w:t>
            </w:r>
          </w:p>
          <w:p w:rsidR="005E146B" w:rsidRPr="00BA1502" w:rsidRDefault="005E146B" w:rsidP="00AB4BF3">
            <w:pPr>
              <w:pStyle w:val="ConsPlusNormal"/>
              <w:jc w:val="both"/>
              <w:rPr>
                <w:sz w:val="24"/>
                <w:szCs w:val="24"/>
              </w:rPr>
            </w:pPr>
            <w:r w:rsidRPr="00BA1502">
              <w:rPr>
                <w:sz w:val="24"/>
                <w:szCs w:val="22"/>
              </w:rPr>
              <w:t>Проводились в ОУ недели профориентации, тематические беседы и классные часы.</w:t>
            </w:r>
          </w:p>
        </w:tc>
        <w:tc>
          <w:tcPr>
            <w:tcW w:w="1524" w:type="dxa"/>
          </w:tcPr>
          <w:p w:rsidR="005E146B" w:rsidRPr="00BA1502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5E146B" w:rsidTr="00AB4BF3">
        <w:trPr>
          <w:trHeight w:val="2244"/>
        </w:trPr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2.4.2.5</w:t>
            </w:r>
          </w:p>
        </w:tc>
        <w:tc>
          <w:tcPr>
            <w:tcW w:w="5103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образовательных организаций,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5528" w:type="dxa"/>
          </w:tcPr>
          <w:p w:rsidR="005E146B" w:rsidRPr="003043C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Обеспечивалась комплексная безопасность образовательных организаций за счет:</w:t>
            </w:r>
          </w:p>
          <w:p w:rsidR="005E146B" w:rsidRPr="003043C2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43C2">
              <w:rPr>
                <w:rFonts w:ascii="Times New Roman" w:hAnsi="Times New Roman" w:cs="Times New Roman"/>
                <w:sz w:val="24"/>
              </w:rPr>
              <w:t>- установки и использования систем видеонаблюдения за объектами образования;</w:t>
            </w:r>
          </w:p>
          <w:p w:rsidR="005E146B" w:rsidRPr="003043C2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43C2">
              <w:rPr>
                <w:rFonts w:ascii="Times New Roman" w:hAnsi="Times New Roman" w:cs="Times New Roman"/>
                <w:sz w:val="24"/>
              </w:rPr>
              <w:t>- автоматической пожарной сигнализации;</w:t>
            </w:r>
          </w:p>
          <w:p w:rsidR="005E146B" w:rsidRPr="003043C2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43C2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3043C2">
              <w:rPr>
                <w:rFonts w:ascii="Times New Roman" w:hAnsi="Times New Roman" w:cs="Times New Roman"/>
                <w:sz w:val="24"/>
              </w:rPr>
              <w:t>огороженности</w:t>
            </w:r>
            <w:proofErr w:type="spellEnd"/>
            <w:r w:rsidRPr="003043C2">
              <w:rPr>
                <w:rFonts w:ascii="Times New Roman" w:hAnsi="Times New Roman" w:cs="Times New Roman"/>
                <w:sz w:val="24"/>
              </w:rPr>
              <w:t xml:space="preserve"> территория ОУ; </w:t>
            </w:r>
          </w:p>
          <w:p w:rsidR="005E146B" w:rsidRPr="00566522" w:rsidRDefault="005E146B" w:rsidP="00AB4BF3">
            <w:pPr>
              <w:pStyle w:val="ConsPlusNormal"/>
              <w:jc w:val="both"/>
              <w:rPr>
                <w:sz w:val="24"/>
                <w:szCs w:val="24"/>
              </w:rPr>
            </w:pPr>
            <w:r w:rsidRPr="003043C2">
              <w:rPr>
                <w:sz w:val="24"/>
                <w:szCs w:val="22"/>
              </w:rPr>
              <w:t>- ежедневного обхода территории ОУ на предмет посторонних предметов.</w:t>
            </w:r>
          </w:p>
        </w:tc>
        <w:tc>
          <w:tcPr>
            <w:tcW w:w="1524" w:type="dxa"/>
          </w:tcPr>
          <w:p w:rsidR="005E146B" w:rsidRPr="002D44A1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AB4BF3">
        <w:trPr>
          <w:trHeight w:val="1168"/>
        </w:trPr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2.4.2.6</w:t>
            </w:r>
          </w:p>
        </w:tc>
        <w:tc>
          <w:tcPr>
            <w:tcW w:w="5103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исследовательского компонента в учебной и внеурочной деятельности</w:t>
            </w:r>
          </w:p>
        </w:tc>
        <w:tc>
          <w:tcPr>
            <w:tcW w:w="5528" w:type="dxa"/>
          </w:tcPr>
          <w:p w:rsidR="005E146B" w:rsidRPr="00566522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6522">
              <w:rPr>
                <w:rFonts w:ascii="Times New Roman" w:hAnsi="Times New Roman" w:cs="Times New Roman"/>
                <w:sz w:val="24"/>
              </w:rPr>
              <w:t>Организовывалось проведение конкурсов исследовательской направленности (Пятое колесо);</w:t>
            </w:r>
          </w:p>
          <w:p w:rsidR="005E146B" w:rsidRPr="00566522" w:rsidRDefault="005E146B" w:rsidP="00AB4BF3">
            <w:pPr>
              <w:pStyle w:val="ConsPlusNormal"/>
              <w:jc w:val="both"/>
              <w:rPr>
                <w:sz w:val="24"/>
                <w:szCs w:val="24"/>
              </w:rPr>
            </w:pPr>
            <w:r w:rsidRPr="00566522">
              <w:rPr>
                <w:sz w:val="24"/>
                <w:szCs w:val="22"/>
              </w:rPr>
              <w:t>Выделялись часы в учебном плане 10-11 классов на исследовательскую деятельность.</w:t>
            </w:r>
          </w:p>
        </w:tc>
        <w:tc>
          <w:tcPr>
            <w:tcW w:w="1524" w:type="dxa"/>
          </w:tcPr>
          <w:p w:rsidR="005E146B" w:rsidRPr="002D44A1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711C89"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2.4.2.7</w:t>
            </w:r>
          </w:p>
        </w:tc>
        <w:tc>
          <w:tcPr>
            <w:tcW w:w="5103" w:type="dxa"/>
          </w:tcPr>
          <w:p w:rsidR="005E146B" w:rsidRPr="00556E92" w:rsidRDefault="005E146B" w:rsidP="00AB4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внеклассной работы по физкультуре и спорту в школах</w:t>
            </w:r>
          </w:p>
        </w:tc>
        <w:tc>
          <w:tcPr>
            <w:tcW w:w="5528" w:type="dxa"/>
          </w:tcPr>
          <w:p w:rsidR="005E146B" w:rsidRPr="00EE2598" w:rsidRDefault="005E146B" w:rsidP="00AB4B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2598">
              <w:rPr>
                <w:rFonts w:ascii="Times New Roman" w:hAnsi="Times New Roman" w:cs="Times New Roman"/>
                <w:sz w:val="24"/>
              </w:rPr>
              <w:t>Функционировали кружки и секции спортивной направленности»;</w:t>
            </w:r>
          </w:p>
          <w:p w:rsidR="005E146B" w:rsidRPr="00EE2598" w:rsidRDefault="005E146B" w:rsidP="00AB4BF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У</w:t>
            </w:r>
            <w:r w:rsidRPr="00EE2598">
              <w:rPr>
                <w:sz w:val="24"/>
                <w:szCs w:val="22"/>
              </w:rPr>
              <w:t>част</w:t>
            </w:r>
            <w:r>
              <w:rPr>
                <w:sz w:val="24"/>
                <w:szCs w:val="22"/>
              </w:rPr>
              <w:t>вовали</w:t>
            </w:r>
            <w:r w:rsidRPr="00EE259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школьники </w:t>
            </w:r>
            <w:r w:rsidRPr="00EE2598">
              <w:rPr>
                <w:sz w:val="24"/>
                <w:szCs w:val="22"/>
              </w:rPr>
              <w:t>в спортивных соревнованиях межшкольного, районного и областного уровня.</w:t>
            </w:r>
          </w:p>
        </w:tc>
        <w:tc>
          <w:tcPr>
            <w:tcW w:w="1524" w:type="dxa"/>
          </w:tcPr>
          <w:p w:rsidR="005E146B" w:rsidRPr="002D44A1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AB4BF3" w:rsidTr="00711C89">
        <w:tc>
          <w:tcPr>
            <w:tcW w:w="1271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5E146B" w:rsidTr="005E146B">
        <w:trPr>
          <w:trHeight w:val="1225"/>
        </w:trPr>
        <w:tc>
          <w:tcPr>
            <w:tcW w:w="1271" w:type="dxa"/>
            <w:vMerge w:val="restart"/>
            <w:vAlign w:val="center"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5E146B" w:rsidRPr="00556E92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2.4.2.8</w:t>
            </w:r>
          </w:p>
        </w:tc>
        <w:tc>
          <w:tcPr>
            <w:tcW w:w="5103" w:type="dxa"/>
          </w:tcPr>
          <w:p w:rsidR="005E146B" w:rsidRPr="00556E92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5528" w:type="dxa"/>
          </w:tcPr>
          <w:p w:rsidR="005E146B" w:rsidRPr="007B40D2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40D2">
              <w:rPr>
                <w:rFonts w:ascii="Times New Roman" w:hAnsi="Times New Roman" w:cs="Times New Roman"/>
                <w:sz w:val="24"/>
              </w:rPr>
              <w:t xml:space="preserve">Подключен высокоскоростной Интернет в МБОУ </w:t>
            </w:r>
            <w:proofErr w:type="spellStart"/>
            <w:r w:rsidRPr="007B40D2">
              <w:rPr>
                <w:rFonts w:ascii="Times New Roman" w:hAnsi="Times New Roman" w:cs="Times New Roman"/>
                <w:sz w:val="24"/>
              </w:rPr>
              <w:t>Мирнинская</w:t>
            </w:r>
            <w:proofErr w:type="spellEnd"/>
            <w:r w:rsidRPr="007B40D2">
              <w:rPr>
                <w:rFonts w:ascii="Times New Roman" w:hAnsi="Times New Roman" w:cs="Times New Roman"/>
                <w:sz w:val="24"/>
              </w:rPr>
              <w:t xml:space="preserve"> СОШ;</w:t>
            </w:r>
          </w:p>
          <w:p w:rsidR="005E146B" w:rsidRPr="007B40D2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7B40D2">
              <w:rPr>
                <w:sz w:val="24"/>
                <w:szCs w:val="22"/>
              </w:rPr>
              <w:t xml:space="preserve">Поставлено компьютерное оборудование </w:t>
            </w:r>
            <w:r>
              <w:rPr>
                <w:sz w:val="24"/>
                <w:szCs w:val="22"/>
              </w:rPr>
              <w:t>в</w:t>
            </w:r>
            <w:r w:rsidRPr="007B40D2">
              <w:rPr>
                <w:sz w:val="24"/>
                <w:szCs w:val="22"/>
              </w:rPr>
              <w:t xml:space="preserve"> МБОУ </w:t>
            </w:r>
            <w:proofErr w:type="spellStart"/>
            <w:r w:rsidRPr="007B40D2">
              <w:rPr>
                <w:sz w:val="24"/>
                <w:szCs w:val="22"/>
              </w:rPr>
              <w:t>Гордеевская</w:t>
            </w:r>
            <w:proofErr w:type="spellEnd"/>
            <w:r w:rsidRPr="007B40D2">
              <w:rPr>
                <w:sz w:val="24"/>
                <w:szCs w:val="22"/>
              </w:rPr>
              <w:t xml:space="preserve"> СОШ и МБОУ </w:t>
            </w:r>
            <w:proofErr w:type="spellStart"/>
            <w:r w:rsidRPr="007B40D2">
              <w:rPr>
                <w:sz w:val="24"/>
                <w:szCs w:val="22"/>
              </w:rPr>
              <w:t>Мирнинская</w:t>
            </w:r>
            <w:proofErr w:type="spellEnd"/>
            <w:r w:rsidRPr="007B40D2">
              <w:rPr>
                <w:sz w:val="24"/>
                <w:szCs w:val="22"/>
              </w:rPr>
              <w:t xml:space="preserve"> СОШ.</w:t>
            </w:r>
          </w:p>
        </w:tc>
        <w:tc>
          <w:tcPr>
            <w:tcW w:w="1524" w:type="dxa"/>
          </w:tcPr>
          <w:p w:rsidR="005E146B" w:rsidRPr="002D44A1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AB4BF3">
        <w:trPr>
          <w:trHeight w:val="1239"/>
        </w:trPr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1E697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5E146B" w:rsidRPr="001E697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культурного наследия, вовлечение </w:t>
            </w: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широких слоёв населения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культурную жизнь муниципального образования, </w:t>
            </w:r>
            <w:r w:rsidRPr="001E697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сферы туризма</w:t>
            </w:r>
          </w:p>
        </w:tc>
        <w:tc>
          <w:tcPr>
            <w:tcW w:w="5528" w:type="dxa"/>
          </w:tcPr>
          <w:p w:rsidR="005E146B" w:rsidRPr="00AB4BF3" w:rsidRDefault="005E146B" w:rsidP="0027336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охваченного мероприятиями в сфере культуры, в общей численности населения района</w:t>
            </w:r>
            <w:r w:rsidRPr="00273365">
              <w:rPr>
                <w:rFonts w:ascii="Times New Roman" w:hAnsi="Times New Roman" w:cs="Times New Roman"/>
                <w:sz w:val="24"/>
                <w:szCs w:val="24"/>
              </w:rPr>
              <w:t xml:space="preserve"> – 75,0%.</w:t>
            </w:r>
          </w:p>
        </w:tc>
        <w:tc>
          <w:tcPr>
            <w:tcW w:w="1524" w:type="dxa"/>
          </w:tcPr>
          <w:p w:rsidR="005E146B" w:rsidRPr="001E697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6B" w:rsidTr="001E6971">
        <w:trPr>
          <w:trHeight w:val="230"/>
        </w:trPr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1E697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12155" w:type="dxa"/>
            <w:gridSpan w:val="3"/>
          </w:tcPr>
          <w:p w:rsidR="005E146B" w:rsidRPr="001E697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развитие культурного наследия</w:t>
            </w:r>
          </w:p>
        </w:tc>
      </w:tr>
      <w:tr w:rsidR="005E146B" w:rsidTr="00711C89"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5103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и капитальный ремонт учреждений культуры, сохранение и пополнение библиотечного и музейного фондов</w:t>
            </w:r>
          </w:p>
        </w:tc>
        <w:tc>
          <w:tcPr>
            <w:tcW w:w="5528" w:type="dxa"/>
          </w:tcPr>
          <w:p w:rsidR="005E146B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</w:rPr>
            </w:pPr>
            <w:r w:rsidRPr="00BA0649">
              <w:rPr>
                <w:sz w:val="24"/>
              </w:rPr>
              <w:t xml:space="preserve">Выполнен текущий ремонт </w:t>
            </w:r>
            <w:proofErr w:type="spellStart"/>
            <w:r w:rsidRPr="00BA0649">
              <w:rPr>
                <w:sz w:val="24"/>
              </w:rPr>
              <w:t>Мирнинского</w:t>
            </w:r>
            <w:proofErr w:type="spellEnd"/>
            <w:r w:rsidRPr="00BA0649">
              <w:rPr>
                <w:sz w:val="24"/>
              </w:rPr>
              <w:t xml:space="preserve"> ДК</w:t>
            </w:r>
            <w:r>
              <w:rPr>
                <w:sz w:val="24"/>
              </w:rPr>
              <w:t>;</w:t>
            </w:r>
          </w:p>
          <w:p w:rsidR="005E146B" w:rsidRPr="00D00438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D00438">
              <w:rPr>
                <w:sz w:val="24"/>
              </w:rPr>
              <w:t>Поступило</w:t>
            </w:r>
            <w:r>
              <w:rPr>
                <w:sz w:val="24"/>
              </w:rPr>
              <w:t xml:space="preserve"> документов</w:t>
            </w:r>
            <w:r w:rsidRPr="00D00438">
              <w:rPr>
                <w:sz w:val="24"/>
              </w:rPr>
              <w:t xml:space="preserve"> в библиотечный фонд 1134 экземпляров.</w:t>
            </w:r>
          </w:p>
        </w:tc>
        <w:tc>
          <w:tcPr>
            <w:tcW w:w="1524" w:type="dxa"/>
          </w:tcPr>
          <w:p w:rsidR="005E146B" w:rsidRPr="00153359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5E146B" w:rsidTr="00711C89"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</w:p>
        </w:tc>
        <w:tc>
          <w:tcPr>
            <w:tcW w:w="5103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традиционной народной культуры, сохранение и развитие традиционных народных художественных промыслов и ремесел, развитие самодеятельного художественного творчества</w:t>
            </w:r>
          </w:p>
        </w:tc>
        <w:tc>
          <w:tcPr>
            <w:tcW w:w="5528" w:type="dxa"/>
          </w:tcPr>
          <w:p w:rsidR="005E146B" w:rsidRPr="008B4AA1" w:rsidRDefault="005E146B" w:rsidP="00AB4BF3">
            <w:pPr>
              <w:shd w:val="clear" w:color="auto" w:fill="FFFFFF"/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 целевые районные программы возрождения народной традиционной культуры, развития культуры села.</w:t>
            </w:r>
          </w:p>
          <w:p w:rsidR="005E146B" w:rsidRPr="004C4F59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5E146B" w:rsidRPr="00153359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5E146B" w:rsidTr="00711C89">
        <w:tc>
          <w:tcPr>
            <w:tcW w:w="1271" w:type="dxa"/>
            <w:vMerge/>
          </w:tcPr>
          <w:p w:rsidR="005E146B" w:rsidRDefault="005E146B" w:rsidP="00AB4BF3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</w:p>
        </w:tc>
        <w:tc>
          <w:tcPr>
            <w:tcW w:w="5103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«кружков по интересам» «уголков крестьянского быта» при учреждениях культуры; комнаты «крестьянского быта» при культурно-досуговом центре в с. Гордеевка</w:t>
            </w:r>
          </w:p>
        </w:tc>
        <w:tc>
          <w:tcPr>
            <w:tcW w:w="5528" w:type="dxa"/>
          </w:tcPr>
          <w:p w:rsidR="005E146B" w:rsidRPr="00730CDC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30CDC">
              <w:rPr>
                <w:rFonts w:ascii="Times New Roman" w:hAnsi="Times New Roman" w:cs="Times New Roman"/>
                <w:sz w:val="24"/>
              </w:rPr>
              <w:t>Функционирова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730CDC">
              <w:rPr>
                <w:rFonts w:ascii="Times New Roman" w:hAnsi="Times New Roman" w:cs="Times New Roman"/>
                <w:sz w:val="24"/>
              </w:rPr>
              <w:t>о 80 клубных формирований различной направленности;</w:t>
            </w:r>
          </w:p>
          <w:p w:rsidR="005E146B" w:rsidRPr="00730CDC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30CDC">
              <w:rPr>
                <w:rFonts w:ascii="Times New Roman" w:hAnsi="Times New Roman" w:cs="Times New Roman"/>
                <w:sz w:val="24"/>
              </w:rPr>
              <w:t>Функционирова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730CDC">
              <w:rPr>
                <w:rFonts w:ascii="Times New Roman" w:hAnsi="Times New Roman" w:cs="Times New Roman"/>
                <w:sz w:val="24"/>
              </w:rPr>
              <w:t xml:space="preserve">о 5 комнат крестьянского быта, в частности при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Гордеевском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РДК,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Мирнинском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ДК,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Петровобудском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Уношевском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Творишинском</w:t>
            </w:r>
            <w:proofErr w:type="spellEnd"/>
            <w:r w:rsidR="00A268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0CDC">
              <w:rPr>
                <w:rFonts w:ascii="Times New Roman" w:hAnsi="Times New Roman" w:cs="Times New Roman"/>
                <w:sz w:val="24"/>
              </w:rPr>
              <w:t>СДК;</w:t>
            </w:r>
          </w:p>
          <w:p w:rsidR="005E146B" w:rsidRPr="004C4F59" w:rsidRDefault="005E146B" w:rsidP="00AB4BF3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730CDC">
              <w:rPr>
                <w:rFonts w:ascii="Times New Roman" w:hAnsi="Times New Roman" w:cs="Times New Roman"/>
                <w:sz w:val="24"/>
              </w:rPr>
              <w:t>Функционирова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730CDC">
              <w:rPr>
                <w:rFonts w:ascii="Times New Roman" w:hAnsi="Times New Roman" w:cs="Times New Roman"/>
                <w:sz w:val="24"/>
              </w:rPr>
              <w:t xml:space="preserve">о 5 уголков крестьянского быта, в частности при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Казаричском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СДК, Кузнецком СДК,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Глинновском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Рудн</w:t>
            </w:r>
            <w:r>
              <w:rPr>
                <w:rFonts w:ascii="Times New Roman" w:hAnsi="Times New Roman" w:cs="Times New Roman"/>
                <w:sz w:val="24"/>
              </w:rPr>
              <w:t>ев</w:t>
            </w:r>
            <w:r w:rsidRPr="00730CDC">
              <w:rPr>
                <w:rFonts w:ascii="Times New Roman" w:hAnsi="Times New Roman" w:cs="Times New Roman"/>
                <w:sz w:val="24"/>
              </w:rPr>
              <w:t>оробьевском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730CDC">
              <w:rPr>
                <w:rFonts w:ascii="Times New Roman" w:hAnsi="Times New Roman" w:cs="Times New Roman"/>
                <w:sz w:val="24"/>
              </w:rPr>
              <w:t>Струговобудском</w:t>
            </w:r>
            <w:proofErr w:type="spellEnd"/>
            <w:r w:rsidRPr="00730CD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30CDC">
              <w:rPr>
                <w:rFonts w:ascii="Times New Roman" w:hAnsi="Times New Roman" w:cs="Times New Roman"/>
                <w:sz w:val="24"/>
              </w:rPr>
              <w:t>ДК.</w:t>
            </w:r>
          </w:p>
        </w:tc>
        <w:tc>
          <w:tcPr>
            <w:tcW w:w="1524" w:type="dxa"/>
          </w:tcPr>
          <w:p w:rsidR="005E146B" w:rsidRPr="00153359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AB4BF3" w:rsidTr="00711C89">
        <w:tc>
          <w:tcPr>
            <w:tcW w:w="1271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5E146B" w:rsidTr="005E146B">
        <w:trPr>
          <w:trHeight w:val="6505"/>
        </w:trPr>
        <w:tc>
          <w:tcPr>
            <w:tcW w:w="1271" w:type="dxa"/>
            <w:vMerge w:val="restart"/>
            <w:vAlign w:val="center"/>
          </w:tcPr>
          <w:p w:rsidR="005E146B" w:rsidRDefault="005E146B" w:rsidP="00AB4BF3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2.5.1.4</w:t>
            </w:r>
          </w:p>
        </w:tc>
        <w:tc>
          <w:tcPr>
            <w:tcW w:w="5103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общедоступных библиотек, повышение их роли как информационно-просветительских центров, трансформация библиотек в центры оказания современных информационных услуг и проведения мероприятий</w:t>
            </w:r>
          </w:p>
        </w:tc>
        <w:tc>
          <w:tcPr>
            <w:tcW w:w="5528" w:type="dxa"/>
          </w:tcPr>
          <w:p w:rsidR="005E146B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2B47">
              <w:rPr>
                <w:rFonts w:ascii="Times New Roman" w:hAnsi="Times New Roman" w:cs="Times New Roman"/>
                <w:sz w:val="24"/>
                <w:szCs w:val="24"/>
              </w:rPr>
              <w:t>Функционировало 10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техническое оснащение которых составило 14 компьютеров.</w:t>
            </w:r>
            <w:r w:rsidRPr="003A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Было п</w:t>
            </w:r>
            <w:r w:rsidRPr="003A2B47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834 мероприятия, </w:t>
            </w:r>
            <w:r w:rsidRPr="003A2B47">
              <w:rPr>
                <w:rFonts w:ascii="Times New Roman" w:hAnsi="Times New Roman" w:cs="Times New Roman"/>
                <w:sz w:val="24"/>
              </w:rPr>
              <w:t>которые посетило 10425 человек.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з</w:t>
            </w:r>
            <w:r w:rsidRPr="003A2B47">
              <w:rPr>
                <w:rFonts w:ascii="Times New Roman" w:hAnsi="Times New Roman" w:cs="Times New Roman"/>
                <w:sz w:val="24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</w:rPr>
              <w:t>ных</w:t>
            </w:r>
            <w:r w:rsidRPr="003A2B47">
              <w:rPr>
                <w:rFonts w:ascii="Times New Roman" w:hAnsi="Times New Roman" w:cs="Times New Roman"/>
                <w:sz w:val="24"/>
              </w:rPr>
              <w:t xml:space="preserve"> читателей </w:t>
            </w:r>
            <w:r>
              <w:rPr>
                <w:rFonts w:ascii="Times New Roman" w:hAnsi="Times New Roman" w:cs="Times New Roman"/>
                <w:sz w:val="24"/>
              </w:rPr>
              <w:t xml:space="preserve">составило </w:t>
            </w:r>
            <w:r w:rsidRPr="003A2B47">
              <w:rPr>
                <w:rFonts w:ascii="Times New Roman" w:hAnsi="Times New Roman" w:cs="Times New Roman"/>
                <w:sz w:val="24"/>
              </w:rPr>
              <w:t>5964 человек (101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  <w:r w:rsidRPr="003A2B47">
              <w:rPr>
                <w:rFonts w:ascii="Times New Roman" w:hAnsi="Times New Roman" w:cs="Times New Roman"/>
                <w:sz w:val="24"/>
              </w:rPr>
              <w:t xml:space="preserve">% от плана), книговыдача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A2B47">
              <w:rPr>
                <w:rFonts w:ascii="Times New Roman" w:hAnsi="Times New Roman" w:cs="Times New Roman"/>
                <w:sz w:val="24"/>
              </w:rPr>
              <w:t xml:space="preserve"> 88704 экземпляров (104,3% от плана), количество посещений – 51070 человек</w:t>
            </w:r>
            <w:r>
              <w:rPr>
                <w:rFonts w:ascii="Times New Roman" w:hAnsi="Times New Roman" w:cs="Times New Roman"/>
                <w:sz w:val="24"/>
              </w:rPr>
              <w:t xml:space="preserve"> (100,1</w:t>
            </w:r>
            <w:r w:rsidRPr="003A2B47">
              <w:rPr>
                <w:rFonts w:ascii="Times New Roman" w:hAnsi="Times New Roman" w:cs="Times New Roman"/>
                <w:sz w:val="24"/>
              </w:rPr>
              <w:t>% от плана). Количество выданных справок и представленных консультаций посетителям библиотеки (МС)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3A2B47">
              <w:rPr>
                <w:rFonts w:ascii="Times New Roman" w:hAnsi="Times New Roman" w:cs="Times New Roman"/>
                <w:sz w:val="24"/>
              </w:rPr>
              <w:t xml:space="preserve"> 8161</w:t>
            </w:r>
            <w:r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Pr="003A2B4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2B47">
              <w:rPr>
                <w:rFonts w:ascii="Times New Roman" w:hAnsi="Times New Roman" w:cs="Times New Roman"/>
                <w:sz w:val="24"/>
              </w:rPr>
              <w:t>В газетах «Ударник» и «Брянская учительская газета» опубликовано 58 статей о работе библиотек.</w:t>
            </w:r>
            <w:r w:rsidRPr="003E5F72">
              <w:rPr>
                <w:sz w:val="24"/>
              </w:rPr>
              <w:t xml:space="preserve"> </w:t>
            </w:r>
            <w:r w:rsidRPr="00AF4077">
              <w:rPr>
                <w:rFonts w:ascii="Times New Roman" w:hAnsi="Times New Roman" w:cs="Times New Roman"/>
                <w:sz w:val="24"/>
              </w:rPr>
              <w:t xml:space="preserve">В отделе комплектования </w:t>
            </w:r>
            <w:r>
              <w:rPr>
                <w:rFonts w:ascii="Times New Roman" w:hAnsi="Times New Roman" w:cs="Times New Roman"/>
                <w:sz w:val="2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Гордеевского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района» велся</w:t>
            </w:r>
            <w:r w:rsidRPr="00AF4077">
              <w:rPr>
                <w:rFonts w:ascii="Times New Roman" w:hAnsi="Times New Roman" w:cs="Times New Roman"/>
                <w:sz w:val="24"/>
              </w:rPr>
              <w:t xml:space="preserve"> электронный каталог</w:t>
            </w:r>
            <w:r>
              <w:rPr>
                <w:rFonts w:ascii="Times New Roman" w:hAnsi="Times New Roman" w:cs="Times New Roman"/>
                <w:sz w:val="24"/>
              </w:rPr>
              <w:t xml:space="preserve">, объем которого на конец отчетного года составил </w:t>
            </w:r>
            <w:r w:rsidRPr="00AF4077">
              <w:rPr>
                <w:rFonts w:ascii="Times New Roman" w:hAnsi="Times New Roman" w:cs="Times New Roman"/>
                <w:sz w:val="24"/>
              </w:rPr>
              <w:t>15255 записей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AF407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 отчетный год з</w:t>
            </w:r>
            <w:r w:rsidRPr="00AF4077">
              <w:rPr>
                <w:rFonts w:ascii="Times New Roman" w:hAnsi="Times New Roman" w:cs="Times New Roman"/>
                <w:sz w:val="24"/>
              </w:rPr>
              <w:t xml:space="preserve">анесено в базу данных 1600 электронных </w:t>
            </w:r>
            <w:r>
              <w:rPr>
                <w:rFonts w:ascii="Times New Roman" w:hAnsi="Times New Roman" w:cs="Times New Roman"/>
                <w:sz w:val="24"/>
              </w:rPr>
              <w:t xml:space="preserve">записей и сайт ЦБ посетило 7112 </w:t>
            </w:r>
            <w:r w:rsidRPr="00AF4077">
              <w:rPr>
                <w:rFonts w:ascii="Times New Roman" w:hAnsi="Times New Roman" w:cs="Times New Roman"/>
                <w:sz w:val="24"/>
              </w:rPr>
              <w:t>пользователей.</w:t>
            </w:r>
          </w:p>
          <w:p w:rsidR="005E146B" w:rsidRPr="00B064F5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64F5">
              <w:rPr>
                <w:rFonts w:ascii="Times New Roman" w:hAnsi="Times New Roman" w:cs="Times New Roman"/>
                <w:sz w:val="24"/>
              </w:rPr>
              <w:t>В библиотечной системе функционир</w:t>
            </w:r>
            <w:r>
              <w:rPr>
                <w:rFonts w:ascii="Times New Roman" w:hAnsi="Times New Roman" w:cs="Times New Roman"/>
                <w:sz w:val="24"/>
              </w:rPr>
              <w:t>овало</w:t>
            </w:r>
            <w:r w:rsidRPr="00B064F5">
              <w:rPr>
                <w:rFonts w:ascii="Times New Roman" w:hAnsi="Times New Roman" w:cs="Times New Roman"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</w:rPr>
              <w:t xml:space="preserve"> клубных </w:t>
            </w:r>
            <w:r w:rsidRPr="00B064F5">
              <w:rPr>
                <w:rFonts w:ascii="Times New Roman" w:hAnsi="Times New Roman" w:cs="Times New Roman"/>
                <w:sz w:val="24"/>
              </w:rPr>
              <w:t>объединений и 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64F5">
              <w:rPr>
                <w:rFonts w:ascii="Times New Roman" w:hAnsi="Times New Roman" w:cs="Times New Roman"/>
                <w:sz w:val="24"/>
              </w:rPr>
              <w:t>кружка, в которых занима</w:t>
            </w:r>
            <w:r>
              <w:rPr>
                <w:rFonts w:ascii="Times New Roman" w:hAnsi="Times New Roman" w:cs="Times New Roman"/>
                <w:sz w:val="24"/>
              </w:rPr>
              <w:t xml:space="preserve">лись </w:t>
            </w:r>
            <w:r w:rsidRPr="00B064F5">
              <w:rPr>
                <w:rFonts w:ascii="Times New Roman" w:hAnsi="Times New Roman" w:cs="Times New Roman"/>
                <w:sz w:val="24"/>
              </w:rPr>
              <w:t>115 человек.</w:t>
            </w:r>
          </w:p>
        </w:tc>
        <w:tc>
          <w:tcPr>
            <w:tcW w:w="1524" w:type="dxa"/>
          </w:tcPr>
          <w:p w:rsidR="005E146B" w:rsidRPr="00153359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5E146B" w:rsidTr="00AB4BF3">
        <w:trPr>
          <w:trHeight w:val="362"/>
        </w:trPr>
        <w:tc>
          <w:tcPr>
            <w:tcW w:w="1271" w:type="dxa"/>
            <w:vMerge/>
            <w:vAlign w:val="center"/>
          </w:tcPr>
          <w:p w:rsidR="005E146B" w:rsidRDefault="005E146B" w:rsidP="00AB4BF3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12155" w:type="dxa"/>
            <w:gridSpan w:val="3"/>
          </w:tcPr>
          <w:p w:rsidR="005E146B" w:rsidRPr="00C53441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туризма</w:t>
            </w:r>
          </w:p>
        </w:tc>
      </w:tr>
      <w:tr w:rsidR="005E146B" w:rsidTr="00AB4BF3">
        <w:trPr>
          <w:trHeight w:val="1826"/>
        </w:trPr>
        <w:tc>
          <w:tcPr>
            <w:tcW w:w="1271" w:type="dxa"/>
            <w:vMerge/>
          </w:tcPr>
          <w:p w:rsidR="005E146B" w:rsidRDefault="005E146B" w:rsidP="00AB4BF3">
            <w:pPr>
              <w:tabs>
                <w:tab w:val="left" w:pos="870"/>
              </w:tabs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2.5.2.1</w:t>
            </w:r>
          </w:p>
        </w:tc>
        <w:tc>
          <w:tcPr>
            <w:tcW w:w="5103" w:type="dxa"/>
          </w:tcPr>
          <w:p w:rsidR="005E146B" w:rsidRPr="00F5378D" w:rsidRDefault="005E146B" w:rsidP="00AB4B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отдельных видов туризма: экотуризма,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религиозного туризма, гастрономического туризма, событийного туризма; спортивного туризма, рыбалки, сбора грибов и ягод, велотуризма и т.п.</w:t>
            </w:r>
          </w:p>
        </w:tc>
        <w:tc>
          <w:tcPr>
            <w:tcW w:w="5528" w:type="dxa"/>
          </w:tcPr>
          <w:p w:rsidR="005E146B" w:rsidRPr="002C053E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2C053E">
              <w:rPr>
                <w:sz w:val="24"/>
              </w:rPr>
              <w:t xml:space="preserve">Разработан план маршрута событийного туризма на территории </w:t>
            </w:r>
            <w:proofErr w:type="spellStart"/>
            <w:r w:rsidRPr="002C053E">
              <w:rPr>
                <w:sz w:val="24"/>
              </w:rPr>
              <w:t>Гордеевского</w:t>
            </w:r>
            <w:proofErr w:type="spellEnd"/>
            <w:r w:rsidRPr="002C053E">
              <w:rPr>
                <w:sz w:val="24"/>
              </w:rPr>
              <w:t xml:space="preserve"> района.</w:t>
            </w:r>
          </w:p>
        </w:tc>
        <w:tc>
          <w:tcPr>
            <w:tcW w:w="1524" w:type="dxa"/>
          </w:tcPr>
          <w:p w:rsidR="005E146B" w:rsidRPr="00153359" w:rsidRDefault="005E146B" w:rsidP="00AB4BF3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AB4BF3" w:rsidTr="00AB4BF3">
        <w:trPr>
          <w:trHeight w:val="278"/>
        </w:trPr>
        <w:tc>
          <w:tcPr>
            <w:tcW w:w="1271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AB4BF3" w:rsidRPr="00666A07" w:rsidRDefault="00AB4BF3" w:rsidP="00AB4BF3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5E146B" w:rsidTr="005E146B">
        <w:tc>
          <w:tcPr>
            <w:tcW w:w="1271" w:type="dxa"/>
            <w:vMerge w:val="restart"/>
            <w:vAlign w:val="center"/>
          </w:tcPr>
          <w:p w:rsidR="005E146B" w:rsidRDefault="005E146B" w:rsidP="005E146B">
            <w:pPr>
              <w:pStyle w:val="100"/>
              <w:tabs>
                <w:tab w:val="left" w:pos="851"/>
              </w:tabs>
              <w:spacing w:line="21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5E146B" w:rsidRPr="00F5378D" w:rsidRDefault="005E146B" w:rsidP="00CB661A">
            <w:pPr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2.5.2.2</w:t>
            </w:r>
          </w:p>
        </w:tc>
        <w:tc>
          <w:tcPr>
            <w:tcW w:w="5103" w:type="dxa"/>
          </w:tcPr>
          <w:p w:rsidR="005E146B" w:rsidRPr="00F5378D" w:rsidRDefault="005E146B" w:rsidP="00CB661A">
            <w:pPr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туристско-экскурсионных маршрутов, включающих посещение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биологического заказника (грабовую рощу площадью 0,6 га, в которой произрастают три вида черной березы), уникального природного объекта – памятника природы вдоль реки Ипуть «Синий Вир» (входит в реестр </w:t>
            </w:r>
            <w:hyperlink r:id="rId6" w:history="1">
              <w:r w:rsidRPr="00F5378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особо охраняемых природных территорий регионального значения</w:t>
              </w:r>
            </w:hyperlink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Бря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нской области)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озера «Кузнецкое»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обитания черепахи болотной и особо ценный природный комплекс «Великий берег»</w:t>
            </w:r>
          </w:p>
        </w:tc>
        <w:tc>
          <w:tcPr>
            <w:tcW w:w="5528" w:type="dxa"/>
          </w:tcPr>
          <w:p w:rsidR="005E146B" w:rsidRPr="00B30B86" w:rsidRDefault="005E146B" w:rsidP="00CB661A">
            <w:pPr>
              <w:pStyle w:val="ConsPlusNormal"/>
              <w:spacing w:line="218" w:lineRule="auto"/>
              <w:jc w:val="both"/>
              <w:rPr>
                <w:sz w:val="24"/>
                <w:szCs w:val="24"/>
              </w:rPr>
            </w:pPr>
            <w:r>
              <w:rPr>
                <w:rStyle w:val="7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5E146B" w:rsidRPr="00153359" w:rsidRDefault="005E146B" w:rsidP="00CB661A">
            <w:pPr>
              <w:pStyle w:val="ConsPlusNormal"/>
              <w:spacing w:line="218" w:lineRule="auto"/>
              <w:jc w:val="both"/>
              <w:rPr>
                <w:sz w:val="24"/>
                <w:szCs w:val="24"/>
              </w:rPr>
            </w:pPr>
          </w:p>
        </w:tc>
      </w:tr>
      <w:tr w:rsidR="005E146B" w:rsidTr="00711C89">
        <w:tc>
          <w:tcPr>
            <w:tcW w:w="1271" w:type="dxa"/>
            <w:vMerge/>
          </w:tcPr>
          <w:p w:rsidR="005E146B" w:rsidRDefault="005E146B" w:rsidP="00CB661A">
            <w:pPr>
              <w:pStyle w:val="100"/>
              <w:tabs>
                <w:tab w:val="left" w:pos="851"/>
              </w:tabs>
              <w:spacing w:line="21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CB661A">
            <w:pPr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2.5.2.3</w:t>
            </w:r>
          </w:p>
        </w:tc>
        <w:tc>
          <w:tcPr>
            <w:tcW w:w="5103" w:type="dxa"/>
          </w:tcPr>
          <w:p w:rsidR="005E146B" w:rsidRPr="00F5378D" w:rsidRDefault="005E146B" w:rsidP="00CB661A">
            <w:pPr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агрофестивалей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гастрономических фестивалей, фирменных продуктовых ярмарок-фестивалей</w:t>
            </w:r>
          </w:p>
        </w:tc>
        <w:tc>
          <w:tcPr>
            <w:tcW w:w="5528" w:type="dxa"/>
          </w:tcPr>
          <w:p w:rsidR="005E146B" w:rsidRPr="00B30B86" w:rsidRDefault="005E146B" w:rsidP="00CB661A">
            <w:pPr>
              <w:pStyle w:val="ConsPlusNormal"/>
              <w:spacing w:line="218" w:lineRule="auto"/>
              <w:jc w:val="both"/>
              <w:rPr>
                <w:sz w:val="24"/>
                <w:szCs w:val="24"/>
              </w:rPr>
            </w:pPr>
            <w:r>
              <w:rPr>
                <w:rStyle w:val="7"/>
                <w:strike w:val="0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5E146B" w:rsidRPr="00270328" w:rsidRDefault="005E146B" w:rsidP="00CB661A">
            <w:pPr>
              <w:pStyle w:val="100"/>
              <w:shd w:val="clear" w:color="auto" w:fill="auto"/>
              <w:tabs>
                <w:tab w:val="left" w:pos="851"/>
              </w:tabs>
              <w:spacing w:line="21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CB661A">
        <w:trPr>
          <w:trHeight w:val="791"/>
        </w:trPr>
        <w:tc>
          <w:tcPr>
            <w:tcW w:w="1271" w:type="dxa"/>
            <w:vMerge/>
            <w:vAlign w:val="center"/>
          </w:tcPr>
          <w:p w:rsidR="005E146B" w:rsidRDefault="005E146B" w:rsidP="00CB661A">
            <w:pPr>
              <w:pStyle w:val="100"/>
              <w:shd w:val="clear" w:color="auto" w:fill="auto"/>
              <w:tabs>
                <w:tab w:val="left" w:pos="851"/>
              </w:tabs>
              <w:spacing w:line="21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CB661A">
            <w:pPr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2.5.2.4</w:t>
            </w:r>
          </w:p>
        </w:tc>
        <w:tc>
          <w:tcPr>
            <w:tcW w:w="5103" w:type="dxa"/>
          </w:tcPr>
          <w:p w:rsidR="005E146B" w:rsidRPr="00F5378D" w:rsidRDefault="005E146B" w:rsidP="00CB661A">
            <w:pPr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в скверах площадок для проведения культурных массовых мероприятий (лекций, кинопоказов и т.п.)</w:t>
            </w:r>
          </w:p>
        </w:tc>
        <w:tc>
          <w:tcPr>
            <w:tcW w:w="5528" w:type="dxa"/>
          </w:tcPr>
          <w:p w:rsidR="005E146B" w:rsidRPr="006F7C46" w:rsidRDefault="005E146B" w:rsidP="00CB661A">
            <w:pPr>
              <w:spacing w:line="21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6">
              <w:rPr>
                <w:rFonts w:ascii="Times New Roman" w:hAnsi="Times New Roman" w:cs="Times New Roman"/>
                <w:sz w:val="24"/>
              </w:rPr>
              <w:t xml:space="preserve">Организовывались и проводились в скверах </w:t>
            </w:r>
            <w:r w:rsidRPr="006F7C46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  <w:r w:rsidRPr="006F7C46">
              <w:rPr>
                <w:rFonts w:ascii="Times New Roman" w:hAnsi="Times New Roman" w:cs="Times New Roman"/>
                <w:sz w:val="24"/>
              </w:rPr>
              <w:t>, в том числе митинги.</w:t>
            </w:r>
          </w:p>
        </w:tc>
        <w:tc>
          <w:tcPr>
            <w:tcW w:w="1524" w:type="dxa"/>
          </w:tcPr>
          <w:p w:rsidR="005E146B" w:rsidRPr="00270328" w:rsidRDefault="005E146B" w:rsidP="00CB661A">
            <w:pPr>
              <w:pStyle w:val="100"/>
              <w:shd w:val="clear" w:color="auto" w:fill="auto"/>
              <w:tabs>
                <w:tab w:val="left" w:pos="851"/>
              </w:tabs>
              <w:spacing w:line="21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711C89">
        <w:tc>
          <w:tcPr>
            <w:tcW w:w="1271" w:type="dxa"/>
            <w:vMerge/>
          </w:tcPr>
          <w:p w:rsidR="005E146B" w:rsidRPr="007C08DD" w:rsidRDefault="005E146B" w:rsidP="00CB661A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CB661A">
            <w:pPr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2.5.2.5</w:t>
            </w:r>
          </w:p>
        </w:tc>
        <w:tc>
          <w:tcPr>
            <w:tcW w:w="5103" w:type="dxa"/>
          </w:tcPr>
          <w:p w:rsidR="005E146B" w:rsidRPr="00F5378D" w:rsidRDefault="005E146B" w:rsidP="00CB661A">
            <w:pPr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организации бесплатных культурных мероприятий – экскурсий, выставок, ярмарок, кинопоказов, лекций и т.п., в том числе поддержка размещения объявлений на веб-ресурсах и их реклама в СМИ</w:t>
            </w:r>
          </w:p>
        </w:tc>
        <w:tc>
          <w:tcPr>
            <w:tcW w:w="5528" w:type="dxa"/>
          </w:tcPr>
          <w:p w:rsidR="005E146B" w:rsidRPr="004D6AA6" w:rsidRDefault="005E146B" w:rsidP="00CB661A">
            <w:pPr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A6">
              <w:rPr>
                <w:rFonts w:ascii="Times New Roman" w:hAnsi="Times New Roman" w:cs="Times New Roman"/>
                <w:sz w:val="24"/>
                <w:szCs w:val="24"/>
              </w:rPr>
              <w:t>Организовались и проводились бесплатные   культурные мероприятия, в частности: День освобождения села Гордеевка от немецко-фашистских захватчиков, ярмарка «</w:t>
            </w:r>
            <w:proofErr w:type="spellStart"/>
            <w:r w:rsidRPr="004D6AA6">
              <w:rPr>
                <w:rFonts w:ascii="Times New Roman" w:hAnsi="Times New Roman" w:cs="Times New Roman"/>
                <w:sz w:val="24"/>
                <w:szCs w:val="24"/>
              </w:rPr>
              <w:t>Сергейки</w:t>
            </w:r>
            <w:proofErr w:type="spellEnd"/>
            <w:r w:rsidRPr="004D6AA6">
              <w:rPr>
                <w:rFonts w:ascii="Times New Roman" w:hAnsi="Times New Roman" w:cs="Times New Roman"/>
                <w:sz w:val="24"/>
                <w:szCs w:val="24"/>
              </w:rPr>
              <w:t xml:space="preserve">», День славянской письменности и культуры, День семьи, любви и верности. </w:t>
            </w:r>
          </w:p>
          <w:p w:rsidR="005E146B" w:rsidRPr="004D6AA6" w:rsidRDefault="005E146B" w:rsidP="00CB661A">
            <w:pPr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A6">
              <w:rPr>
                <w:rFonts w:ascii="Times New Roman" w:hAnsi="Times New Roman" w:cs="Times New Roman"/>
                <w:sz w:val="24"/>
                <w:szCs w:val="24"/>
              </w:rPr>
              <w:t>Организовались выставки: к Международному женскому дню, к Дню защитника Отечества, к Дню защиты детей и др.</w:t>
            </w:r>
          </w:p>
          <w:p w:rsidR="005E146B" w:rsidRPr="004D6AA6" w:rsidRDefault="005E146B" w:rsidP="00CB661A">
            <w:pPr>
              <w:widowControl w:val="0"/>
              <w:shd w:val="clear" w:color="auto" w:fill="FFFFFF"/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A6">
              <w:rPr>
                <w:rFonts w:ascii="Times New Roman" w:hAnsi="Times New Roman" w:cs="Times New Roman"/>
                <w:sz w:val="24"/>
                <w:szCs w:val="24"/>
              </w:rPr>
              <w:t>Проводились экскурсии в комнатах крестьянского быта.</w:t>
            </w:r>
          </w:p>
        </w:tc>
        <w:tc>
          <w:tcPr>
            <w:tcW w:w="1524" w:type="dxa"/>
          </w:tcPr>
          <w:p w:rsidR="005E146B" w:rsidRPr="009B443D" w:rsidRDefault="005E146B" w:rsidP="00CB661A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9602A7">
        <w:trPr>
          <w:trHeight w:val="330"/>
        </w:trPr>
        <w:tc>
          <w:tcPr>
            <w:tcW w:w="1271" w:type="dxa"/>
            <w:vMerge/>
          </w:tcPr>
          <w:p w:rsidR="005E146B" w:rsidRDefault="005E146B" w:rsidP="00CB661A">
            <w:pPr>
              <w:pStyle w:val="100"/>
              <w:shd w:val="clear" w:color="auto" w:fill="auto"/>
              <w:tabs>
                <w:tab w:val="left" w:pos="851"/>
              </w:tabs>
              <w:spacing w:line="22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CB661A">
            <w:pPr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5E146B" w:rsidRPr="00F5378D" w:rsidRDefault="005E146B" w:rsidP="00CB661A">
            <w:pPr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Цель: Создание доступных для широких слоёв населения условий для занятия физической культурой и спортом, альтернативных существующим дорогим формам физической активности (фитнесс, специализированные моно-секции)</w:t>
            </w:r>
          </w:p>
        </w:tc>
        <w:tc>
          <w:tcPr>
            <w:tcW w:w="5528" w:type="dxa"/>
          </w:tcPr>
          <w:p w:rsidR="005E146B" w:rsidRPr="00CB661A" w:rsidRDefault="005E146B" w:rsidP="00CB661A">
            <w:pPr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– 20,63%.</w:t>
            </w:r>
          </w:p>
        </w:tc>
        <w:tc>
          <w:tcPr>
            <w:tcW w:w="1524" w:type="dxa"/>
          </w:tcPr>
          <w:p w:rsidR="005E146B" w:rsidRPr="00F5378D" w:rsidRDefault="005E146B" w:rsidP="00CB661A">
            <w:pPr>
              <w:spacing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1A" w:rsidTr="009602A7">
        <w:trPr>
          <w:trHeight w:val="330"/>
        </w:trPr>
        <w:tc>
          <w:tcPr>
            <w:tcW w:w="1271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5E146B" w:rsidTr="005E146B">
        <w:trPr>
          <w:trHeight w:val="301"/>
        </w:trPr>
        <w:tc>
          <w:tcPr>
            <w:tcW w:w="1271" w:type="dxa"/>
            <w:vMerge w:val="restart"/>
            <w:vAlign w:val="center"/>
          </w:tcPr>
          <w:p w:rsidR="005E146B" w:rsidRDefault="005E146B" w:rsidP="005E146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2155" w:type="dxa"/>
            <w:gridSpan w:val="3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числа секций, поддержка талантов, проведение спортивных мероприятий</w:t>
            </w: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2.6.1.1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новых квалифицированных тренерских кадров узкой направленности</w:t>
            </w:r>
          </w:p>
        </w:tc>
        <w:tc>
          <w:tcPr>
            <w:tcW w:w="5528" w:type="dxa"/>
          </w:tcPr>
          <w:p w:rsidR="005E146B" w:rsidRPr="00BA683D" w:rsidRDefault="005E146B" w:rsidP="00AF407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3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5E146B" w:rsidRPr="00057A60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2.6.1.2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общественных мероприятий: соревнований, турниров, спортивных праздников, реализация Программ в области молодёжной политики, физической культуры и спорта</w:t>
            </w:r>
          </w:p>
        </w:tc>
        <w:tc>
          <w:tcPr>
            <w:tcW w:w="5528" w:type="dxa"/>
          </w:tcPr>
          <w:p w:rsidR="005E146B" w:rsidRPr="00F25796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96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65 спортивных мероприятий.</w:t>
            </w:r>
          </w:p>
          <w:p w:rsidR="005E146B" w:rsidRPr="00F25796" w:rsidRDefault="005E146B" w:rsidP="00AF4077">
            <w:pPr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5E146B" w:rsidRPr="00575985" w:rsidRDefault="005E146B" w:rsidP="00AF407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2.6.1.3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доступность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5528" w:type="dxa"/>
          </w:tcPr>
          <w:p w:rsidR="005E146B" w:rsidRPr="0018373D" w:rsidRDefault="005E146B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73D">
              <w:rPr>
                <w:rFonts w:ascii="Times New Roman" w:hAnsi="Times New Roman" w:cs="Times New Roman"/>
                <w:sz w:val="24"/>
              </w:rPr>
              <w:t xml:space="preserve">В БУ ФОК «Звёздный» создавались условия, обеспечивающие доступность занятий </w:t>
            </w:r>
            <w:r w:rsidRPr="00183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  <w:r w:rsidRPr="0018373D">
              <w:rPr>
                <w:rFonts w:ascii="Times New Roman" w:hAnsi="Times New Roman" w:cs="Times New Roman"/>
                <w:sz w:val="24"/>
              </w:rPr>
              <w:t xml:space="preserve"> для маломобильных слоев населения, в том числе проводились спортивные мероприятия для инвалидов.</w:t>
            </w:r>
          </w:p>
        </w:tc>
        <w:tc>
          <w:tcPr>
            <w:tcW w:w="1524" w:type="dxa"/>
          </w:tcPr>
          <w:p w:rsidR="005E146B" w:rsidRPr="001330C3" w:rsidRDefault="005E146B" w:rsidP="00AF407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E146B" w:rsidTr="005E146B">
        <w:trPr>
          <w:trHeight w:val="858"/>
        </w:trPr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2.6.1.4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Селекция талантливой молодежи для дальнейших занятий спортом на профессиональной основе</w:t>
            </w:r>
          </w:p>
        </w:tc>
        <w:tc>
          <w:tcPr>
            <w:tcW w:w="5528" w:type="dxa"/>
          </w:tcPr>
          <w:p w:rsidR="005E146B" w:rsidRPr="00EC3C68" w:rsidRDefault="005E146B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683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5E146B" w:rsidRPr="001330C3" w:rsidRDefault="005E146B" w:rsidP="00AF407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2.6.1.5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возможностей для привлечения широких слоёв населения к занятиям физической культурой и спортом на непрофессиональной основе, выполнение нормативов ВФСК ГТО</w:t>
            </w:r>
          </w:p>
        </w:tc>
        <w:tc>
          <w:tcPr>
            <w:tcW w:w="5528" w:type="dxa"/>
          </w:tcPr>
          <w:p w:rsidR="005E146B" w:rsidRPr="00314AFF" w:rsidRDefault="005E146B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4AFF">
              <w:rPr>
                <w:rFonts w:ascii="Times New Roman" w:hAnsi="Times New Roman" w:cs="Times New Roman"/>
                <w:sz w:val="24"/>
              </w:rPr>
              <w:t>В БУ ФОК «Звёздный» проводилось тестирование по выполнению нормативов ВФСК ГТО в течение года по установленному графику.</w:t>
            </w:r>
          </w:p>
        </w:tc>
        <w:tc>
          <w:tcPr>
            <w:tcW w:w="1524" w:type="dxa"/>
          </w:tcPr>
          <w:p w:rsidR="005E146B" w:rsidRPr="001330C3" w:rsidRDefault="005E146B" w:rsidP="00AF4077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2155" w:type="dxa"/>
            <w:gridSpan w:val="3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Задача: Формирование в молодежной среде установок и «моды» здорового образа жизни,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закрепления молодых квалифицированных кадров на селе</w:t>
            </w: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2.6.2.1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5528" w:type="dxa"/>
          </w:tcPr>
          <w:p w:rsidR="005E146B" w:rsidRPr="008A5B92" w:rsidRDefault="005E146B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683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5E146B" w:rsidRPr="00672EA2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2.6.2.2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массовых молодежных мероприятий</w:t>
            </w:r>
          </w:p>
        </w:tc>
        <w:tc>
          <w:tcPr>
            <w:tcW w:w="5528" w:type="dxa"/>
          </w:tcPr>
          <w:p w:rsidR="005E146B" w:rsidRPr="008A5B92" w:rsidRDefault="005E146B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683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5E146B" w:rsidRPr="00252FF6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5E146B" w:rsidTr="005E146B">
        <w:tc>
          <w:tcPr>
            <w:tcW w:w="1271" w:type="dxa"/>
            <w:vMerge/>
            <w:vAlign w:val="center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2.6.2.3</w:t>
            </w:r>
          </w:p>
        </w:tc>
        <w:tc>
          <w:tcPr>
            <w:tcW w:w="5103" w:type="dxa"/>
          </w:tcPr>
          <w:p w:rsidR="005E146B" w:rsidRPr="00F5378D" w:rsidRDefault="005E146B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площадок для занятий дворовыми видами спорта</w:t>
            </w:r>
          </w:p>
        </w:tc>
        <w:tc>
          <w:tcPr>
            <w:tcW w:w="5528" w:type="dxa"/>
          </w:tcPr>
          <w:p w:rsidR="005E146B" w:rsidRPr="00F25796" w:rsidRDefault="005E146B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5796">
              <w:rPr>
                <w:rFonts w:ascii="Times New Roman" w:hAnsi="Times New Roman" w:cs="Times New Roman"/>
                <w:sz w:val="24"/>
              </w:rPr>
              <w:t>Построена спортивная площадка «Спорт – норма жизни» с возможностью выполнения нормативов ВФСК ГТО.</w:t>
            </w:r>
          </w:p>
        </w:tc>
        <w:tc>
          <w:tcPr>
            <w:tcW w:w="1524" w:type="dxa"/>
          </w:tcPr>
          <w:p w:rsidR="005E146B" w:rsidRDefault="005E146B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CB661A" w:rsidTr="00711C89">
        <w:tc>
          <w:tcPr>
            <w:tcW w:w="1271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CB661A" w:rsidRPr="00666A07" w:rsidRDefault="00CB661A" w:rsidP="00CB661A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0546ED" w:rsidTr="00711C89">
        <w:trPr>
          <w:trHeight w:val="1270"/>
        </w:trPr>
        <w:tc>
          <w:tcPr>
            <w:tcW w:w="1271" w:type="dxa"/>
            <w:vAlign w:val="center"/>
          </w:tcPr>
          <w:p w:rsidR="000546ED" w:rsidRDefault="000546ED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2019 год</w:t>
            </w:r>
          </w:p>
        </w:tc>
        <w:tc>
          <w:tcPr>
            <w:tcW w:w="1134" w:type="dxa"/>
          </w:tcPr>
          <w:p w:rsidR="000546ED" w:rsidRPr="00F5378D" w:rsidRDefault="000546ED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2.6.2.4</w:t>
            </w:r>
          </w:p>
        </w:tc>
        <w:tc>
          <w:tcPr>
            <w:tcW w:w="5103" w:type="dxa"/>
          </w:tcPr>
          <w:p w:rsidR="000546ED" w:rsidRPr="00F5378D" w:rsidRDefault="000546ED" w:rsidP="00AF4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информационно-коммуникационных технологий в целях повышения информированности населения об общественной жизни района,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формирования в молодежной среде моды на здоровый образ жизни и занятие спортом</w:t>
            </w:r>
          </w:p>
        </w:tc>
        <w:tc>
          <w:tcPr>
            <w:tcW w:w="5528" w:type="dxa"/>
          </w:tcPr>
          <w:p w:rsidR="005C4993" w:rsidRDefault="00016A80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4993">
              <w:rPr>
                <w:rFonts w:ascii="Times New Roman" w:hAnsi="Times New Roman" w:cs="Times New Roman"/>
                <w:sz w:val="24"/>
              </w:rPr>
              <w:t>Использовались р</w:t>
            </w:r>
            <w:r w:rsidR="000546ED" w:rsidRPr="005C4993">
              <w:rPr>
                <w:rFonts w:ascii="Times New Roman" w:hAnsi="Times New Roman" w:cs="Times New Roman"/>
                <w:sz w:val="24"/>
              </w:rPr>
              <w:t>айонная газета «Ударник»</w:t>
            </w:r>
            <w:r w:rsidRPr="005C49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546ED" w:rsidRPr="005C4993" w:rsidRDefault="00016A80" w:rsidP="00AF4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4993">
              <w:rPr>
                <w:rFonts w:ascii="Times New Roman" w:hAnsi="Times New Roman" w:cs="Times New Roman"/>
                <w:sz w:val="24"/>
              </w:rPr>
              <w:t>и с</w:t>
            </w:r>
            <w:r w:rsidR="000546ED" w:rsidRPr="005C4993">
              <w:rPr>
                <w:rFonts w:ascii="Times New Roman" w:hAnsi="Times New Roman" w:cs="Times New Roman"/>
                <w:sz w:val="24"/>
              </w:rPr>
              <w:t>айт администрации района</w:t>
            </w:r>
            <w:r w:rsidRPr="005C49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4993" w:rsidRPr="005C4993">
              <w:rPr>
                <w:rFonts w:ascii="Times New Roman" w:hAnsi="Times New Roman" w:cs="Times New Roman"/>
                <w:sz w:val="24"/>
              </w:rPr>
              <w:t>http://www.admgordeevka.ru/.</w:t>
            </w:r>
          </w:p>
        </w:tc>
        <w:tc>
          <w:tcPr>
            <w:tcW w:w="1524" w:type="dxa"/>
          </w:tcPr>
          <w:p w:rsidR="000546ED" w:rsidRPr="00875FAB" w:rsidRDefault="000546ED" w:rsidP="00AF407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b/>
                <w:strike w:val="0"/>
                <w:sz w:val="24"/>
                <w:szCs w:val="24"/>
                <w:u w:val="none"/>
              </w:rPr>
            </w:pPr>
          </w:p>
        </w:tc>
      </w:tr>
    </w:tbl>
    <w:p w:rsidR="00666A07" w:rsidRDefault="00666A07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F840E5" w:rsidRDefault="00F840E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F840E5" w:rsidRDefault="00F840E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F840E5" w:rsidRDefault="00F840E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  <w:bookmarkStart w:id="1" w:name="_GoBack"/>
      <w:bookmarkEnd w:id="1"/>
    </w:p>
    <w:sectPr w:rsidR="00F840E5" w:rsidSect="00AF4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9C4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1D71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8C"/>
    <w:rsid w:val="00007B8C"/>
    <w:rsid w:val="00016A80"/>
    <w:rsid w:val="00016F54"/>
    <w:rsid w:val="00017AC7"/>
    <w:rsid w:val="0002189A"/>
    <w:rsid w:val="000411EB"/>
    <w:rsid w:val="000441C8"/>
    <w:rsid w:val="00054683"/>
    <w:rsid w:val="000546ED"/>
    <w:rsid w:val="00057A60"/>
    <w:rsid w:val="000600C3"/>
    <w:rsid w:val="00062B04"/>
    <w:rsid w:val="00072B0E"/>
    <w:rsid w:val="0007599F"/>
    <w:rsid w:val="0008040E"/>
    <w:rsid w:val="00083FB9"/>
    <w:rsid w:val="0009003B"/>
    <w:rsid w:val="00091480"/>
    <w:rsid w:val="000A4454"/>
    <w:rsid w:val="000A49B6"/>
    <w:rsid w:val="000A544F"/>
    <w:rsid w:val="000A5D5D"/>
    <w:rsid w:val="000B0632"/>
    <w:rsid w:val="000C3F34"/>
    <w:rsid w:val="000C449D"/>
    <w:rsid w:val="000C5D39"/>
    <w:rsid w:val="000C61B4"/>
    <w:rsid w:val="000D3F25"/>
    <w:rsid w:val="000F6A64"/>
    <w:rsid w:val="001037E5"/>
    <w:rsid w:val="00114E13"/>
    <w:rsid w:val="00115F62"/>
    <w:rsid w:val="001330C3"/>
    <w:rsid w:val="00134177"/>
    <w:rsid w:val="0014770C"/>
    <w:rsid w:val="00153359"/>
    <w:rsid w:val="001611E3"/>
    <w:rsid w:val="001712E1"/>
    <w:rsid w:val="00171F52"/>
    <w:rsid w:val="0018373D"/>
    <w:rsid w:val="001852AA"/>
    <w:rsid w:val="00185CCD"/>
    <w:rsid w:val="00186E92"/>
    <w:rsid w:val="00190FF7"/>
    <w:rsid w:val="001A1B2C"/>
    <w:rsid w:val="001A2D67"/>
    <w:rsid w:val="001A7137"/>
    <w:rsid w:val="001A76AE"/>
    <w:rsid w:val="001B1341"/>
    <w:rsid w:val="001B6274"/>
    <w:rsid w:val="001C0236"/>
    <w:rsid w:val="001C11F8"/>
    <w:rsid w:val="001D5F1F"/>
    <w:rsid w:val="001D7DF0"/>
    <w:rsid w:val="001D7FFB"/>
    <w:rsid w:val="001E0372"/>
    <w:rsid w:val="001E4C9E"/>
    <w:rsid w:val="001E6971"/>
    <w:rsid w:val="001F1304"/>
    <w:rsid w:val="001F19D3"/>
    <w:rsid w:val="001F3A37"/>
    <w:rsid w:val="001F4DD5"/>
    <w:rsid w:val="002062BB"/>
    <w:rsid w:val="0021311C"/>
    <w:rsid w:val="00214FCE"/>
    <w:rsid w:val="002217ED"/>
    <w:rsid w:val="00224DDF"/>
    <w:rsid w:val="0022567F"/>
    <w:rsid w:val="00231586"/>
    <w:rsid w:val="00234384"/>
    <w:rsid w:val="00234CBC"/>
    <w:rsid w:val="00235937"/>
    <w:rsid w:val="00250D96"/>
    <w:rsid w:val="002522D1"/>
    <w:rsid w:val="002529EC"/>
    <w:rsid w:val="00252EE9"/>
    <w:rsid w:val="00252FF6"/>
    <w:rsid w:val="00256717"/>
    <w:rsid w:val="002627CB"/>
    <w:rsid w:val="00266D5B"/>
    <w:rsid w:val="00270328"/>
    <w:rsid w:val="00273365"/>
    <w:rsid w:val="00276957"/>
    <w:rsid w:val="00283151"/>
    <w:rsid w:val="0029116F"/>
    <w:rsid w:val="00291FF2"/>
    <w:rsid w:val="002953A8"/>
    <w:rsid w:val="002A079B"/>
    <w:rsid w:val="002A3E72"/>
    <w:rsid w:val="002A7A6A"/>
    <w:rsid w:val="002B7F2B"/>
    <w:rsid w:val="002C053E"/>
    <w:rsid w:val="002C4C14"/>
    <w:rsid w:val="002D176C"/>
    <w:rsid w:val="002D20D8"/>
    <w:rsid w:val="002D3C99"/>
    <w:rsid w:val="002D44A1"/>
    <w:rsid w:val="002D7189"/>
    <w:rsid w:val="002D78CA"/>
    <w:rsid w:val="002D7971"/>
    <w:rsid w:val="002F5137"/>
    <w:rsid w:val="003042AE"/>
    <w:rsid w:val="003043C2"/>
    <w:rsid w:val="00304F06"/>
    <w:rsid w:val="00314961"/>
    <w:rsid w:val="00314AFF"/>
    <w:rsid w:val="00323E69"/>
    <w:rsid w:val="00335175"/>
    <w:rsid w:val="00350AE0"/>
    <w:rsid w:val="00356F48"/>
    <w:rsid w:val="00361611"/>
    <w:rsid w:val="0036454D"/>
    <w:rsid w:val="003719BB"/>
    <w:rsid w:val="0037245C"/>
    <w:rsid w:val="003736AB"/>
    <w:rsid w:val="0037579E"/>
    <w:rsid w:val="003818E2"/>
    <w:rsid w:val="003903FA"/>
    <w:rsid w:val="003911A3"/>
    <w:rsid w:val="003A2A2F"/>
    <w:rsid w:val="003A2B47"/>
    <w:rsid w:val="003A4841"/>
    <w:rsid w:val="003A4FE1"/>
    <w:rsid w:val="003A6E0F"/>
    <w:rsid w:val="003A70DA"/>
    <w:rsid w:val="003B1855"/>
    <w:rsid w:val="003D2CC8"/>
    <w:rsid w:val="003D30D1"/>
    <w:rsid w:val="003E01FE"/>
    <w:rsid w:val="003E4260"/>
    <w:rsid w:val="003F60D3"/>
    <w:rsid w:val="004029AA"/>
    <w:rsid w:val="00404F0A"/>
    <w:rsid w:val="004050F4"/>
    <w:rsid w:val="004052D8"/>
    <w:rsid w:val="00405F98"/>
    <w:rsid w:val="00407E9E"/>
    <w:rsid w:val="004124C2"/>
    <w:rsid w:val="00412A61"/>
    <w:rsid w:val="0041398E"/>
    <w:rsid w:val="004367AA"/>
    <w:rsid w:val="00446486"/>
    <w:rsid w:val="00464884"/>
    <w:rsid w:val="00470086"/>
    <w:rsid w:val="00487071"/>
    <w:rsid w:val="0048731C"/>
    <w:rsid w:val="0049125B"/>
    <w:rsid w:val="004A75FD"/>
    <w:rsid w:val="004A77E0"/>
    <w:rsid w:val="004B05D2"/>
    <w:rsid w:val="004B2CC7"/>
    <w:rsid w:val="004C2C43"/>
    <w:rsid w:val="004C4F59"/>
    <w:rsid w:val="004C519A"/>
    <w:rsid w:val="004C5735"/>
    <w:rsid w:val="004D2311"/>
    <w:rsid w:val="004D30F8"/>
    <w:rsid w:val="004D3501"/>
    <w:rsid w:val="004D4212"/>
    <w:rsid w:val="004D679D"/>
    <w:rsid w:val="004D6AA6"/>
    <w:rsid w:val="004D6C7B"/>
    <w:rsid w:val="004D7F17"/>
    <w:rsid w:val="004E26FD"/>
    <w:rsid w:val="004E2C12"/>
    <w:rsid w:val="004E2C9F"/>
    <w:rsid w:val="004F5320"/>
    <w:rsid w:val="004F6ED9"/>
    <w:rsid w:val="00501655"/>
    <w:rsid w:val="00502174"/>
    <w:rsid w:val="005029C6"/>
    <w:rsid w:val="00502D2F"/>
    <w:rsid w:val="00505FCB"/>
    <w:rsid w:val="00512368"/>
    <w:rsid w:val="0052083B"/>
    <w:rsid w:val="00524EDB"/>
    <w:rsid w:val="005314C1"/>
    <w:rsid w:val="005340F5"/>
    <w:rsid w:val="005343F2"/>
    <w:rsid w:val="00542938"/>
    <w:rsid w:val="00551666"/>
    <w:rsid w:val="00552619"/>
    <w:rsid w:val="005557B0"/>
    <w:rsid w:val="00555A06"/>
    <w:rsid w:val="00556E92"/>
    <w:rsid w:val="00566522"/>
    <w:rsid w:val="00575985"/>
    <w:rsid w:val="0058362C"/>
    <w:rsid w:val="00584CE2"/>
    <w:rsid w:val="005908E0"/>
    <w:rsid w:val="0059571D"/>
    <w:rsid w:val="00597581"/>
    <w:rsid w:val="005A0B04"/>
    <w:rsid w:val="005C440F"/>
    <w:rsid w:val="005C48D0"/>
    <w:rsid w:val="005C4993"/>
    <w:rsid w:val="005E146B"/>
    <w:rsid w:val="005F118B"/>
    <w:rsid w:val="006015E5"/>
    <w:rsid w:val="00601D19"/>
    <w:rsid w:val="00606210"/>
    <w:rsid w:val="00606F1D"/>
    <w:rsid w:val="00612994"/>
    <w:rsid w:val="006148AD"/>
    <w:rsid w:val="00623295"/>
    <w:rsid w:val="00625128"/>
    <w:rsid w:val="00657563"/>
    <w:rsid w:val="00661AE6"/>
    <w:rsid w:val="00665EF4"/>
    <w:rsid w:val="00666A07"/>
    <w:rsid w:val="00670E54"/>
    <w:rsid w:val="00672EA2"/>
    <w:rsid w:val="00673D2A"/>
    <w:rsid w:val="00690F40"/>
    <w:rsid w:val="00695020"/>
    <w:rsid w:val="006B73EC"/>
    <w:rsid w:val="006D3A53"/>
    <w:rsid w:val="006D733F"/>
    <w:rsid w:val="006E3D76"/>
    <w:rsid w:val="006E6FFF"/>
    <w:rsid w:val="006F7C46"/>
    <w:rsid w:val="0070002F"/>
    <w:rsid w:val="00701CA5"/>
    <w:rsid w:val="00702F84"/>
    <w:rsid w:val="00707F50"/>
    <w:rsid w:val="0071147F"/>
    <w:rsid w:val="00711C89"/>
    <w:rsid w:val="00715877"/>
    <w:rsid w:val="00726FAE"/>
    <w:rsid w:val="00730CDC"/>
    <w:rsid w:val="00736C86"/>
    <w:rsid w:val="0073777C"/>
    <w:rsid w:val="00745AEB"/>
    <w:rsid w:val="00751E36"/>
    <w:rsid w:val="00764005"/>
    <w:rsid w:val="007747D7"/>
    <w:rsid w:val="00775812"/>
    <w:rsid w:val="007A4498"/>
    <w:rsid w:val="007A734A"/>
    <w:rsid w:val="007B40D2"/>
    <w:rsid w:val="007B5029"/>
    <w:rsid w:val="007C08DD"/>
    <w:rsid w:val="007C0A68"/>
    <w:rsid w:val="007D2E8C"/>
    <w:rsid w:val="007E231F"/>
    <w:rsid w:val="00800987"/>
    <w:rsid w:val="00804651"/>
    <w:rsid w:val="008057D4"/>
    <w:rsid w:val="00811161"/>
    <w:rsid w:val="00827104"/>
    <w:rsid w:val="00830062"/>
    <w:rsid w:val="00836AF0"/>
    <w:rsid w:val="00837A8A"/>
    <w:rsid w:val="00837C4E"/>
    <w:rsid w:val="00844A1C"/>
    <w:rsid w:val="00853F56"/>
    <w:rsid w:val="0085417F"/>
    <w:rsid w:val="008556D3"/>
    <w:rsid w:val="00874980"/>
    <w:rsid w:val="00875FAB"/>
    <w:rsid w:val="00880155"/>
    <w:rsid w:val="00887A60"/>
    <w:rsid w:val="0089048A"/>
    <w:rsid w:val="00893E6E"/>
    <w:rsid w:val="008A3C79"/>
    <w:rsid w:val="008A5B92"/>
    <w:rsid w:val="008B1382"/>
    <w:rsid w:val="008B4AA1"/>
    <w:rsid w:val="008C3623"/>
    <w:rsid w:val="008C5350"/>
    <w:rsid w:val="008C551C"/>
    <w:rsid w:val="008C60F6"/>
    <w:rsid w:val="008D0FCA"/>
    <w:rsid w:val="008D111D"/>
    <w:rsid w:val="008D27E5"/>
    <w:rsid w:val="008D3F8B"/>
    <w:rsid w:val="008D455E"/>
    <w:rsid w:val="008D7037"/>
    <w:rsid w:val="008E28A9"/>
    <w:rsid w:val="008E4E0E"/>
    <w:rsid w:val="008F03D8"/>
    <w:rsid w:val="009178F9"/>
    <w:rsid w:val="00921541"/>
    <w:rsid w:val="00940D39"/>
    <w:rsid w:val="00942A71"/>
    <w:rsid w:val="009512D8"/>
    <w:rsid w:val="00954F73"/>
    <w:rsid w:val="00960225"/>
    <w:rsid w:val="009602A7"/>
    <w:rsid w:val="00966007"/>
    <w:rsid w:val="00966F88"/>
    <w:rsid w:val="00975D29"/>
    <w:rsid w:val="00981F35"/>
    <w:rsid w:val="00982CCD"/>
    <w:rsid w:val="00983E83"/>
    <w:rsid w:val="009951EB"/>
    <w:rsid w:val="009A2F03"/>
    <w:rsid w:val="009A6FC2"/>
    <w:rsid w:val="009B1824"/>
    <w:rsid w:val="009B228C"/>
    <w:rsid w:val="009B443D"/>
    <w:rsid w:val="009C16DF"/>
    <w:rsid w:val="009D37A8"/>
    <w:rsid w:val="009D46A0"/>
    <w:rsid w:val="009D6501"/>
    <w:rsid w:val="009D68DA"/>
    <w:rsid w:val="009E10BF"/>
    <w:rsid w:val="009F0757"/>
    <w:rsid w:val="009F11D1"/>
    <w:rsid w:val="00A01983"/>
    <w:rsid w:val="00A10B78"/>
    <w:rsid w:val="00A12745"/>
    <w:rsid w:val="00A152BB"/>
    <w:rsid w:val="00A22EBB"/>
    <w:rsid w:val="00A247F1"/>
    <w:rsid w:val="00A261DB"/>
    <w:rsid w:val="00A2682B"/>
    <w:rsid w:val="00A36DA2"/>
    <w:rsid w:val="00A41BB5"/>
    <w:rsid w:val="00A41BFD"/>
    <w:rsid w:val="00A44AA9"/>
    <w:rsid w:val="00A45498"/>
    <w:rsid w:val="00A474BA"/>
    <w:rsid w:val="00A515B1"/>
    <w:rsid w:val="00A53545"/>
    <w:rsid w:val="00A61246"/>
    <w:rsid w:val="00A62F8F"/>
    <w:rsid w:val="00A631B8"/>
    <w:rsid w:val="00A6385E"/>
    <w:rsid w:val="00A66DAE"/>
    <w:rsid w:val="00A72F14"/>
    <w:rsid w:val="00A917A9"/>
    <w:rsid w:val="00A92566"/>
    <w:rsid w:val="00A9293E"/>
    <w:rsid w:val="00A95403"/>
    <w:rsid w:val="00A95870"/>
    <w:rsid w:val="00A96CEB"/>
    <w:rsid w:val="00AA41F7"/>
    <w:rsid w:val="00AB0F85"/>
    <w:rsid w:val="00AB1735"/>
    <w:rsid w:val="00AB1E57"/>
    <w:rsid w:val="00AB4BF3"/>
    <w:rsid w:val="00AC4C55"/>
    <w:rsid w:val="00AD13B1"/>
    <w:rsid w:val="00AE683E"/>
    <w:rsid w:val="00AF0FE3"/>
    <w:rsid w:val="00AF275B"/>
    <w:rsid w:val="00AF39E7"/>
    <w:rsid w:val="00AF4077"/>
    <w:rsid w:val="00AF4E86"/>
    <w:rsid w:val="00B0122C"/>
    <w:rsid w:val="00B03802"/>
    <w:rsid w:val="00B042FC"/>
    <w:rsid w:val="00B064F5"/>
    <w:rsid w:val="00B113EE"/>
    <w:rsid w:val="00B14EEB"/>
    <w:rsid w:val="00B156A9"/>
    <w:rsid w:val="00B25F00"/>
    <w:rsid w:val="00B30B86"/>
    <w:rsid w:val="00B377C2"/>
    <w:rsid w:val="00B459EC"/>
    <w:rsid w:val="00B4690C"/>
    <w:rsid w:val="00B47534"/>
    <w:rsid w:val="00B50E80"/>
    <w:rsid w:val="00B624E1"/>
    <w:rsid w:val="00B65274"/>
    <w:rsid w:val="00B70157"/>
    <w:rsid w:val="00B74068"/>
    <w:rsid w:val="00B87945"/>
    <w:rsid w:val="00B94C09"/>
    <w:rsid w:val="00BA0649"/>
    <w:rsid w:val="00BA1502"/>
    <w:rsid w:val="00BA683D"/>
    <w:rsid w:val="00BB0067"/>
    <w:rsid w:val="00BB2CF7"/>
    <w:rsid w:val="00BB37FB"/>
    <w:rsid w:val="00BB5A75"/>
    <w:rsid w:val="00BD00ED"/>
    <w:rsid w:val="00BD38F1"/>
    <w:rsid w:val="00BD3ACE"/>
    <w:rsid w:val="00BF6237"/>
    <w:rsid w:val="00C06D4A"/>
    <w:rsid w:val="00C154E9"/>
    <w:rsid w:val="00C20451"/>
    <w:rsid w:val="00C214F7"/>
    <w:rsid w:val="00C23085"/>
    <w:rsid w:val="00C25F3F"/>
    <w:rsid w:val="00C27569"/>
    <w:rsid w:val="00C31974"/>
    <w:rsid w:val="00C32BB9"/>
    <w:rsid w:val="00C32CED"/>
    <w:rsid w:val="00C35747"/>
    <w:rsid w:val="00C404FE"/>
    <w:rsid w:val="00C42910"/>
    <w:rsid w:val="00C42F11"/>
    <w:rsid w:val="00C50660"/>
    <w:rsid w:val="00C51554"/>
    <w:rsid w:val="00C53441"/>
    <w:rsid w:val="00C538D4"/>
    <w:rsid w:val="00C64BEA"/>
    <w:rsid w:val="00C64DBA"/>
    <w:rsid w:val="00C6528E"/>
    <w:rsid w:val="00C66C22"/>
    <w:rsid w:val="00C71847"/>
    <w:rsid w:val="00C736AA"/>
    <w:rsid w:val="00C73F61"/>
    <w:rsid w:val="00C926CE"/>
    <w:rsid w:val="00C96C11"/>
    <w:rsid w:val="00CA10D0"/>
    <w:rsid w:val="00CA4247"/>
    <w:rsid w:val="00CB1892"/>
    <w:rsid w:val="00CB2302"/>
    <w:rsid w:val="00CB31A7"/>
    <w:rsid w:val="00CB661A"/>
    <w:rsid w:val="00CC032E"/>
    <w:rsid w:val="00CC092F"/>
    <w:rsid w:val="00CD1B5D"/>
    <w:rsid w:val="00CE1F43"/>
    <w:rsid w:val="00CE32E1"/>
    <w:rsid w:val="00CF7806"/>
    <w:rsid w:val="00CF7D25"/>
    <w:rsid w:val="00D00438"/>
    <w:rsid w:val="00D0064B"/>
    <w:rsid w:val="00D066F6"/>
    <w:rsid w:val="00D117FF"/>
    <w:rsid w:val="00D15A1E"/>
    <w:rsid w:val="00D15AB7"/>
    <w:rsid w:val="00D20863"/>
    <w:rsid w:val="00D20A8D"/>
    <w:rsid w:val="00D236B1"/>
    <w:rsid w:val="00D24618"/>
    <w:rsid w:val="00D24A51"/>
    <w:rsid w:val="00D31302"/>
    <w:rsid w:val="00D40F9F"/>
    <w:rsid w:val="00D47A03"/>
    <w:rsid w:val="00D50F50"/>
    <w:rsid w:val="00D578E1"/>
    <w:rsid w:val="00D65075"/>
    <w:rsid w:val="00D6656C"/>
    <w:rsid w:val="00D70611"/>
    <w:rsid w:val="00D74B0A"/>
    <w:rsid w:val="00D85B2D"/>
    <w:rsid w:val="00D87E0C"/>
    <w:rsid w:val="00D967BD"/>
    <w:rsid w:val="00DA0AF5"/>
    <w:rsid w:val="00DA4C11"/>
    <w:rsid w:val="00DA7FDF"/>
    <w:rsid w:val="00DB2E1E"/>
    <w:rsid w:val="00DB2F5A"/>
    <w:rsid w:val="00DC41C1"/>
    <w:rsid w:val="00DC5046"/>
    <w:rsid w:val="00DD393D"/>
    <w:rsid w:val="00DD6B35"/>
    <w:rsid w:val="00DD75A2"/>
    <w:rsid w:val="00DE2B3D"/>
    <w:rsid w:val="00DF37ED"/>
    <w:rsid w:val="00E01406"/>
    <w:rsid w:val="00E11441"/>
    <w:rsid w:val="00E1192B"/>
    <w:rsid w:val="00E17465"/>
    <w:rsid w:val="00E338C9"/>
    <w:rsid w:val="00E45F04"/>
    <w:rsid w:val="00E53515"/>
    <w:rsid w:val="00E53EF5"/>
    <w:rsid w:val="00E64864"/>
    <w:rsid w:val="00E76233"/>
    <w:rsid w:val="00E84674"/>
    <w:rsid w:val="00E90C84"/>
    <w:rsid w:val="00E9108A"/>
    <w:rsid w:val="00E9149A"/>
    <w:rsid w:val="00EA700C"/>
    <w:rsid w:val="00EB496A"/>
    <w:rsid w:val="00EB6965"/>
    <w:rsid w:val="00EB76AE"/>
    <w:rsid w:val="00EB7983"/>
    <w:rsid w:val="00EC3C68"/>
    <w:rsid w:val="00EC5C06"/>
    <w:rsid w:val="00EC7339"/>
    <w:rsid w:val="00ED0738"/>
    <w:rsid w:val="00EE2598"/>
    <w:rsid w:val="00EE5775"/>
    <w:rsid w:val="00EF269B"/>
    <w:rsid w:val="00EF41FC"/>
    <w:rsid w:val="00F03344"/>
    <w:rsid w:val="00F03A19"/>
    <w:rsid w:val="00F0488F"/>
    <w:rsid w:val="00F04A79"/>
    <w:rsid w:val="00F10520"/>
    <w:rsid w:val="00F15415"/>
    <w:rsid w:val="00F24BFB"/>
    <w:rsid w:val="00F25796"/>
    <w:rsid w:val="00F35A25"/>
    <w:rsid w:val="00F41811"/>
    <w:rsid w:val="00F44483"/>
    <w:rsid w:val="00F4662B"/>
    <w:rsid w:val="00F52F67"/>
    <w:rsid w:val="00F5378D"/>
    <w:rsid w:val="00F542D0"/>
    <w:rsid w:val="00F56C80"/>
    <w:rsid w:val="00F60CC2"/>
    <w:rsid w:val="00F761FC"/>
    <w:rsid w:val="00F76D79"/>
    <w:rsid w:val="00F77FEC"/>
    <w:rsid w:val="00F840E5"/>
    <w:rsid w:val="00F911D0"/>
    <w:rsid w:val="00FA1111"/>
    <w:rsid w:val="00FA6270"/>
    <w:rsid w:val="00FB4BAB"/>
    <w:rsid w:val="00FB75CD"/>
    <w:rsid w:val="00FE01CF"/>
    <w:rsid w:val="00FE051B"/>
    <w:rsid w:val="00FE3AF8"/>
    <w:rsid w:val="00FF019E"/>
    <w:rsid w:val="00FF065E"/>
    <w:rsid w:val="00FF1156"/>
    <w:rsid w:val="00FF48E6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9827-9596-42CA-9201-B73102E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C7B"/>
    <w:pPr>
      <w:spacing w:after="0" w:line="240" w:lineRule="auto"/>
      <w:ind w:firstLine="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0"/>
    <w:locked/>
    <w:rsid w:val="003719BB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3719BB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rsid w:val="003719BB"/>
    <w:rPr>
      <w:rFonts w:cs="Times New Roman"/>
      <w:strike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3"/>
    <w:rsid w:val="003719BB"/>
    <w:pPr>
      <w:widowControl w:val="0"/>
      <w:shd w:val="clear" w:color="auto" w:fill="FFFFFF"/>
      <w:spacing w:after="0" w:line="250" w:lineRule="exact"/>
      <w:ind w:hanging="640"/>
    </w:pPr>
    <w:rPr>
      <w:sz w:val="25"/>
      <w:szCs w:val="25"/>
    </w:rPr>
  </w:style>
  <w:style w:type="table" w:styleId="a4">
    <w:name w:val="Table Grid"/>
    <w:basedOn w:val="a1"/>
    <w:uiPriority w:val="39"/>
    <w:rsid w:val="0066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0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F3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37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2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l32.ru/in_doc/20180111_61963_kadastr_oopt_2018_yanvar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9A07-7723-4271-A586-E14481D1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589</cp:revision>
  <cp:lastPrinted>2020-04-09T06:11:00Z</cp:lastPrinted>
  <dcterms:created xsi:type="dcterms:W3CDTF">2020-02-21T07:26:00Z</dcterms:created>
  <dcterms:modified xsi:type="dcterms:W3CDTF">2021-04-20T09:21:00Z</dcterms:modified>
</cp:coreProperties>
</file>