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b/>
          <w:bCs/>
          <w:sz w:val="28"/>
          <w:szCs w:val="28"/>
        </w:rPr>
        <w:t>Утверждены примерные программы переподготовки водителей с одной категории водительских прав на другую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Федеральным законом от 07.05.2013 N 92-ФЗ "О внесении изменений в Федеральный закон "О безопасности дорожного движения" и Кодекс Российской Федерации об административных правонарушениях" была введена новая классификация категорий водительских прав.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 xml:space="preserve">В целях реализации данного Закона </w:t>
      </w:r>
      <w:proofErr w:type="spellStart"/>
      <w:r w:rsidRPr="00940D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0DF1">
        <w:rPr>
          <w:rFonts w:ascii="Times New Roman" w:hAnsi="Times New Roman" w:cs="Times New Roman"/>
          <w:sz w:val="28"/>
          <w:szCs w:val="28"/>
        </w:rPr>
        <w:t xml:space="preserve"> России утверждены примерные программы переподготовки водителей с одной категории на другую (по согласованию с Минтрансом России, МВД России и Минздравом России).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Примерные программы разработаны на основе установленных квалификационных требований (профессиональных стандартов) и содержат основные характеристики профессионального обучения (объем, содержание, планируемые результаты), а также организационно-педагогические, кадровые, материально-технические и информационно-методические условия их реализации, в том числе: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примерный учебный план, содержащий перечень учебных предметов с указанием времени, отводимого на их освоение (включая время, отводимое на теоретические и практические занятия);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примерные рабочие программы учебных предметов, раскрывающие рекомендуемую последовательность изучения разделов и тем, а также распределение учебных часов по разделам и темам;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планируемые результаты освоения примерной программы;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условия (организационно-педагогические, кадровые, информационно-методические, материально-технические) реализации примерной программы;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систему оценки результатов ее освоения;</w:t>
      </w:r>
    </w:p>
    <w:p w:rsidR="00D46FE6" w:rsidRPr="00940DF1" w:rsidRDefault="00D46FE6" w:rsidP="00D4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DF1">
        <w:rPr>
          <w:rFonts w:ascii="Times New Roman" w:hAnsi="Times New Roman" w:cs="Times New Roman"/>
          <w:sz w:val="28"/>
          <w:szCs w:val="28"/>
        </w:rPr>
        <w:t>- учебно-методические материалы, обеспечивающие ее реализацию.</w:t>
      </w:r>
    </w:p>
    <w:p w:rsidR="008060D9" w:rsidRPr="00940DF1" w:rsidRDefault="008060D9">
      <w:pPr>
        <w:rPr>
          <w:rFonts w:ascii="Times New Roman" w:hAnsi="Times New Roman" w:cs="Times New Roman"/>
          <w:sz w:val="28"/>
          <w:szCs w:val="28"/>
        </w:rPr>
      </w:pPr>
    </w:p>
    <w:sectPr w:rsidR="008060D9" w:rsidRPr="00940DF1" w:rsidSect="00FD43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46FE6"/>
    <w:rsid w:val="00336C13"/>
    <w:rsid w:val="008060D9"/>
    <w:rsid w:val="00940DF1"/>
    <w:rsid w:val="00D4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5</cp:revision>
  <dcterms:created xsi:type="dcterms:W3CDTF">2015-09-09T14:35:00Z</dcterms:created>
  <dcterms:modified xsi:type="dcterms:W3CDTF">2015-09-10T06:05:00Z</dcterms:modified>
</cp:coreProperties>
</file>