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F7" w:rsidRPr="00020975" w:rsidRDefault="008846F7" w:rsidP="008846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975">
        <w:rPr>
          <w:rFonts w:ascii="Times New Roman" w:hAnsi="Times New Roman" w:cs="Times New Roman"/>
          <w:b/>
          <w:bCs/>
          <w:sz w:val="28"/>
          <w:szCs w:val="28"/>
        </w:rPr>
        <w:t>Реализовано право военнослужащих, заключивших контракт до 1 января 1998 года, на получение жилья в собственность бесплатно</w:t>
      </w:r>
    </w:p>
    <w:p w:rsidR="008846F7" w:rsidRPr="00020975" w:rsidRDefault="008846F7" w:rsidP="008846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975">
        <w:rPr>
          <w:rFonts w:ascii="Times New Roman" w:hAnsi="Times New Roman" w:cs="Times New Roman"/>
          <w:sz w:val="28"/>
          <w:szCs w:val="28"/>
        </w:rPr>
        <w:t>Соответствующие поправки внесены в постановление Правительства РФ от 29.06.2011 N 512 "О порядке признания нуждающимися в жилых помещениях военнослужащих - граждан Российской Федерации, обеспечиваемых на весь срок военной службы служебными жилыми помещениями, и предоставления им жилых помещений в собственность бесплатно" с целью реализации изменений, внесенных в Федеральный закон "О статусе военнослужащих".</w:t>
      </w:r>
    </w:p>
    <w:p w:rsidR="008846F7" w:rsidRPr="00020975" w:rsidRDefault="008846F7" w:rsidP="008846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0975">
        <w:rPr>
          <w:rFonts w:ascii="Times New Roman" w:hAnsi="Times New Roman" w:cs="Times New Roman"/>
          <w:sz w:val="28"/>
          <w:szCs w:val="28"/>
        </w:rPr>
        <w:t>Кроме того, уточнено, что выписки из решений федеральных органов исполнительной власти, в которых федеральным законом предусмотрена военная служба, о предоставлении жилых помещений в собственность бесплатно, являются основанием для государственной регистрации прекращения права собственности РФ и права оперативного управления федерального органа исполнительной власти либо подведомственного ему учреждения или казенного предприятия и возникновения права собственности военнослужащих.</w:t>
      </w:r>
      <w:proofErr w:type="gramEnd"/>
    </w:p>
    <w:p w:rsidR="00953D46" w:rsidRDefault="00953D46"/>
    <w:sectPr w:rsidR="00953D46" w:rsidSect="00FD439E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8846F7"/>
    <w:rsid w:val="00007620"/>
    <w:rsid w:val="00020975"/>
    <w:rsid w:val="008846F7"/>
    <w:rsid w:val="00953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46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</dc:creator>
  <cp:keywords/>
  <dc:description/>
  <cp:lastModifiedBy>U23</cp:lastModifiedBy>
  <cp:revision>3</cp:revision>
  <dcterms:created xsi:type="dcterms:W3CDTF">2015-09-09T14:38:00Z</dcterms:created>
  <dcterms:modified xsi:type="dcterms:W3CDTF">2015-09-10T06:04:00Z</dcterms:modified>
</cp:coreProperties>
</file>