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AE" w:rsidRDefault="00A365AE" w:rsidP="00105907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F1764" w:rsidRDefault="00105907" w:rsidP="00105907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105907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05907">
        <w:rPr>
          <w:rFonts w:ascii="Times New Roman" w:hAnsi="Times New Roman" w:cs="Times New Roman"/>
          <w:b/>
          <w:sz w:val="28"/>
          <w:szCs w:val="28"/>
        </w:rPr>
        <w:t>ИнформУИК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05907">
        <w:rPr>
          <w:rFonts w:ascii="Times New Roman" w:hAnsi="Times New Roman" w:cs="Times New Roman"/>
          <w:b/>
          <w:sz w:val="28"/>
          <w:szCs w:val="28"/>
        </w:rPr>
        <w:t xml:space="preserve"> на территории Брянской области</w:t>
      </w:r>
    </w:p>
    <w:p w:rsidR="00105907" w:rsidRDefault="00105907" w:rsidP="00105907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A3F52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 w:rsidRPr="006F1654">
        <w:rPr>
          <w:rFonts w:ascii="Times New Roman" w:hAnsi="Times New Roman" w:cs="Times New Roman"/>
          <w:sz w:val="28"/>
          <w:szCs w:val="28"/>
        </w:rPr>
        <w:t xml:space="preserve">В период с 17 февраля по 7 марта 2024 года будет организовано проведение адресного информирования и оповещения избирателей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F1654">
        <w:rPr>
          <w:rFonts w:ascii="Times New Roman" w:hAnsi="Times New Roman" w:cs="Times New Roman"/>
          <w:sz w:val="28"/>
          <w:szCs w:val="28"/>
        </w:rPr>
        <w:t xml:space="preserve"> выборах Президента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6F1654">
        <w:rPr>
          <w:rFonts w:ascii="Times New Roman" w:hAnsi="Times New Roman" w:cs="Times New Roman"/>
          <w:sz w:val="28"/>
          <w:szCs w:val="28"/>
        </w:rPr>
        <w:t xml:space="preserve"> способом поквартирного (подомового) обхода, в том числе с использованием специального мобильного приложения (проект «ИнформУИК»).</w:t>
      </w:r>
    </w:p>
    <w:p w:rsidR="00442C8E" w:rsidRDefault="00442C8E" w:rsidP="001059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1059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Брянской области проект «ИнформУИК» реализуют: 33 территориальные комиссии, 1041 участковая комиссия и 3627 членов участковых избирательных комиссий.</w:t>
      </w:r>
    </w:p>
    <w:p w:rsidR="005778C9" w:rsidRDefault="005778C9" w:rsidP="001059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УИК региона посетят квартиры и дома своего избирательного участка в целях информирования о выборах Президента Российской Федерации:</w:t>
      </w: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пригласят избирателей на выборы</w:t>
      </w:r>
      <w:r w:rsidR="007B78A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проинформируют о расположении и времени работы участковой комиссии</w:t>
      </w:r>
      <w:r w:rsidR="007B78A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расскажут о зарегистрированных кандидатах и днях голосования;</w:t>
      </w: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разъяснят возможные формы голосования.</w:t>
      </w: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члены УИК будут использовать специальное мобильное приложение, куда вносятся ответы избирателей. В конце беседы избирателю вручаются информационные материалы о порядке голосования и зарегистрированных кандидатах на должность Президента Российской Федерации.</w:t>
      </w:r>
    </w:p>
    <w:p w:rsidR="007B78AA" w:rsidRDefault="007B78AA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8C9" w:rsidRDefault="005778C9" w:rsidP="005778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907" w:rsidRDefault="00105907" w:rsidP="001059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907" w:rsidRDefault="00105907" w:rsidP="001059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907" w:rsidRPr="00105907" w:rsidRDefault="00105907" w:rsidP="001059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05907" w:rsidRPr="00105907" w:rsidSect="00AF1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5907"/>
    <w:rsid w:val="000A3F52"/>
    <w:rsid w:val="00105907"/>
    <w:rsid w:val="00177046"/>
    <w:rsid w:val="00195D0B"/>
    <w:rsid w:val="001E1BBC"/>
    <w:rsid w:val="00442C8E"/>
    <w:rsid w:val="005778C9"/>
    <w:rsid w:val="007B78AA"/>
    <w:rsid w:val="00836BEC"/>
    <w:rsid w:val="00A365AE"/>
    <w:rsid w:val="00AF1764"/>
    <w:rsid w:val="00EB2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kart32</dc:creator>
  <cp:lastModifiedBy>kart32</cp:lastModifiedBy>
  <cp:revision>2</cp:revision>
  <cp:lastPrinted>2024-01-19T12:14:00Z</cp:lastPrinted>
  <dcterms:created xsi:type="dcterms:W3CDTF">2024-01-17T15:24:00Z</dcterms:created>
  <dcterms:modified xsi:type="dcterms:W3CDTF">2024-01-19T12:14:00Z</dcterms:modified>
</cp:coreProperties>
</file>