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80</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272E1B">
        <w:rPr>
          <w:rFonts w:ascii="Times New Roman" w:hAnsi="Times New Roman"/>
          <w:b/>
          <w:sz w:val="24"/>
          <w:szCs w:val="24"/>
        </w:rPr>
        <w:t>02.03.2020</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p>
    <w:p w:rsidR="00272E1B" w:rsidRPr="00272E1B"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1.2.</w:t>
      </w:r>
      <w:r w:rsidRPr="00272E1B">
        <w:rPr>
          <w:rFonts w:ascii="Times New Roman" w:hAnsi="Times New Roman"/>
          <w:sz w:val="24"/>
          <w:szCs w:val="24"/>
        </w:rPr>
        <w:tab/>
        <w:t>Правовые акты, принимаемые на местном референдуме.</w:t>
      </w:r>
    </w:p>
    <w:p w:rsidR="00E200E1"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1.3.</w:t>
      </w:r>
      <w:r w:rsidRPr="00272E1B">
        <w:rPr>
          <w:rFonts w:ascii="Times New Roman" w:hAnsi="Times New Roman"/>
          <w:sz w:val="24"/>
          <w:szCs w:val="24"/>
        </w:rPr>
        <w:tab/>
        <w:t>Решения Гордеевского районного Совета народных депутатов и сельских Советов народных депутатов</w:t>
      </w:r>
    </w:p>
    <w:p w:rsidR="00272E1B" w:rsidRDefault="00272E1B" w:rsidP="00272E1B">
      <w:pPr>
        <w:widowControl w:val="0"/>
        <w:autoSpaceDE w:val="0"/>
        <w:autoSpaceDN w:val="0"/>
        <w:adjustRightInd w:val="0"/>
        <w:spacing w:after="0" w:line="200" w:lineRule="exact"/>
        <w:rPr>
          <w:rFonts w:ascii="Times New Roman" w:hAnsi="Times New Roman"/>
          <w:sz w:val="24"/>
          <w:szCs w:val="24"/>
        </w:rPr>
      </w:pPr>
    </w:p>
    <w:p w:rsidR="00272E1B" w:rsidRPr="00272E1B" w:rsidRDefault="00272E1B" w:rsidP="00272E1B">
      <w:pPr>
        <w:spacing w:after="0" w:line="240" w:lineRule="auto"/>
        <w:jc w:val="center"/>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РОССИЙСКАЯ ФЕДЕРАЦИЯ</w:t>
      </w:r>
    </w:p>
    <w:p w:rsidR="00272E1B" w:rsidRPr="00272E1B" w:rsidRDefault="00272E1B" w:rsidP="00272E1B">
      <w:pPr>
        <w:spacing w:after="0" w:line="240" w:lineRule="auto"/>
        <w:jc w:val="center"/>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 xml:space="preserve"> БРЯНСКАЯ ОБЛАСТЬ ГОРДЕЕВСКИЙ РАЙОН</w:t>
      </w:r>
    </w:p>
    <w:p w:rsidR="00272E1B" w:rsidRPr="00272E1B" w:rsidRDefault="00272E1B" w:rsidP="00272E1B">
      <w:pPr>
        <w:spacing w:after="0" w:line="240" w:lineRule="auto"/>
        <w:jc w:val="center"/>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ГОРДЕЕВСКИЙ</w:t>
      </w:r>
      <w:r w:rsidRPr="00272E1B">
        <w:rPr>
          <w:rFonts w:ascii="Times New Roman" w:eastAsia="Times New Roman" w:hAnsi="Times New Roman"/>
          <w:color w:val="FF0000"/>
          <w:sz w:val="28"/>
          <w:szCs w:val="28"/>
          <w:lang w:eastAsia="ru-RU"/>
        </w:rPr>
        <w:t xml:space="preserve"> </w:t>
      </w:r>
      <w:r w:rsidRPr="00272E1B">
        <w:rPr>
          <w:rFonts w:ascii="Times New Roman" w:eastAsia="Times New Roman" w:hAnsi="Times New Roman"/>
          <w:sz w:val="28"/>
          <w:szCs w:val="28"/>
          <w:lang w:eastAsia="ru-RU"/>
        </w:rPr>
        <w:t xml:space="preserve">СЕЛЬСКИЙ СОВЕТ НАРОДНЫХ ДЕПУТАТОВ </w:t>
      </w:r>
    </w:p>
    <w:p w:rsidR="00272E1B" w:rsidRPr="00272E1B" w:rsidRDefault="00272E1B" w:rsidP="00272E1B">
      <w:pPr>
        <w:spacing w:after="0" w:line="240" w:lineRule="auto"/>
        <w:jc w:val="center"/>
        <w:rPr>
          <w:rFonts w:ascii="Times New Roman" w:eastAsia="Times New Roman" w:hAnsi="Times New Roman"/>
          <w:sz w:val="24"/>
          <w:szCs w:val="24"/>
          <w:lang w:eastAsia="ru-RU"/>
        </w:rPr>
      </w:pPr>
    </w:p>
    <w:p w:rsidR="00272E1B" w:rsidRPr="00272E1B" w:rsidRDefault="00272E1B" w:rsidP="00272E1B">
      <w:pPr>
        <w:spacing w:after="0" w:line="240" w:lineRule="auto"/>
        <w:jc w:val="center"/>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РЕШЕНИЕ</w:t>
      </w:r>
    </w:p>
    <w:p w:rsidR="00272E1B" w:rsidRPr="00272E1B" w:rsidRDefault="00272E1B" w:rsidP="00272E1B">
      <w:pPr>
        <w:spacing w:after="0" w:line="240" w:lineRule="auto"/>
        <w:jc w:val="center"/>
        <w:rPr>
          <w:rFonts w:ascii="Times New Roman" w:eastAsia="Times New Roman" w:hAnsi="Times New Roman"/>
          <w:sz w:val="24"/>
          <w:szCs w:val="24"/>
          <w:lang w:eastAsia="ru-RU"/>
        </w:rPr>
      </w:pPr>
    </w:p>
    <w:p w:rsidR="00272E1B" w:rsidRPr="00272E1B" w:rsidRDefault="00272E1B" w:rsidP="00272E1B">
      <w:pPr>
        <w:spacing w:after="0" w:line="240" w:lineRule="auto"/>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от 28</w:t>
      </w:r>
      <w:r w:rsidRPr="00272E1B">
        <w:rPr>
          <w:rFonts w:ascii="Times New Roman" w:eastAsia="Times New Roman" w:hAnsi="Times New Roman"/>
          <w:color w:val="FF0000"/>
          <w:sz w:val="28"/>
          <w:szCs w:val="28"/>
          <w:lang w:eastAsia="ru-RU"/>
        </w:rPr>
        <w:t xml:space="preserve"> </w:t>
      </w:r>
      <w:r w:rsidRPr="00272E1B">
        <w:rPr>
          <w:rFonts w:ascii="Times New Roman" w:eastAsia="Times New Roman" w:hAnsi="Times New Roman"/>
          <w:sz w:val="28"/>
          <w:szCs w:val="28"/>
          <w:lang w:eastAsia="ru-RU"/>
        </w:rPr>
        <w:t xml:space="preserve">февраля 2020 года № 23 </w:t>
      </w:r>
    </w:p>
    <w:p w:rsidR="00272E1B" w:rsidRPr="00272E1B" w:rsidRDefault="00272E1B" w:rsidP="00272E1B">
      <w:pPr>
        <w:spacing w:after="0" w:line="240" w:lineRule="auto"/>
        <w:rPr>
          <w:rFonts w:ascii="Times New Roman" w:eastAsia="Times New Roman" w:hAnsi="Times New Roman"/>
          <w:sz w:val="28"/>
          <w:szCs w:val="28"/>
          <w:lang w:eastAsia="ru-RU"/>
        </w:rPr>
      </w:pPr>
      <w:proofErr w:type="gramStart"/>
      <w:r w:rsidRPr="00272E1B">
        <w:rPr>
          <w:rFonts w:ascii="Times New Roman" w:eastAsia="Times New Roman" w:hAnsi="Times New Roman"/>
          <w:sz w:val="28"/>
          <w:szCs w:val="28"/>
          <w:lang w:eastAsia="ru-RU"/>
        </w:rPr>
        <w:t>с</w:t>
      </w:r>
      <w:proofErr w:type="gramEnd"/>
      <w:r w:rsidRPr="00272E1B">
        <w:rPr>
          <w:rFonts w:ascii="Times New Roman" w:eastAsia="Times New Roman" w:hAnsi="Times New Roman"/>
          <w:sz w:val="28"/>
          <w:szCs w:val="28"/>
          <w:lang w:eastAsia="ru-RU"/>
        </w:rPr>
        <w:t xml:space="preserve">. Гордеевка </w:t>
      </w:r>
    </w:p>
    <w:p w:rsidR="00272E1B" w:rsidRPr="00272E1B" w:rsidRDefault="00272E1B" w:rsidP="00272E1B">
      <w:pPr>
        <w:spacing w:after="0" w:line="240" w:lineRule="auto"/>
        <w:rPr>
          <w:rFonts w:ascii="Times New Roman" w:eastAsia="Times New Roman" w:hAnsi="Times New Roman"/>
          <w:sz w:val="28"/>
          <w:szCs w:val="28"/>
          <w:lang w:eastAsia="ru-RU"/>
        </w:rPr>
      </w:pPr>
    </w:p>
    <w:p w:rsidR="00272E1B" w:rsidRPr="00272E1B" w:rsidRDefault="00272E1B" w:rsidP="00272E1B">
      <w:pPr>
        <w:spacing w:after="0" w:line="240" w:lineRule="auto"/>
        <w:rPr>
          <w:rFonts w:ascii="Times New Roman" w:eastAsia="Times New Roman" w:hAnsi="Times New Roman"/>
          <w:color w:val="FF6600"/>
          <w:sz w:val="24"/>
          <w:szCs w:val="24"/>
          <w:lang w:eastAsia="ru-RU"/>
        </w:rPr>
      </w:pPr>
      <w:r w:rsidRPr="00272E1B">
        <w:rPr>
          <w:rFonts w:ascii="Times New Roman" w:eastAsia="Times New Roman" w:hAnsi="Times New Roman"/>
          <w:b/>
          <w:bCs/>
          <w:color w:val="3C3C3C"/>
          <w:sz w:val="24"/>
          <w:szCs w:val="24"/>
          <w:lang w:eastAsia="ru-RU"/>
        </w:rPr>
        <w:t>О мониторинге муниципальных нормативных</w:t>
      </w:r>
      <w:r w:rsidRPr="00272E1B">
        <w:rPr>
          <w:rFonts w:ascii="Times New Roman" w:eastAsia="Times New Roman" w:hAnsi="Times New Roman"/>
          <w:b/>
          <w:bCs/>
          <w:color w:val="3C3C3C"/>
          <w:sz w:val="24"/>
          <w:szCs w:val="24"/>
          <w:lang w:val="en-US" w:eastAsia="ru-RU"/>
        </w:rPr>
        <w:t> </w:t>
      </w:r>
      <w:r w:rsidRPr="00272E1B">
        <w:rPr>
          <w:rFonts w:ascii="Times New Roman" w:eastAsia="Times New Roman" w:hAnsi="Times New Roman"/>
          <w:color w:val="3C3C3C"/>
          <w:sz w:val="24"/>
          <w:szCs w:val="24"/>
          <w:lang w:eastAsia="ru-RU"/>
        </w:rPr>
        <w:br/>
      </w:r>
      <w:r w:rsidRPr="00272E1B">
        <w:rPr>
          <w:rFonts w:ascii="Times New Roman" w:eastAsia="Times New Roman" w:hAnsi="Times New Roman"/>
          <w:b/>
          <w:bCs/>
          <w:color w:val="3C3C3C"/>
          <w:sz w:val="24"/>
          <w:szCs w:val="24"/>
          <w:lang w:eastAsia="ru-RU"/>
        </w:rPr>
        <w:t>правовых актов муниципального образования</w:t>
      </w:r>
      <w:r w:rsidRPr="00272E1B">
        <w:rPr>
          <w:rFonts w:ascii="Times New Roman" w:eastAsia="Times New Roman" w:hAnsi="Times New Roman"/>
          <w:b/>
          <w:bCs/>
          <w:color w:val="3C3C3C"/>
          <w:sz w:val="24"/>
          <w:szCs w:val="24"/>
          <w:lang w:val="en-US" w:eastAsia="ru-RU"/>
        </w:rPr>
        <w:t> </w:t>
      </w:r>
      <w:r w:rsidRPr="00272E1B">
        <w:rPr>
          <w:rFonts w:ascii="Times New Roman" w:eastAsia="Times New Roman" w:hAnsi="Times New Roman"/>
          <w:color w:val="3C3C3C"/>
          <w:sz w:val="24"/>
          <w:szCs w:val="24"/>
          <w:lang w:eastAsia="ru-RU"/>
        </w:rPr>
        <w:br/>
      </w:r>
      <w:proofErr w:type="spellStart"/>
      <w:r w:rsidRPr="00272E1B">
        <w:rPr>
          <w:rFonts w:ascii="Times New Roman" w:eastAsia="Times New Roman" w:hAnsi="Times New Roman"/>
          <w:b/>
          <w:bCs/>
          <w:color w:val="3C3C3C"/>
          <w:sz w:val="24"/>
          <w:szCs w:val="24"/>
          <w:lang w:eastAsia="ru-RU"/>
        </w:rPr>
        <w:t>Гордеевское</w:t>
      </w:r>
      <w:proofErr w:type="spellEnd"/>
      <w:r w:rsidRPr="00272E1B">
        <w:rPr>
          <w:rFonts w:ascii="Times New Roman" w:eastAsia="Times New Roman" w:hAnsi="Times New Roman"/>
          <w:b/>
          <w:bCs/>
          <w:color w:val="3C3C3C"/>
          <w:sz w:val="24"/>
          <w:szCs w:val="24"/>
          <w:lang w:eastAsia="ru-RU"/>
        </w:rPr>
        <w:t xml:space="preserve"> сельское поселение Гордеевского</w:t>
      </w:r>
      <w:r w:rsidRPr="00272E1B">
        <w:rPr>
          <w:rFonts w:ascii="Times New Roman" w:eastAsia="Times New Roman" w:hAnsi="Times New Roman"/>
          <w:b/>
          <w:bCs/>
          <w:color w:val="3C3C3C"/>
          <w:sz w:val="24"/>
          <w:szCs w:val="24"/>
          <w:lang w:val="en-US" w:eastAsia="ru-RU"/>
        </w:rPr>
        <w:t> </w:t>
      </w:r>
      <w:r w:rsidRPr="00272E1B">
        <w:rPr>
          <w:rFonts w:ascii="Times New Roman" w:eastAsia="Times New Roman" w:hAnsi="Times New Roman"/>
          <w:color w:val="3C3C3C"/>
          <w:sz w:val="24"/>
          <w:szCs w:val="24"/>
          <w:lang w:eastAsia="ru-RU"/>
        </w:rPr>
        <w:br/>
      </w:r>
      <w:r w:rsidRPr="00272E1B">
        <w:rPr>
          <w:rFonts w:ascii="Times New Roman" w:eastAsia="Times New Roman" w:hAnsi="Times New Roman"/>
          <w:b/>
          <w:bCs/>
          <w:color w:val="3C3C3C"/>
          <w:sz w:val="24"/>
          <w:szCs w:val="24"/>
          <w:lang w:eastAsia="ru-RU"/>
        </w:rPr>
        <w:t>муниципального района Брянской области</w:t>
      </w:r>
    </w:p>
    <w:p w:rsidR="00272E1B" w:rsidRPr="00272E1B" w:rsidRDefault="00272E1B" w:rsidP="00272E1B">
      <w:pPr>
        <w:spacing w:after="0" w:line="240" w:lineRule="auto"/>
        <w:outlineLvl w:val="0"/>
        <w:rPr>
          <w:rFonts w:ascii="Times New Roman" w:eastAsia="Times New Roman" w:hAnsi="Times New Roman"/>
          <w:sz w:val="26"/>
          <w:szCs w:val="26"/>
          <w:lang w:eastAsia="ru-RU"/>
        </w:rPr>
      </w:pPr>
    </w:p>
    <w:p w:rsidR="00272E1B" w:rsidRPr="00272E1B" w:rsidRDefault="00272E1B" w:rsidP="00272E1B">
      <w:pPr>
        <w:spacing w:after="150" w:line="300" w:lineRule="atLeast"/>
        <w:jc w:val="both"/>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 xml:space="preserve">   </w:t>
      </w:r>
      <w:proofErr w:type="gramStart"/>
      <w:r w:rsidRPr="00272E1B">
        <w:rPr>
          <w:rFonts w:ascii="Times New Roman" w:eastAsia="Times New Roman" w:hAnsi="Times New Roman"/>
          <w:sz w:val="28"/>
          <w:szCs w:val="28"/>
          <w:lang w:eastAsia="ru-RU"/>
        </w:rPr>
        <w:t xml:space="preserve">В целях реализации Указа Президента Российской Федерации от 20.05.2011 № 657 «О мониторинге </w:t>
      </w:r>
      <w:proofErr w:type="spellStart"/>
      <w:r w:rsidRPr="00272E1B">
        <w:rPr>
          <w:rFonts w:ascii="Times New Roman" w:eastAsia="Times New Roman" w:hAnsi="Times New Roman"/>
          <w:sz w:val="28"/>
          <w:szCs w:val="28"/>
          <w:lang w:eastAsia="ru-RU"/>
        </w:rPr>
        <w:t>правоприменения</w:t>
      </w:r>
      <w:proofErr w:type="spellEnd"/>
      <w:r w:rsidRPr="00272E1B">
        <w:rPr>
          <w:rFonts w:ascii="Times New Roman" w:eastAsia="Times New Roman" w:hAnsi="Times New Roman"/>
          <w:sz w:val="28"/>
          <w:szCs w:val="28"/>
          <w:lang w:eastAsia="ru-RU"/>
        </w:rPr>
        <w:t xml:space="preserve"> в Российской Федерации», Федерального закона от 17.07.2009 № 172-ФЗ «Об антикоррупционной экспертизе нормативных правовых актов и проектов нормативных правовых актов», в соответствии с Федеральным законом от 06.10.2003 № 131-ФЗ «Об общих принципах организации местного самоуправления в Российской Федерации», Совет депутатов Гордеевского сельского поселения Гордеевского муниципального района решил:</w:t>
      </w:r>
      <w:proofErr w:type="gramEnd"/>
    </w:p>
    <w:p w:rsidR="00272E1B" w:rsidRPr="00272E1B" w:rsidRDefault="00272E1B" w:rsidP="00272E1B">
      <w:pPr>
        <w:spacing w:after="150" w:line="300" w:lineRule="atLeast"/>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t xml:space="preserve">1. Утвердить Положение о мониторинге муниципальных нормативных правовых актов муниципального образования </w:t>
      </w:r>
      <w:proofErr w:type="spellStart"/>
      <w:r w:rsidRPr="00272E1B">
        <w:rPr>
          <w:rFonts w:ascii="Times New Roman" w:eastAsia="Times New Roman" w:hAnsi="Times New Roman"/>
          <w:sz w:val="28"/>
          <w:szCs w:val="28"/>
          <w:lang w:eastAsia="ru-RU"/>
        </w:rPr>
        <w:t>Гордеевское</w:t>
      </w:r>
      <w:proofErr w:type="spellEnd"/>
      <w:r w:rsidRPr="00272E1B">
        <w:rPr>
          <w:rFonts w:ascii="Times New Roman" w:eastAsia="Times New Roman" w:hAnsi="Times New Roman"/>
          <w:sz w:val="28"/>
          <w:szCs w:val="28"/>
          <w:lang w:eastAsia="ru-RU"/>
        </w:rPr>
        <w:t xml:space="preserve"> сельское поселение Гордеевского муниципального района Брянской области согласно приложению к настоящему решению.</w:t>
      </w:r>
      <w:r w:rsidRPr="00272E1B">
        <w:rPr>
          <w:rFonts w:ascii="Times New Roman" w:eastAsia="Times New Roman" w:hAnsi="Times New Roman"/>
          <w:sz w:val="28"/>
          <w:szCs w:val="28"/>
          <w:lang w:eastAsia="ru-RU"/>
        </w:rPr>
        <w:br/>
        <w:t xml:space="preserve">2. </w:t>
      </w:r>
      <w:proofErr w:type="gramStart"/>
      <w:r w:rsidRPr="00272E1B">
        <w:rPr>
          <w:rFonts w:ascii="Times New Roman" w:eastAsia="Times New Roman" w:hAnsi="Times New Roman"/>
          <w:sz w:val="28"/>
          <w:szCs w:val="28"/>
          <w:lang w:eastAsia="ru-RU"/>
        </w:rPr>
        <w:t>Контроль за</w:t>
      </w:r>
      <w:proofErr w:type="gramEnd"/>
      <w:r w:rsidRPr="00272E1B">
        <w:rPr>
          <w:rFonts w:ascii="Times New Roman" w:eastAsia="Times New Roman" w:hAnsi="Times New Roman"/>
          <w:sz w:val="28"/>
          <w:szCs w:val="28"/>
          <w:lang w:eastAsia="ru-RU"/>
        </w:rPr>
        <w:t xml:space="preserve"> исполнением настоящего решения оставляю за собой.</w:t>
      </w:r>
      <w:r w:rsidRPr="00272E1B">
        <w:rPr>
          <w:rFonts w:ascii="Times New Roman" w:eastAsia="Times New Roman" w:hAnsi="Times New Roman"/>
          <w:sz w:val="28"/>
          <w:szCs w:val="28"/>
          <w:lang w:eastAsia="ru-RU"/>
        </w:rPr>
        <w:br/>
        <w:t>3. Настоящее решение вступает в силу после его официального опубликования в периодическом печатном средстве массовой информации «Вестник Гордеевского района».</w:t>
      </w:r>
    </w:p>
    <w:p w:rsidR="00272E1B" w:rsidRPr="00272E1B" w:rsidRDefault="00272E1B" w:rsidP="00272E1B">
      <w:pPr>
        <w:spacing w:after="150" w:line="300" w:lineRule="atLeast"/>
        <w:rPr>
          <w:rFonts w:ascii="Times New Roman" w:eastAsia="Times New Roman" w:hAnsi="Times New Roman"/>
          <w:sz w:val="28"/>
          <w:szCs w:val="28"/>
          <w:lang w:eastAsia="ru-RU"/>
        </w:rPr>
      </w:pPr>
      <w:r w:rsidRPr="00272E1B">
        <w:rPr>
          <w:rFonts w:ascii="Times New Roman" w:eastAsia="Times New Roman" w:hAnsi="Times New Roman"/>
          <w:sz w:val="28"/>
          <w:szCs w:val="28"/>
          <w:lang w:eastAsia="ru-RU"/>
        </w:rPr>
        <w:br/>
        <w:t xml:space="preserve">Глава Гордеевского                                                                                                                               сельского поселения:                                                                      С.А. </w:t>
      </w:r>
      <w:proofErr w:type="spellStart"/>
      <w:r w:rsidRPr="00272E1B">
        <w:rPr>
          <w:rFonts w:ascii="Times New Roman" w:eastAsia="Times New Roman" w:hAnsi="Times New Roman"/>
          <w:sz w:val="28"/>
          <w:szCs w:val="28"/>
          <w:lang w:eastAsia="ru-RU"/>
        </w:rPr>
        <w:t>Умрик</w:t>
      </w:r>
      <w:proofErr w:type="spellEnd"/>
    </w:p>
    <w:p w:rsidR="00272E1B" w:rsidRPr="00272E1B" w:rsidRDefault="00272E1B" w:rsidP="00272E1B">
      <w:pPr>
        <w:spacing w:after="150" w:line="300" w:lineRule="atLeast"/>
        <w:jc w:val="both"/>
        <w:rPr>
          <w:rFonts w:ascii="Times New Roman" w:eastAsia="Times New Roman" w:hAnsi="Times New Roman"/>
          <w:sz w:val="21"/>
          <w:szCs w:val="21"/>
          <w:lang w:eastAsia="ru-RU"/>
        </w:rPr>
      </w:pPr>
      <w:r w:rsidRPr="00272E1B">
        <w:rPr>
          <w:rFonts w:ascii="Times New Roman" w:eastAsia="Times New Roman" w:hAnsi="Times New Roman"/>
          <w:sz w:val="21"/>
          <w:szCs w:val="21"/>
          <w:lang w:eastAsia="ru-RU"/>
        </w:rPr>
        <w:t> </w:t>
      </w:r>
    </w:p>
    <w:p w:rsidR="00272E1B" w:rsidRPr="00272E1B" w:rsidRDefault="00272E1B" w:rsidP="00272E1B">
      <w:pPr>
        <w:spacing w:after="150" w:line="300" w:lineRule="atLeast"/>
        <w:jc w:val="both"/>
        <w:rPr>
          <w:rFonts w:ascii="Times New Roman" w:eastAsia="Times New Roman" w:hAnsi="Times New Roman"/>
          <w:color w:val="3C3C3C"/>
          <w:sz w:val="21"/>
          <w:szCs w:val="21"/>
          <w:lang w:eastAsia="ru-RU"/>
        </w:rPr>
      </w:pPr>
      <w:r w:rsidRPr="00272E1B">
        <w:rPr>
          <w:rFonts w:ascii="Times New Roman" w:eastAsia="Times New Roman" w:hAnsi="Times New Roman"/>
          <w:color w:val="3C3C3C"/>
          <w:sz w:val="21"/>
          <w:szCs w:val="21"/>
          <w:lang w:eastAsia="ru-RU"/>
        </w:rPr>
        <w:t> </w:t>
      </w:r>
    </w:p>
    <w:p w:rsidR="00272E1B" w:rsidRPr="00272E1B" w:rsidRDefault="00272E1B" w:rsidP="00272E1B">
      <w:pPr>
        <w:spacing w:after="150" w:line="300" w:lineRule="atLeast"/>
        <w:jc w:val="right"/>
        <w:rPr>
          <w:rFonts w:ascii="Times New Roman" w:eastAsia="Times New Roman" w:hAnsi="Times New Roman"/>
          <w:color w:val="3C3C3C"/>
          <w:sz w:val="21"/>
          <w:szCs w:val="21"/>
          <w:lang w:eastAsia="ru-RU"/>
        </w:rPr>
      </w:pPr>
    </w:p>
    <w:p w:rsidR="00272E1B" w:rsidRPr="00272E1B" w:rsidRDefault="00272E1B" w:rsidP="00272E1B">
      <w:pPr>
        <w:spacing w:after="150" w:line="300" w:lineRule="atLeast"/>
        <w:rPr>
          <w:rFonts w:ascii="Times New Roman" w:eastAsia="Times New Roman" w:hAnsi="Times New Roman"/>
          <w:color w:val="3C3C3C"/>
          <w:sz w:val="21"/>
          <w:szCs w:val="21"/>
          <w:lang w:eastAsia="ru-RU"/>
        </w:rPr>
      </w:pPr>
    </w:p>
    <w:p w:rsidR="00272E1B" w:rsidRPr="00272E1B" w:rsidRDefault="00272E1B" w:rsidP="00272E1B">
      <w:pPr>
        <w:spacing w:after="150" w:line="300" w:lineRule="atLeast"/>
        <w:jc w:val="right"/>
        <w:rPr>
          <w:rFonts w:ascii="Times New Roman" w:eastAsia="Times New Roman" w:hAnsi="Times New Roman"/>
          <w:color w:val="3C3C3C"/>
          <w:sz w:val="21"/>
          <w:szCs w:val="21"/>
          <w:lang w:eastAsia="ru-RU"/>
        </w:rPr>
      </w:pPr>
    </w:p>
    <w:p w:rsidR="00272E1B" w:rsidRPr="00272E1B" w:rsidRDefault="00272E1B" w:rsidP="00272E1B">
      <w:pPr>
        <w:spacing w:after="150" w:line="300" w:lineRule="atLeast"/>
        <w:jc w:val="right"/>
        <w:rPr>
          <w:rFonts w:ascii="Times New Roman" w:eastAsia="Times New Roman" w:hAnsi="Times New Roman"/>
          <w:color w:val="3C3C3C"/>
          <w:sz w:val="21"/>
          <w:szCs w:val="21"/>
          <w:lang w:eastAsia="ru-RU"/>
        </w:rPr>
      </w:pPr>
    </w:p>
    <w:p w:rsidR="00272E1B" w:rsidRPr="00272E1B" w:rsidRDefault="00272E1B" w:rsidP="00272E1B">
      <w:pPr>
        <w:spacing w:after="150" w:line="300" w:lineRule="atLeast"/>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lastRenderedPageBreak/>
        <w:t xml:space="preserve">  Приложение</w:t>
      </w:r>
      <w:r w:rsidRPr="00272E1B">
        <w:rPr>
          <w:rFonts w:ascii="Times New Roman" w:eastAsia="Times New Roman" w:hAnsi="Times New Roman"/>
          <w:sz w:val="24"/>
          <w:szCs w:val="24"/>
          <w:lang w:eastAsia="ru-RU"/>
        </w:rPr>
        <w:br/>
        <w:t>к Решению Гордеевского сельского                                                                                                            Совета народных депутатов </w:t>
      </w:r>
      <w:r w:rsidRPr="00272E1B">
        <w:rPr>
          <w:rFonts w:ascii="Times New Roman" w:eastAsia="Times New Roman" w:hAnsi="Times New Roman"/>
          <w:sz w:val="24"/>
          <w:szCs w:val="24"/>
          <w:lang w:eastAsia="ru-RU"/>
        </w:rPr>
        <w:br/>
        <w:t>№ 23 от 28.02.2020 г.</w:t>
      </w:r>
    </w:p>
    <w:p w:rsidR="00272E1B" w:rsidRPr="00272E1B" w:rsidRDefault="00272E1B" w:rsidP="00272E1B">
      <w:pPr>
        <w:spacing w:after="150" w:line="300" w:lineRule="atLeast"/>
        <w:jc w:val="center"/>
        <w:rPr>
          <w:rFonts w:ascii="Times New Roman" w:eastAsia="Times New Roman" w:hAnsi="Times New Roman"/>
          <w:sz w:val="24"/>
          <w:szCs w:val="24"/>
          <w:lang w:eastAsia="ru-RU"/>
        </w:rPr>
      </w:pPr>
      <w:r w:rsidRPr="00272E1B">
        <w:rPr>
          <w:rFonts w:ascii="Times New Roman" w:eastAsia="Times New Roman" w:hAnsi="Times New Roman"/>
          <w:b/>
          <w:bCs/>
          <w:sz w:val="24"/>
          <w:szCs w:val="24"/>
          <w:lang w:eastAsia="ru-RU"/>
        </w:rPr>
        <w:t>Положение</w:t>
      </w:r>
      <w:r w:rsidRPr="00272E1B">
        <w:rPr>
          <w:rFonts w:ascii="Times New Roman" w:eastAsia="Times New Roman" w:hAnsi="Times New Roman"/>
          <w:sz w:val="24"/>
          <w:szCs w:val="24"/>
          <w:lang w:eastAsia="ru-RU"/>
        </w:rPr>
        <w:br/>
      </w:r>
      <w:r w:rsidRPr="00272E1B">
        <w:rPr>
          <w:rFonts w:ascii="Times New Roman" w:eastAsia="Times New Roman" w:hAnsi="Times New Roman"/>
          <w:b/>
          <w:bCs/>
          <w:sz w:val="24"/>
          <w:szCs w:val="24"/>
          <w:lang w:eastAsia="ru-RU"/>
        </w:rPr>
        <w:t>о мониторинге муниципальных нормативных правовых актов муниципального образования «</w:t>
      </w:r>
      <w:proofErr w:type="spellStart"/>
      <w:r w:rsidRPr="00272E1B">
        <w:rPr>
          <w:rFonts w:ascii="Times New Roman" w:eastAsia="Times New Roman" w:hAnsi="Times New Roman"/>
          <w:b/>
          <w:bCs/>
          <w:sz w:val="24"/>
          <w:szCs w:val="24"/>
          <w:lang w:eastAsia="ru-RU"/>
        </w:rPr>
        <w:t>Гордеевское</w:t>
      </w:r>
      <w:proofErr w:type="spellEnd"/>
      <w:r w:rsidRPr="00272E1B">
        <w:rPr>
          <w:rFonts w:ascii="Times New Roman" w:eastAsia="Times New Roman" w:hAnsi="Times New Roman"/>
          <w:b/>
          <w:bCs/>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1. Настоящее Положение разработано в целях совершенствования муниципальных нормативных правовых актов и обеспечения законности в правотворческой деятельности органов местного самоуправления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В случае противоречия (коллизии) муниципального правового регулирования, установленного настоящим Положением нормативных правовым актам, имеющим большую юридическую силу, в том числе и тем, которые вступили в силу после введения в действие настоящего Положения, применяется правовое регулирование, установленное нормативными правовыми актами, имеющими большую юридическую силу.</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2. </w:t>
      </w:r>
      <w:proofErr w:type="gramStart"/>
      <w:r w:rsidRPr="00272E1B">
        <w:rPr>
          <w:rFonts w:ascii="Times New Roman" w:eastAsia="Times New Roman" w:hAnsi="Times New Roman"/>
          <w:sz w:val="24"/>
          <w:szCs w:val="24"/>
          <w:lang w:eastAsia="ru-RU"/>
        </w:rPr>
        <w:t xml:space="preserve">Мониторинг муниципальных нормативных правовых актов (далее - мониторинг) предусматривает комплексную и плановую деятельность, осуществляемую органами местного самоуправления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в пределах своих полномочий, по сбору, обобщению, анализу и оценке информации для обеспечения принятия (издания), изменения или признания утратившими силу (отмены) муниципальных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w:t>
      </w:r>
      <w:proofErr w:type="gramEnd"/>
      <w:r w:rsidRPr="00272E1B">
        <w:rPr>
          <w:rFonts w:ascii="Times New Roman" w:eastAsia="Times New Roman" w:hAnsi="Times New Roman"/>
          <w:sz w:val="24"/>
          <w:szCs w:val="24"/>
          <w:lang w:eastAsia="ru-RU"/>
        </w:rPr>
        <w:t xml:space="preserve">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Исполнителями проведения мониторинга (далее – исполнители мониторинга) является Совет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 в отношении нормативных правовых актов Совета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3. Мониторинг подразделяется </w:t>
      </w:r>
      <w:proofErr w:type="gramStart"/>
      <w:r w:rsidRPr="00272E1B">
        <w:rPr>
          <w:rFonts w:ascii="Times New Roman" w:eastAsia="Times New Roman" w:hAnsi="Times New Roman"/>
          <w:sz w:val="24"/>
          <w:szCs w:val="24"/>
          <w:lang w:eastAsia="ru-RU"/>
        </w:rPr>
        <w:t>на</w:t>
      </w:r>
      <w:proofErr w:type="gramEnd"/>
      <w:r w:rsidRPr="00272E1B">
        <w:rPr>
          <w:rFonts w:ascii="Times New Roman" w:eastAsia="Times New Roman" w:hAnsi="Times New Roman"/>
          <w:sz w:val="24"/>
          <w:szCs w:val="24"/>
          <w:lang w:eastAsia="ru-RU"/>
        </w:rPr>
        <w:t xml:space="preserve"> плановый и внеплановый.</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1) Плановый мониторинг муниципальных правовых актов проводится исполнителем мониторинга в период действия муниципального правового акта в сроки, установленные планом мониторинга.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Исполнители мониторинга, ежегодно до 20-го января, формируют и утверждают план мониторинга на соответствующий год. План мониторинга оформляется согласно приложению 1 к настоящему Положению.</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2) Внеплановый мониторинг исполнителем мониторинга в случае внесения изменений в федеральное законодательство и законодательство Брянской области, влекущих изменения муниципальных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проводится в течение тридцати дней со дня официального опубликования федерального закона или закона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proofErr w:type="gramStart"/>
      <w:r w:rsidRPr="00272E1B">
        <w:rPr>
          <w:rFonts w:ascii="Times New Roman" w:eastAsia="Times New Roman" w:hAnsi="Times New Roman"/>
          <w:sz w:val="24"/>
          <w:szCs w:val="24"/>
          <w:lang w:eastAsia="ru-RU"/>
        </w:rPr>
        <w:lastRenderedPageBreak/>
        <w:t xml:space="preserve">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депутатов Совета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а также информация прокуратуры в порядке статьи 9 Федерального закона от 17.01.1992 № 2202-1 «О прокуратуре Российской Федерации», внеплановый мониторинг осуществляется в течение 30 дней со дня их поступления.</w:t>
      </w:r>
      <w:proofErr w:type="gramEnd"/>
      <w:r w:rsidRPr="00272E1B">
        <w:rPr>
          <w:rFonts w:ascii="Times New Roman" w:eastAsia="Times New Roman" w:hAnsi="Times New Roman"/>
          <w:sz w:val="24"/>
          <w:szCs w:val="24"/>
          <w:lang w:eastAsia="ru-RU"/>
        </w:rPr>
        <w:t xml:space="preserve"> О результатах проведения мониторинга в указанных случаях сообщается обратившемуся лицу.</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4. Целями проведения мониторинга являются:</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proofErr w:type="gramStart"/>
      <w:r w:rsidRPr="00272E1B">
        <w:rPr>
          <w:rFonts w:ascii="Times New Roman" w:eastAsia="Times New Roman" w:hAnsi="Times New Roman"/>
          <w:sz w:val="24"/>
          <w:szCs w:val="24"/>
          <w:lang w:eastAsia="ru-RU"/>
        </w:rPr>
        <w:t xml:space="preserve">- выявление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требующих приведения в соответствие с законодательством Российской Федерации и законодательством Брянской области, правилами юридической техники, а также устранение выявленных противоречий, нарушений правил юридической техники;</w:t>
      </w:r>
      <w:proofErr w:type="gramEnd"/>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выявление потребностей в принятии, изменении или признании </w:t>
      </w:r>
      <w:proofErr w:type="gramStart"/>
      <w:r w:rsidRPr="00272E1B">
        <w:rPr>
          <w:rFonts w:ascii="Times New Roman" w:eastAsia="Times New Roman" w:hAnsi="Times New Roman"/>
          <w:sz w:val="24"/>
          <w:szCs w:val="24"/>
          <w:lang w:eastAsia="ru-RU"/>
        </w:rPr>
        <w:t>утратившими</w:t>
      </w:r>
      <w:proofErr w:type="gramEnd"/>
      <w:r w:rsidRPr="00272E1B">
        <w:rPr>
          <w:rFonts w:ascii="Times New Roman" w:eastAsia="Times New Roman" w:hAnsi="Times New Roman"/>
          <w:sz w:val="24"/>
          <w:szCs w:val="24"/>
          <w:lang w:eastAsia="ru-RU"/>
        </w:rPr>
        <w:t xml:space="preserve"> силу муниципальных правовых актов;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выявление </w:t>
      </w:r>
      <w:proofErr w:type="spellStart"/>
      <w:r w:rsidRPr="00272E1B">
        <w:rPr>
          <w:rFonts w:ascii="Times New Roman" w:eastAsia="Times New Roman" w:hAnsi="Times New Roman"/>
          <w:sz w:val="24"/>
          <w:szCs w:val="24"/>
          <w:lang w:eastAsia="ru-RU"/>
        </w:rPr>
        <w:t>коррупциогенных</w:t>
      </w:r>
      <w:proofErr w:type="spellEnd"/>
      <w:r w:rsidRPr="00272E1B">
        <w:rPr>
          <w:rFonts w:ascii="Times New Roman" w:eastAsia="Times New Roman" w:hAnsi="Times New Roman"/>
          <w:sz w:val="24"/>
          <w:szCs w:val="24"/>
          <w:lang w:eastAsia="ru-RU"/>
        </w:rPr>
        <w:t xml:space="preserve"> факторов в муниципальных нормативных правовых актах и их последующее устранение;</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повышение эффективности право применения;</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выявление общественных отношений, правовое регулирование которых относится к компетенции органов местного самоуправления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и пробелов правового регулирования в нормативных правовых актах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устранение коллизий, противоречий, пробелов в муниципальных нормативных правовых актах;</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сокращение сроков разработки и принятия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в развитие федеральных законов, иных нормативных правовых актов Российской Федерации, законов Брянской области, иных нормативных правовых актов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выявление нормативных правовых актов, фактически утративших силу (устаревших и недействующих нормативных правовых актов), и последующее признание их утратившими силу в установленном порядке.</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5. Мониторинг включает в себя сбор, обобщение, анализ и оценку практики применения:</w:t>
      </w:r>
      <w:r w:rsidRPr="00272E1B">
        <w:rPr>
          <w:rFonts w:ascii="Times New Roman" w:eastAsia="Times New Roman" w:hAnsi="Times New Roman"/>
          <w:sz w:val="24"/>
          <w:szCs w:val="24"/>
          <w:lang w:eastAsia="ru-RU"/>
        </w:rPr>
        <w:br/>
        <w:t>а) Конституции Российской Федерации;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б) федеральных конституционных законов;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в) федеральных законов;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г) указов Президента Российской Федерации;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д) постановлений Правительства Российской Федерации;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lastRenderedPageBreak/>
        <w:t>е) нормативных правовых актов федеральных органов исполнительной власти, иных государственных органов и организаций, издающих в соответствии с законодательством Российской Федерации нормативные правовые акты;</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ж) законов и иных нормативных правовых актов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и) муниципальных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6. Основаниями проведения мониторинга являются:</w:t>
      </w:r>
      <w:r w:rsidRPr="00272E1B">
        <w:rPr>
          <w:rFonts w:ascii="Times New Roman" w:eastAsia="Times New Roman" w:hAnsi="Times New Roman"/>
          <w:sz w:val="24"/>
          <w:szCs w:val="24"/>
          <w:lang w:eastAsia="ru-RU"/>
        </w:rPr>
        <w:br/>
        <w:t>- внесение изменений в федеральное и региональное законодательство;</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анализ применения нормативных правовых актов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в определенной сфере;</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получение информации прокуратуры Гордеевского района в порядке статьи 9 Федерального закона от 17.01.1992 № 2202-1 «О прокуратуре Российской Федерации»;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обращения граждан, юридических лиц, индивидуальных предпринимателей, органов государственной власти, депутатов Совета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в которых указывается на несовершенство муниципальной нормативной базы.</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7. При осуществлении мониторинга для обеспечения принятия (издания), изменения или признания </w:t>
      </w:r>
      <w:proofErr w:type="gramStart"/>
      <w:r w:rsidRPr="00272E1B">
        <w:rPr>
          <w:rFonts w:ascii="Times New Roman" w:eastAsia="Times New Roman" w:hAnsi="Times New Roman"/>
          <w:sz w:val="24"/>
          <w:szCs w:val="24"/>
          <w:lang w:eastAsia="ru-RU"/>
        </w:rPr>
        <w:t>утратившими</w:t>
      </w:r>
      <w:proofErr w:type="gramEnd"/>
      <w:r w:rsidRPr="00272E1B">
        <w:rPr>
          <w:rFonts w:ascii="Times New Roman" w:eastAsia="Times New Roman" w:hAnsi="Times New Roman"/>
          <w:sz w:val="24"/>
          <w:szCs w:val="24"/>
          <w:lang w:eastAsia="ru-RU"/>
        </w:rPr>
        <w:t xml:space="preserve"> силу (отмены) муниципальных нормативных правовых актов обобщается, анализируется и оценивается информация о практике их применения по следующим критериям:</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а) несоблюдение гарантированных прав, свобод и законных интересов человека и гражданина;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б) наличие муниципальных нормативных правовых актов, необходимость принятия которых предусмотрена актами большей юридической силы;</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в) несоблюдение пределов компетенции органа местного самоуправления при издании нормативного правового акта;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г) наличие в нормативном правовом акте </w:t>
      </w:r>
      <w:proofErr w:type="spellStart"/>
      <w:r w:rsidRPr="00272E1B">
        <w:rPr>
          <w:rFonts w:ascii="Times New Roman" w:eastAsia="Times New Roman" w:hAnsi="Times New Roman"/>
          <w:sz w:val="24"/>
          <w:szCs w:val="24"/>
          <w:lang w:eastAsia="ru-RU"/>
        </w:rPr>
        <w:t>коррупциогенных</w:t>
      </w:r>
      <w:proofErr w:type="spellEnd"/>
      <w:r w:rsidRPr="00272E1B">
        <w:rPr>
          <w:rFonts w:ascii="Times New Roman" w:eastAsia="Times New Roman" w:hAnsi="Times New Roman"/>
          <w:sz w:val="24"/>
          <w:szCs w:val="24"/>
          <w:lang w:eastAsia="ru-RU"/>
        </w:rPr>
        <w:t xml:space="preserve"> факторов;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д) неполнота в правовом регулировании общественных отношений;</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е) коллизия норм права;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ж) наличие ошибок юридико-технического характера;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з) искажение смысла положений нормативного правового акта при его применении;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и) неправомерные или необоснованные решения, действия (бездействие) при применении нормативного правового акта;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к) использование норм, позволяющих расширительно толковать компетенцию органов местного самоуправления;</w:t>
      </w:r>
      <w:r w:rsidRPr="00272E1B">
        <w:rPr>
          <w:rFonts w:ascii="Times New Roman" w:eastAsia="Times New Roman" w:hAnsi="Times New Roman"/>
          <w:sz w:val="24"/>
          <w:szCs w:val="24"/>
          <w:lang w:eastAsia="ru-RU"/>
        </w:rPr>
        <w:br/>
        <w:t>л) наличие (отсутствие) единообразной практики применения нормативных правовых актов;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lastRenderedPageBreak/>
        <w:t>м) количество и содержание заявлений по вопросам разъяснения нормативного правового акта;</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н)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и основания их принятия.</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8. По результатам проведения мониторинга Советом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могут разрабатываться проекты муниципальных нормативных правовых актов, а также вноситься предложения в планы нормотворческой деятельности Совета депутатов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9. Результаты мониторинга учитываются органами местного самоуправления муниципального 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при планировании нормотворческой деятельности, разработке проектов нормативных актов.</w:t>
      </w:r>
    </w:p>
    <w:p w:rsidR="00272E1B" w:rsidRPr="00272E1B" w:rsidRDefault="00272E1B" w:rsidP="00272E1B">
      <w:pPr>
        <w:spacing w:after="150" w:line="300" w:lineRule="atLeast"/>
        <w:jc w:val="both"/>
        <w:rPr>
          <w:rFonts w:ascii="Times New Roman" w:eastAsia="Times New Roman" w:hAnsi="Times New Roman"/>
          <w:sz w:val="24"/>
          <w:szCs w:val="24"/>
          <w:lang w:eastAsia="ru-RU"/>
        </w:rPr>
      </w:pP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Приложение № 1</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к Положению о мониторинге </w:t>
      </w:r>
      <w:proofErr w:type="gramStart"/>
      <w:r w:rsidRPr="00272E1B">
        <w:rPr>
          <w:rFonts w:ascii="Times New Roman" w:eastAsia="Times New Roman" w:hAnsi="Times New Roman"/>
          <w:sz w:val="24"/>
          <w:szCs w:val="24"/>
          <w:lang w:eastAsia="ru-RU"/>
        </w:rPr>
        <w:t>муниципальных</w:t>
      </w:r>
      <w:proofErr w:type="gramEnd"/>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правовых актов </w:t>
      </w:r>
      <w:proofErr w:type="gramStart"/>
      <w:r w:rsidRPr="00272E1B">
        <w:rPr>
          <w:rFonts w:ascii="Times New Roman" w:eastAsia="Times New Roman" w:hAnsi="Times New Roman"/>
          <w:sz w:val="24"/>
          <w:szCs w:val="24"/>
          <w:lang w:eastAsia="ru-RU"/>
        </w:rPr>
        <w:t>муниципального</w:t>
      </w:r>
      <w:proofErr w:type="gramEnd"/>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образования </w:t>
      </w:r>
      <w:proofErr w:type="spellStart"/>
      <w:r w:rsidRPr="00272E1B">
        <w:rPr>
          <w:rFonts w:ascii="Times New Roman" w:eastAsia="Times New Roman" w:hAnsi="Times New Roman"/>
          <w:sz w:val="24"/>
          <w:szCs w:val="24"/>
          <w:lang w:eastAsia="ru-RU"/>
        </w:rPr>
        <w:t>Гордеевское</w:t>
      </w:r>
      <w:proofErr w:type="spellEnd"/>
      <w:r w:rsidRPr="00272E1B">
        <w:rPr>
          <w:rFonts w:ascii="Times New Roman" w:eastAsia="Times New Roman" w:hAnsi="Times New Roman"/>
          <w:sz w:val="24"/>
          <w:szCs w:val="24"/>
          <w:lang w:eastAsia="ru-RU"/>
        </w:rPr>
        <w:t xml:space="preserve"> сельское поселение </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Гордеевского муниципального района Брянской области</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к решению совета депутатов № 24 от 28.02.2020 г. </w:t>
      </w:r>
    </w:p>
    <w:p w:rsidR="00272E1B" w:rsidRPr="00272E1B" w:rsidRDefault="00272E1B" w:rsidP="00272E1B">
      <w:pPr>
        <w:spacing w:after="0" w:line="240" w:lineRule="auto"/>
        <w:jc w:val="both"/>
        <w:rPr>
          <w:rFonts w:ascii="Times New Roman" w:eastAsia="Times New Roman" w:hAnsi="Times New Roman"/>
          <w:sz w:val="24"/>
          <w:szCs w:val="24"/>
          <w:lang w:eastAsia="ru-RU"/>
        </w:rPr>
      </w:pPr>
    </w:p>
    <w:p w:rsidR="00272E1B" w:rsidRPr="00272E1B" w:rsidRDefault="00272E1B" w:rsidP="00272E1B">
      <w:pPr>
        <w:spacing w:after="0" w:line="240" w:lineRule="auto"/>
        <w:jc w:val="both"/>
        <w:rPr>
          <w:rFonts w:ascii="Times New Roman" w:eastAsia="Times New Roman" w:hAnsi="Times New Roman"/>
          <w:sz w:val="24"/>
          <w:szCs w:val="24"/>
          <w:lang w:eastAsia="ru-RU"/>
        </w:rPr>
      </w:pPr>
    </w:p>
    <w:p w:rsidR="00272E1B" w:rsidRPr="00272E1B" w:rsidRDefault="00272E1B" w:rsidP="00272E1B">
      <w:pPr>
        <w:spacing w:after="0" w:line="240" w:lineRule="auto"/>
        <w:jc w:val="both"/>
        <w:rPr>
          <w:rFonts w:ascii="Times New Roman" w:eastAsia="Times New Roman" w:hAnsi="Times New Roman"/>
          <w:sz w:val="24"/>
          <w:szCs w:val="24"/>
          <w:lang w:eastAsia="ru-RU"/>
        </w:rPr>
      </w:pP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УТВЕРЖДАЮ</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Глава Гордеевского сельского поселения </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_______________________________</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(подпись)</w:t>
      </w:r>
    </w:p>
    <w:p w:rsidR="00272E1B" w:rsidRPr="00272E1B" w:rsidRDefault="00272E1B" w:rsidP="00272E1B">
      <w:pPr>
        <w:spacing w:after="0" w:line="240" w:lineRule="auto"/>
        <w:jc w:val="right"/>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 xml:space="preserve">                                            "___" _________________ 20__ г.</w:t>
      </w:r>
    </w:p>
    <w:p w:rsidR="00272E1B" w:rsidRPr="00272E1B" w:rsidRDefault="00272E1B" w:rsidP="00272E1B">
      <w:pPr>
        <w:spacing w:after="0" w:line="240" w:lineRule="auto"/>
        <w:jc w:val="both"/>
        <w:rPr>
          <w:rFonts w:ascii="Times New Roman" w:eastAsia="Times New Roman" w:hAnsi="Times New Roman"/>
          <w:sz w:val="24"/>
          <w:szCs w:val="24"/>
          <w:lang w:eastAsia="ru-RU"/>
        </w:rPr>
      </w:pPr>
    </w:p>
    <w:p w:rsidR="00272E1B" w:rsidRPr="00272E1B" w:rsidRDefault="00272E1B" w:rsidP="00272E1B">
      <w:pPr>
        <w:spacing w:after="0" w:line="240" w:lineRule="auto"/>
        <w:jc w:val="center"/>
        <w:rPr>
          <w:rFonts w:ascii="Times New Roman" w:eastAsia="Times New Roman" w:hAnsi="Times New Roman"/>
          <w:sz w:val="24"/>
          <w:szCs w:val="24"/>
          <w:lang w:eastAsia="ru-RU"/>
        </w:rPr>
      </w:pPr>
      <w:r w:rsidRPr="00272E1B">
        <w:rPr>
          <w:rFonts w:ascii="Times New Roman" w:eastAsia="Times New Roman" w:hAnsi="Times New Roman"/>
          <w:b/>
          <w:sz w:val="24"/>
          <w:szCs w:val="24"/>
          <w:lang w:eastAsia="ru-RU"/>
        </w:rPr>
        <w:t>План мониторинга муниципальных правовых актов на 20______</w:t>
      </w:r>
      <w:r w:rsidRPr="00272E1B">
        <w:rPr>
          <w:rFonts w:ascii="Times New Roman" w:eastAsia="Times New Roman" w:hAnsi="Times New Roman"/>
          <w:sz w:val="24"/>
          <w:szCs w:val="24"/>
          <w:lang w:eastAsia="ru-RU"/>
        </w:rPr>
        <w:t xml:space="preserve"> год</w:t>
      </w:r>
    </w:p>
    <w:p w:rsidR="00272E1B" w:rsidRPr="00272E1B" w:rsidRDefault="00272E1B" w:rsidP="00272E1B">
      <w:pPr>
        <w:spacing w:after="0" w:line="240" w:lineRule="auto"/>
        <w:jc w:val="both"/>
        <w:rPr>
          <w:rFonts w:ascii="Times New Roman" w:eastAsia="Times New Roman" w:hAnsi="Times New Roman"/>
          <w:sz w:val="24"/>
          <w:szCs w:val="24"/>
          <w:lang w:eastAsia="ru-RU"/>
        </w:rPr>
      </w:pPr>
    </w:p>
    <w:p w:rsidR="00272E1B" w:rsidRPr="00272E1B" w:rsidRDefault="00272E1B" w:rsidP="00272E1B">
      <w:pPr>
        <w:spacing w:after="0" w:line="240" w:lineRule="auto"/>
        <w:jc w:val="center"/>
        <w:rPr>
          <w:rFonts w:ascii="Times New Roman" w:eastAsia="Times New Roman" w:hAnsi="Times New Roman"/>
          <w:sz w:val="24"/>
          <w:szCs w:val="24"/>
          <w:u w:val="single"/>
          <w:lang w:eastAsia="ru-RU"/>
        </w:rPr>
      </w:pPr>
      <w:r w:rsidRPr="00272E1B">
        <w:rPr>
          <w:rFonts w:ascii="Times New Roman" w:eastAsia="Times New Roman" w:hAnsi="Times New Roman"/>
          <w:sz w:val="24"/>
          <w:szCs w:val="24"/>
          <w:u w:val="single"/>
          <w:lang w:eastAsia="ru-RU"/>
        </w:rPr>
        <w:t xml:space="preserve">Совета депутатов муниципального образования </w:t>
      </w:r>
      <w:proofErr w:type="spellStart"/>
      <w:r w:rsidRPr="00272E1B">
        <w:rPr>
          <w:rFonts w:ascii="Times New Roman" w:eastAsia="Times New Roman" w:hAnsi="Times New Roman"/>
          <w:sz w:val="24"/>
          <w:szCs w:val="24"/>
          <w:u w:val="single"/>
          <w:lang w:eastAsia="ru-RU"/>
        </w:rPr>
        <w:t>Гордеевское</w:t>
      </w:r>
      <w:proofErr w:type="spellEnd"/>
      <w:r w:rsidRPr="00272E1B">
        <w:rPr>
          <w:rFonts w:ascii="Times New Roman" w:eastAsia="Times New Roman" w:hAnsi="Times New Roman"/>
          <w:sz w:val="24"/>
          <w:szCs w:val="24"/>
          <w:u w:val="single"/>
          <w:lang w:eastAsia="ru-RU"/>
        </w:rPr>
        <w:t xml:space="preserve"> сельское поселение </w:t>
      </w:r>
    </w:p>
    <w:p w:rsidR="00272E1B" w:rsidRPr="00272E1B" w:rsidRDefault="00272E1B" w:rsidP="00272E1B">
      <w:pPr>
        <w:spacing w:after="0" w:line="240" w:lineRule="auto"/>
        <w:jc w:val="center"/>
        <w:rPr>
          <w:rFonts w:ascii="Times New Roman" w:eastAsia="Times New Roman" w:hAnsi="Times New Roman"/>
          <w:sz w:val="24"/>
          <w:szCs w:val="24"/>
          <w:u w:val="single"/>
          <w:lang w:eastAsia="ru-RU"/>
        </w:rPr>
      </w:pPr>
      <w:r w:rsidRPr="00272E1B">
        <w:rPr>
          <w:rFonts w:ascii="Times New Roman" w:eastAsia="Times New Roman" w:hAnsi="Times New Roman"/>
          <w:sz w:val="24"/>
          <w:szCs w:val="24"/>
          <w:u w:val="single"/>
          <w:lang w:eastAsia="ru-RU"/>
        </w:rPr>
        <w:t xml:space="preserve">Гордеевского муниципального района Брянской области </w:t>
      </w:r>
    </w:p>
    <w:p w:rsidR="00272E1B" w:rsidRPr="00272E1B" w:rsidRDefault="00272E1B" w:rsidP="00272E1B">
      <w:pPr>
        <w:spacing w:after="0" w:line="240" w:lineRule="auto"/>
        <w:jc w:val="center"/>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(наименование органа местного самоуправления)</w:t>
      </w:r>
    </w:p>
    <w:p w:rsidR="00272E1B" w:rsidRPr="00272E1B" w:rsidRDefault="00272E1B" w:rsidP="00272E1B">
      <w:pPr>
        <w:spacing w:after="0" w:line="240" w:lineRule="auto"/>
        <w:jc w:val="center"/>
        <w:rPr>
          <w:rFonts w:ascii="Times New Roman" w:eastAsia="Times New Roman" w:hAnsi="Times New Roman"/>
          <w:sz w:val="24"/>
          <w:szCs w:val="24"/>
          <w:lang w:eastAsia="ru-RU"/>
        </w:rPr>
      </w:pPr>
    </w:p>
    <w:p w:rsidR="00272E1B" w:rsidRPr="00272E1B" w:rsidRDefault="00272E1B" w:rsidP="00272E1B">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423"/>
        <w:gridCol w:w="2435"/>
        <w:gridCol w:w="2383"/>
      </w:tblGrid>
      <w:tr w:rsidR="00272E1B" w:rsidRPr="00272E1B" w:rsidTr="00012E97">
        <w:tc>
          <w:tcPr>
            <w:tcW w:w="1389" w:type="dxa"/>
          </w:tcPr>
          <w:p w:rsidR="00272E1B" w:rsidRPr="00272E1B" w:rsidRDefault="00272E1B" w:rsidP="00272E1B">
            <w:pPr>
              <w:spacing w:after="0" w:line="240" w:lineRule="auto"/>
              <w:rPr>
                <w:rFonts w:ascii="Times New Roman" w:eastAsia="Times New Roman" w:hAnsi="Times New Roman"/>
                <w:sz w:val="24"/>
                <w:szCs w:val="24"/>
                <w:lang w:val="en-US" w:eastAsia="ru-RU"/>
              </w:rPr>
            </w:pPr>
            <w:r w:rsidRPr="00272E1B">
              <w:rPr>
                <w:rFonts w:ascii="Times New Roman" w:eastAsia="Times New Roman" w:hAnsi="Times New Roman"/>
                <w:sz w:val="24"/>
                <w:szCs w:val="24"/>
                <w:lang w:val="en-US" w:eastAsia="ru-RU"/>
              </w:rPr>
              <w:t xml:space="preserve">№ </w:t>
            </w:r>
            <w:r w:rsidRPr="00272E1B">
              <w:rPr>
                <w:rFonts w:ascii="Times New Roman" w:eastAsia="Times New Roman" w:hAnsi="Times New Roman"/>
                <w:sz w:val="24"/>
                <w:szCs w:val="24"/>
                <w:lang w:eastAsia="ru-RU"/>
              </w:rPr>
              <w:t xml:space="preserve"> </w:t>
            </w:r>
            <w:r w:rsidRPr="00272E1B">
              <w:rPr>
                <w:rFonts w:ascii="Times New Roman" w:eastAsia="Times New Roman" w:hAnsi="Times New Roman"/>
                <w:sz w:val="24"/>
                <w:szCs w:val="24"/>
                <w:lang w:val="en-US" w:eastAsia="ru-RU"/>
              </w:rPr>
              <w:t>п\п</w:t>
            </w:r>
          </w:p>
        </w:tc>
        <w:tc>
          <w:tcPr>
            <w:tcW w:w="3536" w:type="dxa"/>
          </w:tcPr>
          <w:p w:rsidR="00272E1B" w:rsidRPr="00272E1B" w:rsidRDefault="00272E1B" w:rsidP="00272E1B">
            <w:pPr>
              <w:spacing w:after="0" w:line="240" w:lineRule="auto"/>
              <w:rPr>
                <w:rFonts w:ascii="Times New Roman" w:eastAsia="Times New Roman" w:hAnsi="Times New Roman"/>
                <w:sz w:val="24"/>
                <w:szCs w:val="24"/>
                <w:lang w:eastAsia="ru-RU"/>
              </w:rPr>
            </w:pPr>
            <w:r w:rsidRPr="00272E1B">
              <w:rPr>
                <w:rFonts w:ascii="Times New Roman" w:eastAsia="Times New Roman" w:hAnsi="Times New Roman"/>
                <w:sz w:val="24"/>
                <w:szCs w:val="24"/>
                <w:lang w:eastAsia="ru-RU"/>
              </w:rPr>
              <w:t>Реквизиты муниципального правового акта, подлежащего мониторингу</w:t>
            </w:r>
          </w:p>
        </w:tc>
        <w:tc>
          <w:tcPr>
            <w:tcW w:w="2483" w:type="dxa"/>
          </w:tcPr>
          <w:p w:rsidR="00272E1B" w:rsidRPr="00272E1B" w:rsidRDefault="00272E1B" w:rsidP="00272E1B">
            <w:pPr>
              <w:spacing w:after="0" w:line="240" w:lineRule="auto"/>
              <w:rPr>
                <w:rFonts w:ascii="Times New Roman" w:eastAsia="Times New Roman" w:hAnsi="Times New Roman"/>
                <w:sz w:val="24"/>
                <w:szCs w:val="24"/>
                <w:lang w:val="en-US" w:eastAsia="ru-RU"/>
              </w:rPr>
            </w:pPr>
            <w:proofErr w:type="spellStart"/>
            <w:r w:rsidRPr="00272E1B">
              <w:rPr>
                <w:rFonts w:ascii="Times New Roman" w:eastAsia="Times New Roman" w:hAnsi="Times New Roman"/>
                <w:sz w:val="24"/>
                <w:szCs w:val="24"/>
                <w:lang w:val="en-US" w:eastAsia="ru-RU"/>
              </w:rPr>
              <w:t>Ответственный</w:t>
            </w:r>
            <w:proofErr w:type="spellEnd"/>
            <w:r w:rsidRPr="00272E1B">
              <w:rPr>
                <w:rFonts w:ascii="Times New Roman" w:eastAsia="Times New Roman" w:hAnsi="Times New Roman"/>
                <w:sz w:val="24"/>
                <w:szCs w:val="24"/>
                <w:lang w:val="en-US" w:eastAsia="ru-RU"/>
              </w:rPr>
              <w:t xml:space="preserve"> </w:t>
            </w:r>
            <w:proofErr w:type="spellStart"/>
            <w:r w:rsidRPr="00272E1B">
              <w:rPr>
                <w:rFonts w:ascii="Times New Roman" w:eastAsia="Times New Roman" w:hAnsi="Times New Roman"/>
                <w:sz w:val="24"/>
                <w:szCs w:val="24"/>
                <w:lang w:val="en-US" w:eastAsia="ru-RU"/>
              </w:rPr>
              <w:t>исполнитель</w:t>
            </w:r>
            <w:proofErr w:type="spellEnd"/>
          </w:p>
        </w:tc>
        <w:tc>
          <w:tcPr>
            <w:tcW w:w="2446" w:type="dxa"/>
          </w:tcPr>
          <w:p w:rsidR="00272E1B" w:rsidRPr="00272E1B" w:rsidRDefault="00272E1B" w:rsidP="00272E1B">
            <w:pPr>
              <w:spacing w:after="0" w:line="240" w:lineRule="auto"/>
              <w:rPr>
                <w:rFonts w:ascii="Times New Roman" w:eastAsia="Times New Roman" w:hAnsi="Times New Roman"/>
                <w:sz w:val="24"/>
                <w:szCs w:val="24"/>
                <w:lang w:val="en-US" w:eastAsia="ru-RU"/>
              </w:rPr>
            </w:pPr>
            <w:proofErr w:type="spellStart"/>
            <w:r w:rsidRPr="00272E1B">
              <w:rPr>
                <w:rFonts w:ascii="Times New Roman" w:eastAsia="Times New Roman" w:hAnsi="Times New Roman"/>
                <w:sz w:val="24"/>
                <w:szCs w:val="24"/>
                <w:lang w:val="en-US" w:eastAsia="ru-RU"/>
              </w:rPr>
              <w:t>Срок</w:t>
            </w:r>
            <w:proofErr w:type="spellEnd"/>
            <w:r w:rsidRPr="00272E1B">
              <w:rPr>
                <w:rFonts w:ascii="Times New Roman" w:eastAsia="Times New Roman" w:hAnsi="Times New Roman"/>
                <w:sz w:val="24"/>
                <w:szCs w:val="24"/>
                <w:lang w:val="en-US" w:eastAsia="ru-RU"/>
              </w:rPr>
              <w:t xml:space="preserve"> </w:t>
            </w:r>
            <w:proofErr w:type="spellStart"/>
            <w:r w:rsidRPr="00272E1B">
              <w:rPr>
                <w:rFonts w:ascii="Times New Roman" w:eastAsia="Times New Roman" w:hAnsi="Times New Roman"/>
                <w:sz w:val="24"/>
                <w:szCs w:val="24"/>
                <w:lang w:val="en-US" w:eastAsia="ru-RU"/>
              </w:rPr>
              <w:t>проведения</w:t>
            </w:r>
            <w:proofErr w:type="spellEnd"/>
            <w:r w:rsidRPr="00272E1B">
              <w:rPr>
                <w:rFonts w:ascii="Times New Roman" w:eastAsia="Times New Roman" w:hAnsi="Times New Roman"/>
                <w:sz w:val="24"/>
                <w:szCs w:val="24"/>
                <w:lang w:val="en-US" w:eastAsia="ru-RU"/>
              </w:rPr>
              <w:t xml:space="preserve"> </w:t>
            </w:r>
            <w:proofErr w:type="spellStart"/>
            <w:r w:rsidRPr="00272E1B">
              <w:rPr>
                <w:rFonts w:ascii="Times New Roman" w:eastAsia="Times New Roman" w:hAnsi="Times New Roman"/>
                <w:sz w:val="24"/>
                <w:szCs w:val="24"/>
                <w:lang w:val="en-US" w:eastAsia="ru-RU"/>
              </w:rPr>
              <w:t>мониторинга</w:t>
            </w:r>
            <w:proofErr w:type="spellEnd"/>
          </w:p>
        </w:tc>
      </w:tr>
    </w:tbl>
    <w:p w:rsidR="00272E1B" w:rsidRPr="00272E1B" w:rsidRDefault="00272E1B" w:rsidP="00272E1B">
      <w:pPr>
        <w:spacing w:after="0" w:line="240" w:lineRule="auto"/>
        <w:rPr>
          <w:rFonts w:ascii="Times New Roman" w:eastAsia="Times New Roman" w:hAnsi="Times New Roman"/>
          <w:sz w:val="24"/>
          <w:szCs w:val="24"/>
          <w:lang w:val="en-US" w:eastAsia="ru-RU"/>
        </w:rPr>
      </w:pPr>
    </w:p>
    <w:p w:rsidR="00272E1B" w:rsidRPr="00272E1B" w:rsidRDefault="00272E1B" w:rsidP="00272E1B">
      <w:pPr>
        <w:spacing w:after="0" w:line="240" w:lineRule="auto"/>
        <w:rPr>
          <w:rFonts w:ascii="Times New Roman" w:eastAsia="Times New Roman" w:hAnsi="Times New Roman"/>
          <w:sz w:val="24"/>
          <w:szCs w:val="24"/>
          <w:lang w:val="en-US" w:eastAsia="ru-RU"/>
        </w:rPr>
      </w:pPr>
    </w:p>
    <w:p w:rsidR="00272E1B" w:rsidRPr="00272E1B" w:rsidRDefault="00272E1B" w:rsidP="00272E1B">
      <w:pPr>
        <w:spacing w:after="0" w:line="240" w:lineRule="auto"/>
        <w:rPr>
          <w:rFonts w:ascii="Times New Roman" w:eastAsia="Times New Roman" w:hAnsi="Times New Roman"/>
          <w:sz w:val="24"/>
          <w:szCs w:val="24"/>
          <w:lang w:val="en-US" w:eastAsia="ru-RU"/>
        </w:rPr>
      </w:pPr>
    </w:p>
    <w:p w:rsidR="00272E1B" w:rsidRPr="00272E1B" w:rsidRDefault="00272E1B" w:rsidP="00272E1B">
      <w:pPr>
        <w:spacing w:after="0" w:line="240" w:lineRule="auto"/>
        <w:jc w:val="center"/>
        <w:outlineLvl w:val="0"/>
        <w:rPr>
          <w:rFonts w:ascii="Times New Roman" w:eastAsia="Times New Roman" w:hAnsi="Times New Roman"/>
          <w:sz w:val="24"/>
          <w:szCs w:val="24"/>
          <w:lang w:eastAsia="ru-RU"/>
        </w:rPr>
      </w:pPr>
    </w:p>
    <w:p w:rsidR="00272E1B" w:rsidRPr="00272E1B" w:rsidRDefault="00272E1B" w:rsidP="00272E1B">
      <w:pPr>
        <w:spacing w:after="0" w:line="240" w:lineRule="auto"/>
        <w:jc w:val="center"/>
        <w:outlineLvl w:val="0"/>
        <w:rPr>
          <w:rFonts w:ascii="Times New Roman" w:eastAsia="Times New Roman" w:hAnsi="Times New Roman"/>
          <w:sz w:val="24"/>
          <w:szCs w:val="24"/>
          <w:lang w:eastAsia="ru-RU"/>
        </w:rPr>
      </w:pPr>
      <w:bookmarkStart w:id="0" w:name="_GoBack"/>
      <w:bookmarkEnd w:id="0"/>
    </w:p>
    <w:p w:rsidR="00272E1B" w:rsidRPr="00272E1B" w:rsidRDefault="00272E1B" w:rsidP="00272E1B">
      <w:pPr>
        <w:spacing w:after="0" w:line="240" w:lineRule="auto"/>
        <w:jc w:val="center"/>
        <w:outlineLvl w:val="0"/>
        <w:rPr>
          <w:rFonts w:ascii="Times New Roman" w:eastAsia="Times New Roman" w:hAnsi="Times New Roman"/>
          <w:sz w:val="24"/>
          <w:szCs w:val="24"/>
          <w:lang w:eastAsia="ru-RU"/>
        </w:rPr>
      </w:pPr>
    </w:p>
    <w:p w:rsidR="00272E1B" w:rsidRDefault="00272E1B" w:rsidP="00272E1B">
      <w:pPr>
        <w:widowControl w:val="0"/>
        <w:autoSpaceDE w:val="0"/>
        <w:autoSpaceDN w:val="0"/>
        <w:adjustRightInd w:val="0"/>
        <w:spacing w:after="0" w:line="200" w:lineRule="exact"/>
        <w:rPr>
          <w:rFonts w:ascii="Times New Roman" w:hAnsi="Times New Roman"/>
          <w:sz w:val="24"/>
          <w:szCs w:val="24"/>
        </w:rPr>
      </w:pPr>
    </w:p>
    <w:sectPr w:rsidR="0027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657E5"/>
    <w:rsid w:val="001B72AF"/>
    <w:rsid w:val="00254463"/>
    <w:rsid w:val="00272E1B"/>
    <w:rsid w:val="003072B8"/>
    <w:rsid w:val="00474C11"/>
    <w:rsid w:val="0056155C"/>
    <w:rsid w:val="005A2506"/>
    <w:rsid w:val="005D6D60"/>
    <w:rsid w:val="00781D0C"/>
    <w:rsid w:val="007F6122"/>
    <w:rsid w:val="008B6A71"/>
    <w:rsid w:val="00B55D59"/>
    <w:rsid w:val="00C5124E"/>
    <w:rsid w:val="00C92D36"/>
    <w:rsid w:val="00CE3117"/>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3</cp:revision>
  <dcterms:created xsi:type="dcterms:W3CDTF">2020-03-11T10:45:00Z</dcterms:created>
  <dcterms:modified xsi:type="dcterms:W3CDTF">2020-03-11T10:50:00Z</dcterms:modified>
</cp:coreProperties>
</file>