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0E1" w:rsidRDefault="00E200E1" w:rsidP="00E200E1">
      <w:pPr>
        <w:jc w:val="center"/>
        <w:rPr>
          <w:sz w:val="24"/>
          <w:szCs w:val="24"/>
          <w:lang w:val="en-US"/>
        </w:rPr>
      </w:pPr>
      <w:r>
        <w:rPr>
          <w:noProof/>
          <w:sz w:val="24"/>
          <w:szCs w:val="24"/>
          <w:lang w:eastAsia="ru-RU"/>
        </w:rPr>
        <w:drawing>
          <wp:inline distT="0" distB="0" distL="0" distR="0" wp14:anchorId="3A238C2E" wp14:editId="1895B913">
            <wp:extent cx="2790825" cy="356235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3562350"/>
                    </a:xfrm>
                    <a:prstGeom prst="rect">
                      <a:avLst/>
                    </a:prstGeom>
                    <a:noFill/>
                    <a:ln>
                      <a:noFill/>
                    </a:ln>
                  </pic:spPr>
                </pic:pic>
              </a:graphicData>
            </a:graphic>
          </wp:inline>
        </w:drawing>
      </w:r>
    </w:p>
    <w:p w:rsidR="00E200E1" w:rsidRDefault="00E200E1" w:rsidP="00E200E1">
      <w:pPr>
        <w:jc w:val="center"/>
        <w:rPr>
          <w:rFonts w:ascii="Times New Roman" w:hAnsi="Times New Roman"/>
          <w:sz w:val="24"/>
          <w:szCs w:val="24"/>
        </w:rPr>
      </w:pPr>
    </w:p>
    <w:p w:rsidR="00E200E1" w:rsidRDefault="00E200E1" w:rsidP="00E200E1">
      <w:pPr>
        <w:jc w:val="center"/>
        <w:rPr>
          <w:rFonts w:ascii="Times New Roman" w:hAnsi="Times New Roman"/>
          <w:b/>
          <w:sz w:val="36"/>
          <w:szCs w:val="36"/>
        </w:rPr>
      </w:pPr>
      <w:r>
        <w:rPr>
          <w:rFonts w:ascii="Times New Roman" w:hAnsi="Times New Roman"/>
          <w:b/>
          <w:sz w:val="36"/>
          <w:szCs w:val="36"/>
        </w:rPr>
        <w:t xml:space="preserve">Периодическое печатное средство </w:t>
      </w:r>
    </w:p>
    <w:p w:rsidR="00E200E1" w:rsidRDefault="00E200E1" w:rsidP="00E200E1">
      <w:pPr>
        <w:jc w:val="center"/>
        <w:rPr>
          <w:rFonts w:ascii="Times New Roman" w:hAnsi="Times New Roman"/>
          <w:b/>
          <w:sz w:val="36"/>
          <w:szCs w:val="36"/>
        </w:rPr>
      </w:pPr>
      <w:r>
        <w:rPr>
          <w:rFonts w:ascii="Times New Roman" w:hAnsi="Times New Roman"/>
          <w:b/>
          <w:sz w:val="36"/>
          <w:szCs w:val="36"/>
        </w:rPr>
        <w:t xml:space="preserve">массовой информации </w:t>
      </w:r>
    </w:p>
    <w:p w:rsidR="00E200E1" w:rsidRDefault="00E200E1" w:rsidP="00E200E1">
      <w:pPr>
        <w:jc w:val="center"/>
        <w:rPr>
          <w:rFonts w:ascii="Times New Roman" w:hAnsi="Times New Roman"/>
          <w:sz w:val="40"/>
          <w:szCs w:val="40"/>
        </w:rPr>
      </w:pPr>
      <w:r>
        <w:rPr>
          <w:rFonts w:ascii="Times New Roman" w:hAnsi="Times New Roman"/>
          <w:b/>
          <w:sz w:val="40"/>
          <w:szCs w:val="40"/>
        </w:rPr>
        <w:t>«Вестник Гордеевского района»</w:t>
      </w:r>
    </w:p>
    <w:p w:rsidR="00E200E1" w:rsidRDefault="00E200E1" w:rsidP="00E200E1">
      <w:pPr>
        <w:spacing w:line="240" w:lineRule="auto"/>
        <w:rPr>
          <w:rFonts w:ascii="Times New Roman" w:hAnsi="Times New Roman"/>
          <w:sz w:val="24"/>
          <w:szCs w:val="24"/>
        </w:rPr>
      </w:pPr>
    </w:p>
    <w:p w:rsidR="00E200E1" w:rsidRDefault="00E200E1" w:rsidP="00E200E1">
      <w:pPr>
        <w:spacing w:line="240" w:lineRule="auto"/>
        <w:rPr>
          <w:rFonts w:ascii="Times New Roman" w:hAnsi="Times New Roman"/>
          <w:sz w:val="24"/>
          <w:szCs w:val="24"/>
        </w:rPr>
      </w:pPr>
      <w:r>
        <w:rPr>
          <w:rFonts w:ascii="Times New Roman" w:hAnsi="Times New Roman"/>
          <w:sz w:val="24"/>
          <w:szCs w:val="24"/>
        </w:rPr>
        <w:t>Распространяется бесплатно.</w:t>
      </w:r>
    </w:p>
    <w:p w:rsidR="00E200E1" w:rsidRDefault="00E200E1" w:rsidP="00E200E1">
      <w:pPr>
        <w:spacing w:after="0" w:line="240" w:lineRule="auto"/>
        <w:rPr>
          <w:rFonts w:ascii="Times New Roman" w:hAnsi="Times New Roman"/>
          <w:sz w:val="24"/>
          <w:szCs w:val="24"/>
        </w:rPr>
      </w:pPr>
      <w:r>
        <w:rPr>
          <w:rFonts w:ascii="Times New Roman" w:hAnsi="Times New Roman"/>
          <w:sz w:val="24"/>
          <w:szCs w:val="24"/>
        </w:rPr>
        <w:t>Подлежит распространению на территории Гордеевского района.</w:t>
      </w: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Pr="008720D7" w:rsidRDefault="00E200E1" w:rsidP="00E200E1">
      <w:pPr>
        <w:spacing w:after="0" w:line="240" w:lineRule="auto"/>
        <w:rPr>
          <w:rFonts w:ascii="Times New Roman" w:hAnsi="Times New Roman"/>
          <w:b/>
          <w:sz w:val="24"/>
          <w:szCs w:val="24"/>
        </w:rPr>
      </w:pPr>
      <w:r>
        <w:rPr>
          <w:rFonts w:ascii="Times New Roman" w:hAnsi="Times New Roman"/>
          <w:sz w:val="24"/>
          <w:szCs w:val="24"/>
        </w:rPr>
        <w:t xml:space="preserve">Порядковый номер выпуска: </w:t>
      </w:r>
      <w:r w:rsidR="00525DC7" w:rsidRPr="00DA0801">
        <w:rPr>
          <w:rFonts w:ascii="Times New Roman" w:hAnsi="Times New Roman"/>
          <w:b/>
          <w:sz w:val="24"/>
          <w:szCs w:val="24"/>
        </w:rPr>
        <w:t>9</w:t>
      </w:r>
      <w:r w:rsidR="003E0BB6">
        <w:rPr>
          <w:rFonts w:ascii="Times New Roman" w:hAnsi="Times New Roman"/>
          <w:b/>
          <w:sz w:val="24"/>
          <w:szCs w:val="24"/>
        </w:rPr>
        <w:t>7</w:t>
      </w:r>
    </w:p>
    <w:p w:rsidR="00E200E1" w:rsidRDefault="00E200E1" w:rsidP="00E200E1">
      <w:pPr>
        <w:spacing w:after="0" w:line="240" w:lineRule="auto"/>
        <w:rPr>
          <w:rFonts w:ascii="Times New Roman" w:hAnsi="Times New Roman"/>
          <w:sz w:val="24"/>
          <w:szCs w:val="24"/>
        </w:rPr>
      </w:pPr>
      <w:r>
        <w:rPr>
          <w:rFonts w:ascii="Times New Roman" w:hAnsi="Times New Roman"/>
          <w:sz w:val="24"/>
          <w:szCs w:val="24"/>
        </w:rPr>
        <w:t xml:space="preserve">Дата выхода выпуска в свет: </w:t>
      </w:r>
      <w:r w:rsidR="003E0BB6">
        <w:rPr>
          <w:rFonts w:ascii="Times New Roman" w:hAnsi="Times New Roman"/>
          <w:b/>
          <w:sz w:val="24"/>
          <w:szCs w:val="24"/>
        </w:rPr>
        <w:t>05.06</w:t>
      </w:r>
      <w:r w:rsidR="00131DCF">
        <w:rPr>
          <w:rFonts w:ascii="Times New Roman" w:hAnsi="Times New Roman"/>
          <w:b/>
          <w:sz w:val="24"/>
          <w:szCs w:val="24"/>
        </w:rPr>
        <w:t>.</w:t>
      </w:r>
      <w:r w:rsidR="008720D7" w:rsidRPr="008720D7">
        <w:rPr>
          <w:rFonts w:ascii="Times New Roman" w:hAnsi="Times New Roman"/>
          <w:b/>
          <w:sz w:val="24"/>
          <w:szCs w:val="24"/>
        </w:rPr>
        <w:t>2022</w:t>
      </w:r>
      <w:r>
        <w:rPr>
          <w:rFonts w:ascii="Times New Roman" w:hAnsi="Times New Roman"/>
          <w:b/>
          <w:sz w:val="28"/>
          <w:szCs w:val="28"/>
        </w:rPr>
        <w:t xml:space="preserve"> года</w:t>
      </w:r>
    </w:p>
    <w:p w:rsidR="00E200E1" w:rsidRDefault="00E200E1" w:rsidP="00E200E1">
      <w:pPr>
        <w:spacing w:after="0" w:line="240" w:lineRule="auto"/>
        <w:rPr>
          <w:rFonts w:ascii="Times New Roman" w:hAnsi="Times New Roman"/>
          <w:sz w:val="24"/>
          <w:szCs w:val="24"/>
        </w:rPr>
      </w:pPr>
      <w:r>
        <w:rPr>
          <w:rFonts w:ascii="Times New Roman" w:hAnsi="Times New Roman"/>
          <w:sz w:val="24"/>
          <w:szCs w:val="24"/>
        </w:rPr>
        <w:t xml:space="preserve">Тираж: </w:t>
      </w:r>
      <w:r>
        <w:rPr>
          <w:rFonts w:ascii="Times New Roman" w:hAnsi="Times New Roman"/>
          <w:b/>
          <w:sz w:val="28"/>
          <w:szCs w:val="28"/>
        </w:rPr>
        <w:t>100</w:t>
      </w: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roofErr w:type="gramStart"/>
      <w:r>
        <w:rPr>
          <w:rFonts w:ascii="Times New Roman" w:hAnsi="Times New Roman"/>
          <w:b/>
          <w:sz w:val="24"/>
          <w:szCs w:val="24"/>
        </w:rPr>
        <w:t>с</w:t>
      </w:r>
      <w:proofErr w:type="gramEnd"/>
      <w:r>
        <w:rPr>
          <w:rFonts w:ascii="Times New Roman" w:hAnsi="Times New Roman"/>
          <w:b/>
          <w:sz w:val="24"/>
          <w:szCs w:val="24"/>
        </w:rPr>
        <w:t>. Гордеевка</w:t>
      </w:r>
    </w:p>
    <w:p w:rsidR="00E200E1" w:rsidRDefault="00E200E1" w:rsidP="00E200E1">
      <w:pPr>
        <w:spacing w:after="0" w:line="240" w:lineRule="auto"/>
        <w:jc w:val="center"/>
        <w:rPr>
          <w:rFonts w:ascii="Times New Roman" w:hAnsi="Times New Roman"/>
          <w:b/>
          <w:sz w:val="24"/>
          <w:szCs w:val="24"/>
        </w:rPr>
      </w:pP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r>
        <w:rPr>
          <w:rFonts w:ascii="Times New Roman" w:hAnsi="Times New Roman"/>
          <w:sz w:val="24"/>
          <w:szCs w:val="24"/>
        </w:rPr>
        <w:t xml:space="preserve">Соучредителями периодического печатного средства массовой информации «Вестник Гордеевского района» являются </w:t>
      </w:r>
      <w:proofErr w:type="spellStart"/>
      <w:r>
        <w:rPr>
          <w:rFonts w:ascii="Times New Roman" w:hAnsi="Times New Roman"/>
          <w:sz w:val="24"/>
          <w:szCs w:val="24"/>
        </w:rPr>
        <w:t>Гордеевский</w:t>
      </w:r>
      <w:proofErr w:type="spellEnd"/>
      <w:r>
        <w:rPr>
          <w:rFonts w:ascii="Times New Roman" w:hAnsi="Times New Roman"/>
          <w:sz w:val="24"/>
          <w:szCs w:val="24"/>
        </w:rPr>
        <w:t xml:space="preserve"> районный Совет народных депутатов, глава Гордеевского района, и администрация Гордеевского района.</w:t>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Редакцией периодического печатного средства массовой информации «Вестник Гордеевского района» является администрация Гордеевского района, которая также является его издателем и распространителем.</w:t>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Адрес редакции, издателя, типографии:</w:t>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 xml:space="preserve">243650, Брянская область,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Гордеевка</w:t>
      </w:r>
      <w:proofErr w:type="gramEnd"/>
      <w:r>
        <w:rPr>
          <w:rFonts w:ascii="Times New Roman" w:hAnsi="Times New Roman"/>
          <w:sz w:val="24"/>
          <w:szCs w:val="24"/>
        </w:rPr>
        <w:t>, ул. Победы, д. 10</w:t>
      </w:r>
      <w:r>
        <w:rPr>
          <w:rFonts w:ascii="Times New Roman" w:hAnsi="Times New Roman"/>
          <w:sz w:val="24"/>
          <w:szCs w:val="24"/>
        </w:rPr>
        <w:tab/>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Периодическое печатное средство массовой информации «Вестник Гордеевского района» является официальным периодическим печатным средством массовой информации, предназначенным для опубликования муниципальных правовых актов органов местного самоуправления Гордеевского района, обсуждения проектов муниципальных правовых актов, доведения до сведения жителей Гордеевского района иной официальной информации.</w:t>
      </w: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r>
        <w:rPr>
          <w:rFonts w:ascii="Times New Roman" w:hAnsi="Times New Roman"/>
          <w:sz w:val="24"/>
          <w:szCs w:val="24"/>
        </w:rPr>
        <w:t xml:space="preserve">Главный редактор: </w:t>
      </w:r>
      <w:proofErr w:type="spellStart"/>
      <w:r>
        <w:rPr>
          <w:rFonts w:ascii="Times New Roman" w:hAnsi="Times New Roman"/>
          <w:sz w:val="24"/>
          <w:szCs w:val="24"/>
        </w:rPr>
        <w:t>Глушак</w:t>
      </w:r>
      <w:proofErr w:type="spellEnd"/>
      <w:r>
        <w:rPr>
          <w:rFonts w:ascii="Times New Roman" w:hAnsi="Times New Roman"/>
          <w:sz w:val="24"/>
          <w:szCs w:val="24"/>
        </w:rPr>
        <w:t xml:space="preserve"> М.Н.</w:t>
      </w: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p>
    <w:p w:rsidR="00E200E1" w:rsidRDefault="00E200E1" w:rsidP="00E200E1">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Содержание:</w:t>
      </w:r>
    </w:p>
    <w:p w:rsidR="00E200E1" w:rsidRDefault="00E200E1" w:rsidP="00E200E1">
      <w:pPr>
        <w:widowControl w:val="0"/>
        <w:autoSpaceDE w:val="0"/>
        <w:autoSpaceDN w:val="0"/>
        <w:adjustRightInd w:val="0"/>
        <w:spacing w:after="0" w:line="200" w:lineRule="exact"/>
        <w:rPr>
          <w:rFonts w:ascii="Times New Roman" w:hAnsi="Times New Roman"/>
          <w:sz w:val="24"/>
          <w:szCs w:val="24"/>
        </w:rPr>
      </w:pPr>
    </w:p>
    <w:p w:rsidR="00E200E1" w:rsidRDefault="00E200E1" w:rsidP="00E200E1">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Раздел 1. «Правовые акты»</w:t>
      </w:r>
    </w:p>
    <w:p w:rsidR="00E200E1" w:rsidRDefault="00E200E1"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Устав муниципального образования Гордеевского района</w:t>
      </w:r>
    </w:p>
    <w:p w:rsidR="00E200E1" w:rsidRDefault="00E200E1"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Правовые акты, принимаемые на местном референдуме.</w:t>
      </w:r>
    </w:p>
    <w:p w:rsidR="00410987" w:rsidRDefault="00E200E1"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Решения Гордеевского районного Совета народных депутатов и сельских Советов народных депутатов.</w:t>
      </w:r>
    </w:p>
    <w:p w:rsidR="00E200E1" w:rsidRDefault="00410987"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Нормативно </w:t>
      </w:r>
      <w:proofErr w:type="gramStart"/>
      <w:r>
        <w:rPr>
          <w:rFonts w:ascii="Times New Roman" w:hAnsi="Times New Roman"/>
          <w:sz w:val="24"/>
          <w:szCs w:val="24"/>
        </w:rPr>
        <w:t>–п</w:t>
      </w:r>
      <w:proofErr w:type="gramEnd"/>
      <w:r>
        <w:rPr>
          <w:rFonts w:ascii="Times New Roman" w:hAnsi="Times New Roman"/>
          <w:sz w:val="24"/>
          <w:szCs w:val="24"/>
        </w:rPr>
        <w:t xml:space="preserve">равовые акты администрации Гордеевского района. </w:t>
      </w:r>
    </w:p>
    <w:p w:rsidR="00F75B2B" w:rsidRDefault="00F75B2B" w:rsidP="00DA6C5D">
      <w:pPr>
        <w:widowControl w:val="0"/>
        <w:autoSpaceDE w:val="0"/>
        <w:autoSpaceDN w:val="0"/>
        <w:adjustRightInd w:val="0"/>
        <w:spacing w:after="0" w:line="200" w:lineRule="exact"/>
        <w:ind w:left="420"/>
        <w:jc w:val="center"/>
        <w:rPr>
          <w:rFonts w:ascii="Times New Roman" w:hAnsi="Times New Roman"/>
          <w:sz w:val="24"/>
          <w:szCs w:val="24"/>
        </w:rPr>
      </w:pPr>
    </w:p>
    <w:p w:rsidR="00F75B2B" w:rsidRDefault="00F75B2B" w:rsidP="00DA6C5D">
      <w:pPr>
        <w:widowControl w:val="0"/>
        <w:autoSpaceDE w:val="0"/>
        <w:autoSpaceDN w:val="0"/>
        <w:adjustRightInd w:val="0"/>
        <w:spacing w:after="0" w:line="200" w:lineRule="exact"/>
        <w:ind w:left="420"/>
        <w:jc w:val="center"/>
        <w:rPr>
          <w:rFonts w:ascii="Times New Roman" w:hAnsi="Times New Roman"/>
          <w:sz w:val="24"/>
          <w:szCs w:val="24"/>
        </w:rPr>
      </w:pP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Раздел 2. «Официальная информация»</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2.1. Отчеты о деятельности контрольно-счетной палаты Гордеевского района</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2.2. Объявления о проведении публичных слушаний</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2.3. Муниципальные правовые акты, подлежащие обсуждению на публичных слушаниях</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2.4. Иная официальная информация</w:t>
      </w:r>
    </w:p>
    <w:p w:rsidR="00EB3187" w:rsidRPr="00EB3187" w:rsidRDefault="00EB3187" w:rsidP="00EB3187">
      <w:pPr>
        <w:spacing w:after="0" w:line="240" w:lineRule="auto"/>
        <w:ind w:firstLine="708"/>
        <w:jc w:val="both"/>
        <w:rPr>
          <w:rFonts w:ascii="Times New Roman" w:eastAsia="Times New Roman" w:hAnsi="Times New Roman"/>
          <w:sz w:val="28"/>
          <w:szCs w:val="28"/>
          <w:lang w:eastAsia="ru-RU"/>
        </w:rPr>
      </w:pPr>
    </w:p>
    <w:p w:rsidR="00844C23" w:rsidRPr="00844C23" w:rsidRDefault="00844C23" w:rsidP="00844C23">
      <w:pPr>
        <w:widowControl w:val="0"/>
        <w:autoSpaceDE w:val="0"/>
        <w:autoSpaceDN w:val="0"/>
        <w:adjustRightInd w:val="0"/>
        <w:spacing w:after="0" w:line="200" w:lineRule="exact"/>
        <w:rPr>
          <w:rFonts w:ascii="Times New Roman" w:hAnsi="Times New Roman"/>
          <w:b/>
          <w:sz w:val="24"/>
          <w:szCs w:val="24"/>
        </w:rPr>
      </w:pPr>
      <w:r w:rsidRPr="00844C23">
        <w:rPr>
          <w:rFonts w:ascii="Times New Roman" w:hAnsi="Times New Roman"/>
          <w:b/>
          <w:sz w:val="24"/>
          <w:szCs w:val="24"/>
        </w:rPr>
        <w:t>Раздел 1. «Правовые акты»</w:t>
      </w:r>
    </w:p>
    <w:p w:rsidR="00844C23" w:rsidRPr="00844C23" w:rsidRDefault="003E0BB6" w:rsidP="00844C23">
      <w:pPr>
        <w:rPr>
          <w:rFonts w:ascii="Times New Roman" w:eastAsia="Times New Roman" w:hAnsi="Times New Roman"/>
          <w:b/>
          <w:sz w:val="24"/>
          <w:szCs w:val="24"/>
          <w:lang w:eastAsia="ru-RU"/>
        </w:rPr>
      </w:pPr>
      <w:r w:rsidRPr="003E0BB6">
        <w:t xml:space="preserve"> </w:t>
      </w:r>
      <w:r w:rsidRPr="003E0BB6">
        <w:rPr>
          <w:rFonts w:ascii="Times New Roman" w:eastAsia="Times New Roman" w:hAnsi="Times New Roman"/>
          <w:b/>
          <w:sz w:val="24"/>
          <w:szCs w:val="24"/>
          <w:lang w:eastAsia="ru-RU"/>
        </w:rPr>
        <w:t>1.3.</w:t>
      </w:r>
      <w:r w:rsidRPr="003E0BB6">
        <w:rPr>
          <w:rFonts w:ascii="Times New Roman" w:eastAsia="Times New Roman" w:hAnsi="Times New Roman"/>
          <w:b/>
          <w:sz w:val="24"/>
          <w:szCs w:val="24"/>
          <w:lang w:eastAsia="ru-RU"/>
        </w:rPr>
        <w:tab/>
        <w:t>Решения Гордеевского районного Совета народных депутатов и сельских Советов народных депутатов.</w:t>
      </w:r>
      <w:r w:rsidR="00844C23" w:rsidRPr="00844C23">
        <w:rPr>
          <w:rFonts w:ascii="Times New Roman" w:eastAsia="Times New Roman" w:hAnsi="Times New Roman"/>
          <w:b/>
          <w:sz w:val="24"/>
          <w:szCs w:val="24"/>
          <w:lang w:eastAsia="ru-RU"/>
        </w:rPr>
        <w:t xml:space="preserve"> </w:t>
      </w:r>
    </w:p>
    <w:p w:rsidR="003E0BB6" w:rsidRPr="003E0BB6" w:rsidRDefault="003E0BB6" w:rsidP="003E0BB6">
      <w:pPr>
        <w:spacing w:after="0"/>
        <w:jc w:val="center"/>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РОССИЙСКАЯ  ФЕДЕРАЦИЯ</w:t>
      </w:r>
    </w:p>
    <w:p w:rsidR="003E0BB6" w:rsidRPr="003E0BB6" w:rsidRDefault="003E0BB6" w:rsidP="003E0BB6">
      <w:pPr>
        <w:spacing w:after="0"/>
        <w:jc w:val="center"/>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БРЯНСКАЯ  ОБЛАСТЬ ГОРДЕЕВСКИЙ  РАЙОН</w:t>
      </w:r>
    </w:p>
    <w:p w:rsidR="003E0BB6" w:rsidRPr="003E0BB6" w:rsidRDefault="003E0BB6" w:rsidP="003E0BB6">
      <w:pPr>
        <w:spacing w:after="0"/>
        <w:jc w:val="center"/>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ГОРДЕЕВСКИЙ СЕЛЬСКИЙ СОВЕТ НАРОДНЫХ ДЕПУТАТОВ</w:t>
      </w:r>
    </w:p>
    <w:p w:rsidR="003E0BB6" w:rsidRPr="003E0BB6" w:rsidRDefault="003E0BB6" w:rsidP="003E0BB6">
      <w:pPr>
        <w:spacing w:after="0"/>
        <w:jc w:val="center"/>
        <w:rPr>
          <w:rFonts w:ascii="Times New Roman" w:eastAsia="Times New Roman" w:hAnsi="Times New Roman"/>
          <w:sz w:val="24"/>
          <w:szCs w:val="24"/>
          <w:lang w:eastAsia="ru-RU"/>
        </w:rPr>
      </w:pPr>
    </w:p>
    <w:p w:rsidR="003E0BB6" w:rsidRPr="003E0BB6" w:rsidRDefault="003E0BB6" w:rsidP="003E0BB6">
      <w:pPr>
        <w:spacing w:after="0"/>
        <w:jc w:val="center"/>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Р</w:t>
      </w:r>
      <w:proofErr w:type="gramEnd"/>
      <w:r w:rsidRPr="003E0BB6">
        <w:rPr>
          <w:rFonts w:ascii="Times New Roman" w:eastAsia="Times New Roman" w:hAnsi="Times New Roman"/>
          <w:sz w:val="24"/>
          <w:szCs w:val="24"/>
          <w:lang w:eastAsia="ru-RU"/>
        </w:rPr>
        <w:t xml:space="preserve"> Е Ш Е Н И Е</w:t>
      </w:r>
    </w:p>
    <w:p w:rsidR="003E0BB6" w:rsidRPr="003E0BB6" w:rsidRDefault="003E0BB6" w:rsidP="003E0BB6">
      <w:pPr>
        <w:spacing w:after="0"/>
        <w:jc w:val="center"/>
        <w:rPr>
          <w:rFonts w:ascii="Times New Roman" w:eastAsia="Times New Roman" w:hAnsi="Times New Roman"/>
          <w:sz w:val="24"/>
          <w:szCs w:val="24"/>
          <w:lang w:eastAsia="ru-RU"/>
        </w:rPr>
      </w:pPr>
    </w:p>
    <w:p w:rsidR="003E0BB6" w:rsidRPr="003E0BB6" w:rsidRDefault="003E0BB6" w:rsidP="003E0BB6">
      <w:pPr>
        <w:spacing w:after="0"/>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от  19 мая 2022 г. № 69</w:t>
      </w:r>
    </w:p>
    <w:p w:rsidR="003E0BB6" w:rsidRPr="003E0BB6" w:rsidRDefault="003E0BB6" w:rsidP="003E0BB6">
      <w:pPr>
        <w:spacing w:after="0"/>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с</w:t>
      </w:r>
      <w:proofErr w:type="gramEnd"/>
      <w:r w:rsidRPr="003E0BB6">
        <w:rPr>
          <w:rFonts w:ascii="Times New Roman" w:eastAsia="Times New Roman" w:hAnsi="Times New Roman"/>
          <w:sz w:val="24"/>
          <w:szCs w:val="24"/>
          <w:lang w:eastAsia="ru-RU"/>
        </w:rPr>
        <w:t xml:space="preserve">. Гордеевка </w:t>
      </w:r>
    </w:p>
    <w:p w:rsidR="003E0BB6" w:rsidRPr="003E0BB6" w:rsidRDefault="003E0BB6" w:rsidP="003E0BB6">
      <w:pPr>
        <w:spacing w:after="0"/>
        <w:rPr>
          <w:rFonts w:ascii="Times New Roman" w:eastAsia="Times New Roman" w:hAnsi="Times New Roman"/>
          <w:sz w:val="24"/>
          <w:szCs w:val="24"/>
          <w:lang w:eastAsia="ru-RU"/>
        </w:rPr>
      </w:pPr>
    </w:p>
    <w:p w:rsidR="003E0BB6" w:rsidRPr="003E0BB6" w:rsidRDefault="003E0BB6" w:rsidP="003E0BB6">
      <w:pPr>
        <w:spacing w:after="0"/>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О принятии правил благоустройства </w:t>
      </w:r>
    </w:p>
    <w:p w:rsidR="003E0BB6" w:rsidRPr="003E0BB6" w:rsidRDefault="003E0BB6" w:rsidP="003E0BB6">
      <w:pPr>
        <w:spacing w:after="0"/>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территории Гордеевского </w:t>
      </w:r>
      <w:proofErr w:type="gramStart"/>
      <w:r w:rsidRPr="003E0BB6">
        <w:rPr>
          <w:rFonts w:ascii="Times New Roman" w:eastAsia="Times New Roman" w:hAnsi="Times New Roman"/>
          <w:sz w:val="24"/>
          <w:szCs w:val="24"/>
          <w:lang w:eastAsia="ru-RU"/>
        </w:rPr>
        <w:t>сельского</w:t>
      </w:r>
      <w:proofErr w:type="gramEnd"/>
      <w:r w:rsidRPr="003E0BB6">
        <w:rPr>
          <w:rFonts w:ascii="Times New Roman" w:eastAsia="Times New Roman" w:hAnsi="Times New Roman"/>
          <w:sz w:val="24"/>
          <w:szCs w:val="24"/>
          <w:lang w:eastAsia="ru-RU"/>
        </w:rPr>
        <w:t xml:space="preserve"> </w:t>
      </w:r>
    </w:p>
    <w:p w:rsidR="003E0BB6" w:rsidRPr="003E0BB6" w:rsidRDefault="003E0BB6" w:rsidP="003E0BB6">
      <w:pPr>
        <w:spacing w:after="0"/>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поселения Гордеевского муниципального района</w:t>
      </w:r>
    </w:p>
    <w:p w:rsidR="003E0BB6" w:rsidRPr="003E0BB6" w:rsidRDefault="003E0BB6" w:rsidP="003E0BB6">
      <w:pPr>
        <w:spacing w:after="0"/>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Брянской области (в новой редакции) </w:t>
      </w:r>
    </w:p>
    <w:p w:rsidR="003E0BB6" w:rsidRPr="003E0BB6" w:rsidRDefault="003E0BB6" w:rsidP="003E0BB6">
      <w:pPr>
        <w:spacing w:after="0"/>
        <w:rPr>
          <w:rFonts w:ascii="Times New Roman" w:eastAsia="Times New Roman" w:hAnsi="Times New Roman"/>
          <w:sz w:val="24"/>
          <w:szCs w:val="24"/>
          <w:lang w:eastAsia="ru-RU"/>
        </w:rPr>
      </w:pPr>
    </w:p>
    <w:p w:rsidR="003E0BB6" w:rsidRPr="003E0BB6" w:rsidRDefault="003E0BB6" w:rsidP="003E0BB6">
      <w:pPr>
        <w:spacing w:after="0"/>
        <w:ind w:firstLine="708"/>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 xml:space="preserve">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6 октября 2003г. №131-ФЗ «Об общих принципах организации местного самоуправления в Российской Федерации», </w:t>
      </w:r>
      <w:r w:rsidRPr="003E0BB6">
        <w:rPr>
          <w:rFonts w:ascii="Times New Roman" w:eastAsia="Times New Roman" w:hAnsi="Times New Roman"/>
          <w:bCs/>
          <w:sz w:val="24"/>
          <w:szCs w:val="24"/>
          <w:lang w:eastAsia="ru-RU"/>
        </w:rPr>
        <w:t xml:space="preserve">областным законом Брянской области от 15.06.2007 г. № 88-з «Об административных правонарушениях на территории Брянской </w:t>
      </w:r>
      <w:r w:rsidRPr="003E0BB6">
        <w:rPr>
          <w:rFonts w:ascii="Times New Roman" w:eastAsia="Times New Roman" w:hAnsi="Times New Roman"/>
          <w:bCs/>
          <w:sz w:val="24"/>
          <w:szCs w:val="24"/>
          <w:lang w:eastAsia="ru-RU"/>
        </w:rPr>
        <w:lastRenderedPageBreak/>
        <w:t>области» (с изменениями на 28.09.2020 г.),</w:t>
      </w:r>
      <w:r w:rsidRPr="003E0BB6">
        <w:rPr>
          <w:rFonts w:eastAsia="Times New Roman"/>
          <w:lang w:eastAsia="ru-RU"/>
        </w:rPr>
        <w:t xml:space="preserve"> </w:t>
      </w:r>
      <w:r w:rsidRPr="003E0BB6">
        <w:rPr>
          <w:rFonts w:ascii="Times New Roman" w:eastAsia="Times New Roman" w:hAnsi="Times New Roman"/>
          <w:sz w:val="24"/>
          <w:szCs w:val="24"/>
          <w:lang w:eastAsia="ru-RU"/>
        </w:rPr>
        <w:t>протоколом публичных слушаний</w:t>
      </w:r>
      <w:proofErr w:type="gramEnd"/>
      <w:r w:rsidRPr="003E0BB6">
        <w:rPr>
          <w:rFonts w:ascii="Times New Roman" w:eastAsia="Times New Roman" w:hAnsi="Times New Roman"/>
          <w:sz w:val="24"/>
          <w:szCs w:val="24"/>
          <w:lang w:eastAsia="ru-RU"/>
        </w:rPr>
        <w:t xml:space="preserve"> от 17 мая 2022г., Уставом Гордеевского сельского поселения, </w:t>
      </w:r>
      <w:proofErr w:type="spellStart"/>
      <w:r w:rsidRPr="003E0BB6">
        <w:rPr>
          <w:rFonts w:ascii="Times New Roman" w:eastAsia="Times New Roman" w:hAnsi="Times New Roman"/>
          <w:sz w:val="24"/>
          <w:szCs w:val="24"/>
          <w:lang w:eastAsia="ru-RU"/>
        </w:rPr>
        <w:t>Гордеевский</w:t>
      </w:r>
      <w:proofErr w:type="spellEnd"/>
      <w:r w:rsidRPr="003E0BB6">
        <w:rPr>
          <w:rFonts w:ascii="Times New Roman" w:eastAsia="Times New Roman" w:hAnsi="Times New Roman"/>
          <w:sz w:val="24"/>
          <w:szCs w:val="24"/>
          <w:lang w:eastAsia="ru-RU"/>
        </w:rPr>
        <w:t xml:space="preserve"> сельский Совет народных депутатов</w:t>
      </w:r>
    </w:p>
    <w:p w:rsidR="003E0BB6" w:rsidRPr="003E0BB6" w:rsidRDefault="003E0BB6" w:rsidP="003E0BB6">
      <w:pPr>
        <w:spacing w:after="0"/>
        <w:ind w:firstLine="708"/>
        <w:jc w:val="both"/>
        <w:rPr>
          <w:rFonts w:ascii="Times New Roman" w:eastAsia="Times New Roman" w:hAnsi="Times New Roman"/>
          <w:sz w:val="24"/>
          <w:szCs w:val="24"/>
          <w:lang w:eastAsia="ru-RU"/>
        </w:rPr>
      </w:pPr>
    </w:p>
    <w:p w:rsidR="003E0BB6" w:rsidRPr="003E0BB6" w:rsidRDefault="003E0BB6" w:rsidP="003E0BB6">
      <w:pPr>
        <w:spacing w:after="0"/>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РЕШИЛ:</w:t>
      </w:r>
    </w:p>
    <w:p w:rsidR="003E0BB6" w:rsidRPr="003E0BB6" w:rsidRDefault="003E0BB6" w:rsidP="00CB6752">
      <w:pPr>
        <w:numPr>
          <w:ilvl w:val="0"/>
          <w:numId w:val="6"/>
        </w:numPr>
        <w:spacing w:after="0" w:line="240" w:lineRule="auto"/>
        <w:ind w:left="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Принять правила благоустройства территории Гордеевского сельского поселения Гордеевского муниципального района Брянской области (в новой редакции), </w:t>
      </w:r>
      <w:proofErr w:type="gramStart"/>
      <w:r w:rsidRPr="003E0BB6">
        <w:rPr>
          <w:rFonts w:ascii="Times New Roman" w:eastAsia="Times New Roman" w:hAnsi="Times New Roman"/>
          <w:sz w:val="24"/>
          <w:szCs w:val="24"/>
          <w:lang w:eastAsia="ru-RU"/>
        </w:rPr>
        <w:t>согласно приложения</w:t>
      </w:r>
      <w:proofErr w:type="gramEnd"/>
      <w:r w:rsidRPr="003E0BB6">
        <w:rPr>
          <w:rFonts w:ascii="Times New Roman" w:eastAsia="Times New Roman" w:hAnsi="Times New Roman"/>
          <w:sz w:val="24"/>
          <w:szCs w:val="24"/>
          <w:lang w:eastAsia="ru-RU"/>
        </w:rPr>
        <w:t xml:space="preserve"> 1.</w:t>
      </w:r>
    </w:p>
    <w:p w:rsidR="003E0BB6" w:rsidRPr="003E0BB6" w:rsidRDefault="003E0BB6" w:rsidP="00CB6752">
      <w:pPr>
        <w:numPr>
          <w:ilvl w:val="0"/>
          <w:numId w:val="6"/>
        </w:numPr>
        <w:spacing w:after="0" w:line="240" w:lineRule="auto"/>
        <w:ind w:left="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Решение Гордеевского сельского Совета народных депутатов № 40 от 20.10.2020 г. «О принятии правил благоустройства территории Гордеевского сельского поселения (в новой редакции)», отменить.</w:t>
      </w:r>
    </w:p>
    <w:p w:rsidR="003E0BB6" w:rsidRPr="003E0BB6" w:rsidRDefault="003E0BB6" w:rsidP="00CB6752">
      <w:pPr>
        <w:numPr>
          <w:ilvl w:val="0"/>
          <w:numId w:val="6"/>
        </w:numPr>
        <w:spacing w:after="0" w:line="240" w:lineRule="auto"/>
        <w:ind w:left="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Опубликовать настоящее решение в периодическом печатном средстве массовой информации «Вестник Гордеевского района».</w:t>
      </w:r>
    </w:p>
    <w:p w:rsidR="003E0BB6" w:rsidRPr="003E0BB6" w:rsidRDefault="003E0BB6" w:rsidP="003E0BB6">
      <w:pPr>
        <w:widowControl w:val="0"/>
        <w:autoSpaceDE w:val="0"/>
        <w:autoSpaceDN w:val="0"/>
        <w:adjustRightInd w:val="0"/>
        <w:spacing w:after="0" w:line="240" w:lineRule="auto"/>
        <w:ind w:firstLine="720"/>
        <w:rPr>
          <w:rFonts w:ascii="Times New Roman" w:eastAsia="Times New Roman" w:hAnsi="Times New Roman"/>
          <w:color w:val="FF0000"/>
          <w:sz w:val="24"/>
          <w:szCs w:val="24"/>
          <w:lang w:eastAsia="ru-RU"/>
        </w:rPr>
      </w:pPr>
    </w:p>
    <w:p w:rsidR="003E0BB6" w:rsidRPr="003E0BB6" w:rsidRDefault="003E0BB6" w:rsidP="003E0BB6">
      <w:pPr>
        <w:spacing w:after="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Глава Гордеевского</w:t>
      </w:r>
    </w:p>
    <w:p w:rsidR="003E0BB6" w:rsidRPr="003E0BB6" w:rsidRDefault="003E0BB6" w:rsidP="003E0BB6">
      <w:pPr>
        <w:spacing w:after="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сельского поселения                                                                                               С.А. </w:t>
      </w:r>
      <w:proofErr w:type="spellStart"/>
      <w:r w:rsidRPr="003E0BB6">
        <w:rPr>
          <w:rFonts w:ascii="Times New Roman" w:eastAsia="Times New Roman" w:hAnsi="Times New Roman"/>
          <w:sz w:val="24"/>
          <w:szCs w:val="24"/>
          <w:lang w:eastAsia="ru-RU"/>
        </w:rPr>
        <w:t>Умрик</w:t>
      </w:r>
      <w:proofErr w:type="spellEnd"/>
      <w:r w:rsidRPr="003E0BB6">
        <w:rPr>
          <w:rFonts w:ascii="Times New Roman" w:eastAsia="Times New Roman" w:hAnsi="Times New Roman"/>
          <w:sz w:val="24"/>
          <w:szCs w:val="24"/>
          <w:lang w:eastAsia="ru-RU"/>
        </w:rPr>
        <w:t xml:space="preserve">    </w:t>
      </w:r>
    </w:p>
    <w:p w:rsidR="003E0BB6" w:rsidRPr="003E0BB6" w:rsidRDefault="003E0BB6" w:rsidP="003E0BB6">
      <w:pPr>
        <w:spacing w:after="0"/>
        <w:jc w:val="both"/>
        <w:rPr>
          <w:rFonts w:ascii="Times New Roman" w:eastAsia="Times New Roman" w:hAnsi="Times New Roman"/>
          <w:sz w:val="24"/>
          <w:szCs w:val="24"/>
          <w:lang w:eastAsia="ru-RU"/>
        </w:rPr>
      </w:pPr>
    </w:p>
    <w:p w:rsidR="003E0BB6" w:rsidRPr="003E0BB6" w:rsidRDefault="003E0BB6" w:rsidP="003E0BB6">
      <w:pPr>
        <w:spacing w:after="0" w:line="240" w:lineRule="auto"/>
        <w:jc w:val="right"/>
        <w:rPr>
          <w:rFonts w:ascii="Times New Roman" w:eastAsia="Times New Roman" w:hAnsi="Times New Roman"/>
          <w:bCs/>
          <w:color w:val="000000"/>
          <w:lang w:eastAsia="ru-RU"/>
        </w:rPr>
      </w:pPr>
      <w:r w:rsidRPr="003E0BB6">
        <w:rPr>
          <w:rFonts w:ascii="Times New Roman" w:eastAsia="Times New Roman" w:hAnsi="Times New Roman"/>
          <w:bCs/>
          <w:color w:val="000000"/>
          <w:lang w:eastAsia="ru-RU"/>
        </w:rPr>
        <w:t xml:space="preserve">                                                                                                 Приложение 1</w:t>
      </w:r>
    </w:p>
    <w:p w:rsidR="003E0BB6" w:rsidRPr="003E0BB6" w:rsidRDefault="003E0BB6" w:rsidP="003E0BB6">
      <w:pPr>
        <w:spacing w:after="0" w:line="240" w:lineRule="auto"/>
        <w:jc w:val="right"/>
        <w:rPr>
          <w:rFonts w:ascii="Times New Roman" w:eastAsia="Times New Roman" w:hAnsi="Times New Roman"/>
          <w:bCs/>
          <w:color w:val="000000"/>
          <w:lang w:eastAsia="ru-RU"/>
        </w:rPr>
      </w:pPr>
      <w:r w:rsidRPr="003E0BB6">
        <w:rPr>
          <w:rFonts w:ascii="Times New Roman" w:eastAsia="Times New Roman" w:hAnsi="Times New Roman"/>
          <w:bCs/>
          <w:color w:val="000000"/>
          <w:lang w:eastAsia="ru-RU"/>
        </w:rPr>
        <w:t xml:space="preserve">   к решению </w:t>
      </w:r>
      <w:r w:rsidRPr="003E0BB6">
        <w:rPr>
          <w:rFonts w:ascii="Times New Roman" w:eastAsia="Times New Roman" w:hAnsi="Times New Roman"/>
          <w:bCs/>
          <w:lang w:eastAsia="ru-RU"/>
        </w:rPr>
        <w:t>Гордеевского</w:t>
      </w:r>
      <w:r w:rsidRPr="003E0BB6">
        <w:rPr>
          <w:rFonts w:ascii="Times New Roman" w:eastAsia="Times New Roman" w:hAnsi="Times New Roman"/>
          <w:bCs/>
          <w:color w:val="000000"/>
          <w:lang w:eastAsia="ru-RU"/>
        </w:rPr>
        <w:t xml:space="preserve"> </w:t>
      </w:r>
      <w:proofErr w:type="gramStart"/>
      <w:r w:rsidRPr="003E0BB6">
        <w:rPr>
          <w:rFonts w:ascii="Times New Roman" w:eastAsia="Times New Roman" w:hAnsi="Times New Roman"/>
          <w:bCs/>
          <w:color w:val="000000"/>
          <w:lang w:eastAsia="ru-RU"/>
        </w:rPr>
        <w:t>сельского</w:t>
      </w:r>
      <w:proofErr w:type="gramEnd"/>
      <w:r w:rsidRPr="003E0BB6">
        <w:rPr>
          <w:rFonts w:ascii="Times New Roman" w:eastAsia="Times New Roman" w:hAnsi="Times New Roman"/>
          <w:bCs/>
          <w:color w:val="000000"/>
          <w:lang w:eastAsia="ru-RU"/>
        </w:rPr>
        <w:t xml:space="preserve"> </w:t>
      </w:r>
    </w:p>
    <w:p w:rsidR="003E0BB6" w:rsidRPr="003E0BB6" w:rsidRDefault="003E0BB6" w:rsidP="003E0BB6">
      <w:pPr>
        <w:spacing w:after="0" w:line="240" w:lineRule="auto"/>
        <w:jc w:val="right"/>
        <w:rPr>
          <w:rFonts w:ascii="Times New Roman" w:eastAsia="Times New Roman" w:hAnsi="Times New Roman"/>
          <w:bCs/>
          <w:color w:val="000000"/>
          <w:lang w:eastAsia="ru-RU"/>
        </w:rPr>
      </w:pPr>
      <w:r w:rsidRPr="003E0BB6">
        <w:rPr>
          <w:rFonts w:ascii="Times New Roman" w:eastAsia="Times New Roman" w:hAnsi="Times New Roman"/>
          <w:bCs/>
          <w:color w:val="000000"/>
          <w:lang w:eastAsia="ru-RU"/>
        </w:rPr>
        <w:t>Совета народных депутатов</w:t>
      </w:r>
    </w:p>
    <w:p w:rsidR="003E0BB6" w:rsidRPr="003E0BB6" w:rsidRDefault="003E0BB6" w:rsidP="003E0BB6">
      <w:pPr>
        <w:spacing w:after="0" w:line="240" w:lineRule="auto"/>
        <w:jc w:val="right"/>
        <w:rPr>
          <w:rFonts w:ascii="Times New Roman" w:eastAsia="Times New Roman" w:hAnsi="Times New Roman"/>
          <w:bCs/>
          <w:color w:val="000000"/>
          <w:lang w:eastAsia="ru-RU"/>
        </w:rPr>
      </w:pPr>
      <w:r w:rsidRPr="003E0BB6">
        <w:rPr>
          <w:rFonts w:ascii="Times New Roman" w:eastAsia="Times New Roman" w:hAnsi="Times New Roman"/>
          <w:bCs/>
          <w:color w:val="000000"/>
          <w:lang w:eastAsia="ru-RU"/>
        </w:rPr>
        <w:t xml:space="preserve">от </w:t>
      </w:r>
      <w:r w:rsidRPr="003E0BB6">
        <w:rPr>
          <w:rFonts w:ascii="Times New Roman" w:eastAsia="Times New Roman" w:hAnsi="Times New Roman"/>
          <w:bCs/>
          <w:lang w:eastAsia="ru-RU"/>
        </w:rPr>
        <w:t xml:space="preserve">19 </w:t>
      </w:r>
      <w:r w:rsidRPr="003E0BB6">
        <w:rPr>
          <w:rFonts w:ascii="Times New Roman" w:eastAsia="Times New Roman" w:hAnsi="Times New Roman"/>
          <w:bCs/>
          <w:color w:val="000000"/>
          <w:lang w:eastAsia="ru-RU"/>
        </w:rPr>
        <w:t xml:space="preserve">мая 2022г. № 69 </w:t>
      </w:r>
    </w:p>
    <w:p w:rsidR="003E0BB6" w:rsidRPr="003E0BB6" w:rsidRDefault="003E0BB6" w:rsidP="003E0BB6">
      <w:pPr>
        <w:jc w:val="both"/>
        <w:rPr>
          <w:rFonts w:eastAsia="Times New Roman"/>
          <w:lang w:eastAsia="ru-RU"/>
        </w:rPr>
      </w:pPr>
    </w:p>
    <w:p w:rsidR="003E0BB6" w:rsidRPr="003E0BB6" w:rsidRDefault="003E0BB6" w:rsidP="003E0BB6">
      <w:pPr>
        <w:spacing w:after="0" w:line="240" w:lineRule="auto"/>
        <w:rPr>
          <w:rFonts w:ascii="Times New Roman" w:eastAsia="Times New Roman" w:hAnsi="Times New Roman"/>
          <w:bCs/>
          <w:color w:val="000000"/>
          <w:sz w:val="24"/>
          <w:szCs w:val="24"/>
          <w:lang w:eastAsia="ru-RU"/>
        </w:rPr>
      </w:pPr>
    </w:p>
    <w:p w:rsidR="003E0BB6" w:rsidRPr="003E0BB6" w:rsidRDefault="003E0BB6" w:rsidP="003E0BB6">
      <w:pPr>
        <w:spacing w:after="0" w:line="240" w:lineRule="auto"/>
        <w:jc w:val="center"/>
        <w:rPr>
          <w:rFonts w:ascii="Times New Roman" w:eastAsia="Times New Roman" w:hAnsi="Times New Roman"/>
          <w:color w:val="000000"/>
          <w:sz w:val="24"/>
          <w:szCs w:val="24"/>
          <w:lang w:eastAsia="ru-RU"/>
        </w:rPr>
      </w:pPr>
      <w:r w:rsidRPr="003E0BB6">
        <w:rPr>
          <w:rFonts w:ascii="Times New Roman" w:eastAsia="Times New Roman" w:hAnsi="Times New Roman"/>
          <w:b/>
          <w:bCs/>
          <w:color w:val="000000"/>
          <w:sz w:val="24"/>
          <w:szCs w:val="24"/>
          <w:lang w:eastAsia="ru-RU"/>
        </w:rPr>
        <w:t>ПРАВИЛА</w:t>
      </w:r>
    </w:p>
    <w:p w:rsidR="003E0BB6" w:rsidRPr="003E0BB6" w:rsidRDefault="003E0BB6" w:rsidP="003E0BB6">
      <w:pPr>
        <w:spacing w:after="0"/>
        <w:jc w:val="center"/>
        <w:rPr>
          <w:rFonts w:ascii="Times New Roman" w:eastAsia="Times New Roman" w:hAnsi="Times New Roman"/>
          <w:b/>
          <w:bCs/>
          <w:color w:val="000000"/>
          <w:sz w:val="24"/>
          <w:szCs w:val="24"/>
          <w:lang w:eastAsia="ru-RU"/>
        </w:rPr>
      </w:pPr>
      <w:r w:rsidRPr="003E0BB6">
        <w:rPr>
          <w:rFonts w:ascii="Times New Roman" w:eastAsia="Times New Roman" w:hAnsi="Times New Roman"/>
          <w:b/>
          <w:bCs/>
          <w:color w:val="000000"/>
          <w:sz w:val="24"/>
          <w:szCs w:val="24"/>
          <w:lang w:eastAsia="ru-RU"/>
        </w:rPr>
        <w:t>БЛАГОУСТРОЙСТВА ТЕРРИТОРИИ</w:t>
      </w:r>
    </w:p>
    <w:p w:rsidR="003E0BB6" w:rsidRPr="003E0BB6" w:rsidRDefault="003E0BB6" w:rsidP="003E0BB6">
      <w:pPr>
        <w:spacing w:after="0"/>
        <w:jc w:val="center"/>
        <w:rPr>
          <w:rFonts w:ascii="Times New Roman" w:eastAsia="Times New Roman" w:hAnsi="Times New Roman"/>
          <w:b/>
          <w:bCs/>
          <w:color w:val="000000"/>
          <w:sz w:val="24"/>
          <w:szCs w:val="24"/>
          <w:lang w:eastAsia="ru-RU"/>
        </w:rPr>
      </w:pPr>
      <w:r w:rsidRPr="003E0BB6">
        <w:rPr>
          <w:rFonts w:ascii="Times New Roman" w:eastAsia="Times New Roman" w:hAnsi="Times New Roman"/>
          <w:b/>
          <w:bCs/>
          <w:sz w:val="24"/>
          <w:szCs w:val="24"/>
          <w:lang w:eastAsia="ru-RU"/>
        </w:rPr>
        <w:t>ГОРДЕЕВСКОГО СЕЛЬСКОГО</w:t>
      </w:r>
      <w:r w:rsidRPr="003E0BB6">
        <w:rPr>
          <w:rFonts w:ascii="Times New Roman" w:eastAsia="Times New Roman" w:hAnsi="Times New Roman"/>
          <w:b/>
          <w:bCs/>
          <w:color w:val="000000"/>
          <w:sz w:val="24"/>
          <w:szCs w:val="24"/>
          <w:lang w:eastAsia="ru-RU"/>
        </w:rPr>
        <w:t xml:space="preserve"> ПОСЕЛЕНИЯ ГОРДЕЕВСКОГО МУНИЦИПАЛЬНОГО РАЙОНА БРЯНСКОЙ ОБЛАСТИ</w:t>
      </w:r>
    </w:p>
    <w:p w:rsidR="003E0BB6" w:rsidRPr="003E0BB6" w:rsidRDefault="003E0BB6" w:rsidP="003E0BB6">
      <w:pPr>
        <w:jc w:val="center"/>
        <w:rPr>
          <w:rFonts w:ascii="Times New Roman" w:eastAsia="Times New Roman" w:hAnsi="Times New Roman"/>
          <w:b/>
          <w:bCs/>
          <w:color w:val="000000"/>
          <w:sz w:val="24"/>
          <w:szCs w:val="24"/>
          <w:lang w:eastAsia="ru-RU"/>
        </w:rPr>
      </w:pPr>
      <w:r w:rsidRPr="003E0BB6">
        <w:rPr>
          <w:rFonts w:ascii="Times New Roman" w:eastAsia="Times New Roman" w:hAnsi="Times New Roman"/>
          <w:b/>
          <w:bCs/>
          <w:color w:val="000000"/>
          <w:sz w:val="24"/>
          <w:szCs w:val="24"/>
          <w:lang w:eastAsia="ru-RU"/>
        </w:rPr>
        <w:t>(в новой редакции)</w:t>
      </w:r>
    </w:p>
    <w:p w:rsidR="003E0BB6" w:rsidRPr="003E0BB6" w:rsidRDefault="003E0BB6" w:rsidP="003E0BB6">
      <w:pPr>
        <w:spacing w:after="0" w:line="240" w:lineRule="auto"/>
        <w:jc w:val="center"/>
        <w:rPr>
          <w:rFonts w:ascii="Times New Roman" w:eastAsia="Times New Roman" w:hAnsi="Times New Roman"/>
          <w:b/>
          <w:sz w:val="24"/>
          <w:szCs w:val="24"/>
          <w:lang w:eastAsia="ru-RU"/>
        </w:rPr>
      </w:pPr>
      <w:bookmarkStart w:id="0" w:name="_GoBack"/>
      <w:bookmarkEnd w:id="0"/>
      <w:r w:rsidRPr="003E0BB6">
        <w:rPr>
          <w:rFonts w:ascii="Times New Roman" w:eastAsia="Times New Roman" w:hAnsi="Times New Roman"/>
          <w:b/>
          <w:sz w:val="24"/>
          <w:szCs w:val="24"/>
          <w:lang w:eastAsia="ru-RU"/>
        </w:rPr>
        <w:t>1. ОБЩИЕ ПОЛОЖЕНИЯ</w:t>
      </w:r>
    </w:p>
    <w:p w:rsidR="003E0BB6" w:rsidRPr="003E0BB6" w:rsidRDefault="003E0BB6" w:rsidP="003E0BB6">
      <w:pPr>
        <w:spacing w:after="0" w:line="240" w:lineRule="auto"/>
        <w:ind w:firstLine="709"/>
        <w:jc w:val="both"/>
        <w:rPr>
          <w:rFonts w:ascii="Times New Roman" w:eastAsia="Times New Roman" w:hAnsi="Times New Roman"/>
          <w:b/>
          <w:sz w:val="24"/>
          <w:szCs w:val="24"/>
          <w:lang w:eastAsia="ru-RU"/>
        </w:rPr>
      </w:pPr>
    </w:p>
    <w:p w:rsidR="003E0BB6" w:rsidRPr="003E0BB6" w:rsidRDefault="003E0BB6" w:rsidP="003E0BB6">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 xml:space="preserve">Настоящие Правила благоустройства территории муниципального образования </w:t>
      </w:r>
      <w:proofErr w:type="spellStart"/>
      <w:r w:rsidRPr="003E0BB6">
        <w:rPr>
          <w:rFonts w:ascii="Times New Roman" w:eastAsia="Times New Roman" w:hAnsi="Times New Roman"/>
          <w:color w:val="000000"/>
          <w:sz w:val="24"/>
          <w:szCs w:val="24"/>
          <w:lang w:eastAsia="ru-RU"/>
        </w:rPr>
        <w:t>Гордеевское</w:t>
      </w:r>
      <w:proofErr w:type="spellEnd"/>
      <w:r w:rsidRPr="003E0BB6">
        <w:rPr>
          <w:rFonts w:ascii="Times New Roman" w:eastAsia="Times New Roman" w:hAnsi="Times New Roman"/>
          <w:sz w:val="24"/>
          <w:szCs w:val="24"/>
          <w:lang w:eastAsia="ru-RU"/>
        </w:rPr>
        <w:t xml:space="preserve"> сельское поселение Гордеевского района Брянской области разработаны 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06.10.2003г. №131-ФЗ «Об общих принципах организации местного самоуправления в Российской Федерации», </w:t>
      </w:r>
      <w:r w:rsidRPr="003E0BB6">
        <w:rPr>
          <w:rFonts w:ascii="Times New Roman" w:eastAsia="Times New Roman" w:hAnsi="Times New Roman"/>
          <w:bCs/>
          <w:sz w:val="24"/>
          <w:szCs w:val="24"/>
          <w:lang w:eastAsia="ru-RU"/>
        </w:rPr>
        <w:t>областным законом Брянской области от 15.06.2007 г. № 88-з «Об административных</w:t>
      </w:r>
      <w:proofErr w:type="gramEnd"/>
      <w:r w:rsidRPr="003E0BB6">
        <w:rPr>
          <w:rFonts w:ascii="Times New Roman" w:eastAsia="Times New Roman" w:hAnsi="Times New Roman"/>
          <w:bCs/>
          <w:sz w:val="24"/>
          <w:szCs w:val="24"/>
          <w:lang w:eastAsia="ru-RU"/>
        </w:rPr>
        <w:t xml:space="preserve"> </w:t>
      </w:r>
      <w:proofErr w:type="gramStart"/>
      <w:r w:rsidRPr="003E0BB6">
        <w:rPr>
          <w:rFonts w:ascii="Times New Roman" w:eastAsia="Times New Roman" w:hAnsi="Times New Roman"/>
          <w:bCs/>
          <w:sz w:val="24"/>
          <w:szCs w:val="24"/>
          <w:lang w:eastAsia="ru-RU"/>
        </w:rPr>
        <w:t>правонарушениях</w:t>
      </w:r>
      <w:proofErr w:type="gramEnd"/>
      <w:r w:rsidRPr="003E0BB6">
        <w:rPr>
          <w:rFonts w:ascii="Times New Roman" w:eastAsia="Times New Roman" w:hAnsi="Times New Roman"/>
          <w:bCs/>
          <w:sz w:val="24"/>
          <w:szCs w:val="24"/>
          <w:lang w:eastAsia="ru-RU"/>
        </w:rPr>
        <w:t xml:space="preserve"> на территории Брянской области» (с изменениями на 28.09.2020 г.), </w:t>
      </w:r>
      <w:r w:rsidRPr="003E0BB6">
        <w:rPr>
          <w:rFonts w:ascii="Times New Roman" w:eastAsia="Times New Roman" w:hAnsi="Times New Roman"/>
          <w:sz w:val="24"/>
          <w:szCs w:val="24"/>
          <w:lang w:eastAsia="ru-RU"/>
        </w:rPr>
        <w:t>Уставом МО «</w:t>
      </w:r>
      <w:proofErr w:type="spellStart"/>
      <w:r w:rsidRPr="003E0BB6">
        <w:rPr>
          <w:rFonts w:ascii="Times New Roman" w:eastAsia="Times New Roman" w:hAnsi="Times New Roman"/>
          <w:color w:val="000000"/>
          <w:sz w:val="24"/>
          <w:szCs w:val="24"/>
          <w:lang w:eastAsia="ru-RU"/>
        </w:rPr>
        <w:t>Гордеевский</w:t>
      </w:r>
      <w:proofErr w:type="spellEnd"/>
      <w:r w:rsidRPr="003E0BB6">
        <w:rPr>
          <w:rFonts w:ascii="Times New Roman" w:eastAsia="Times New Roman" w:hAnsi="Times New Roman"/>
          <w:color w:val="000000"/>
          <w:sz w:val="24"/>
          <w:szCs w:val="24"/>
          <w:lang w:eastAsia="ru-RU"/>
        </w:rPr>
        <w:t xml:space="preserve"> муниципальный район»</w:t>
      </w:r>
      <w:r w:rsidRPr="003E0BB6">
        <w:rPr>
          <w:rFonts w:ascii="Times New Roman" w:eastAsia="Times New Roman" w:hAnsi="Times New Roman"/>
          <w:sz w:val="24"/>
          <w:szCs w:val="24"/>
          <w:lang w:eastAsia="ru-RU"/>
        </w:rPr>
        <w:t xml:space="preserve"> и иными нормативными правовыми актами.</w:t>
      </w:r>
    </w:p>
    <w:p w:rsidR="003E0BB6" w:rsidRPr="003E0BB6" w:rsidRDefault="003E0BB6" w:rsidP="003E0BB6">
      <w:pPr>
        <w:tabs>
          <w:tab w:val="left" w:pos="0"/>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Главными задачами Правил благоустройства территории муниципального образования </w:t>
      </w:r>
      <w:proofErr w:type="spellStart"/>
      <w:r w:rsidRPr="003E0BB6">
        <w:rPr>
          <w:rFonts w:ascii="Times New Roman" w:eastAsia="Times New Roman" w:hAnsi="Times New Roman"/>
          <w:color w:val="000000"/>
          <w:sz w:val="24"/>
          <w:szCs w:val="24"/>
          <w:lang w:eastAsia="ru-RU"/>
        </w:rPr>
        <w:t>Гордеевское</w:t>
      </w:r>
      <w:proofErr w:type="spellEnd"/>
      <w:r w:rsidRPr="003E0BB6">
        <w:rPr>
          <w:rFonts w:ascii="Times New Roman" w:eastAsia="Times New Roman" w:hAnsi="Times New Roman"/>
          <w:sz w:val="24"/>
          <w:szCs w:val="24"/>
          <w:lang w:eastAsia="ru-RU"/>
        </w:rPr>
        <w:t xml:space="preserve"> сельское поселение Гордеевского района Брянской области (далее – Правила) является: </w:t>
      </w:r>
    </w:p>
    <w:p w:rsidR="003E0BB6" w:rsidRPr="003E0BB6" w:rsidRDefault="003E0BB6" w:rsidP="003E0BB6">
      <w:pPr>
        <w:tabs>
          <w:tab w:val="left" w:pos="0"/>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создание благоприятных условий жизни для населения на территории </w:t>
      </w:r>
      <w:r w:rsidRPr="003E0BB6">
        <w:rPr>
          <w:rFonts w:ascii="Times New Roman" w:eastAsia="Times New Roman" w:hAnsi="Times New Roman"/>
          <w:color w:val="000000"/>
          <w:sz w:val="24"/>
          <w:szCs w:val="24"/>
          <w:lang w:eastAsia="ru-RU"/>
        </w:rPr>
        <w:t>Гордеевского</w:t>
      </w:r>
      <w:r w:rsidRPr="003E0BB6">
        <w:rPr>
          <w:rFonts w:ascii="Times New Roman" w:eastAsia="Times New Roman" w:hAnsi="Times New Roman"/>
          <w:sz w:val="24"/>
          <w:szCs w:val="24"/>
          <w:lang w:eastAsia="ru-RU"/>
        </w:rPr>
        <w:t xml:space="preserve"> сельского поселения (далее – поселение);</w:t>
      </w:r>
    </w:p>
    <w:p w:rsidR="003E0BB6" w:rsidRPr="003E0BB6" w:rsidRDefault="003E0BB6" w:rsidP="003E0BB6">
      <w:pPr>
        <w:tabs>
          <w:tab w:val="left" w:pos="0"/>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улучшение внешнего облика поселения, который определяется технически исправным состоянием зданий, элементов благоустройства, содержанием зеленых насаждений и поддержанием необходимого эстетического уровня.</w:t>
      </w:r>
    </w:p>
    <w:p w:rsidR="003E0BB6" w:rsidRPr="003E0BB6" w:rsidRDefault="003E0BB6" w:rsidP="003E0BB6">
      <w:pPr>
        <w:tabs>
          <w:tab w:val="left" w:pos="0"/>
        </w:tabs>
        <w:spacing w:after="0" w:line="240" w:lineRule="auto"/>
        <w:ind w:firstLine="709"/>
        <w:jc w:val="center"/>
        <w:rPr>
          <w:rFonts w:eastAsia="Times New Roman"/>
          <w:b/>
          <w:lang w:eastAsia="ru-RU"/>
        </w:rPr>
      </w:pPr>
    </w:p>
    <w:p w:rsidR="003E0BB6" w:rsidRPr="003E0BB6" w:rsidRDefault="003E0BB6" w:rsidP="003E0BB6">
      <w:pPr>
        <w:tabs>
          <w:tab w:val="left" w:pos="0"/>
        </w:tabs>
        <w:spacing w:after="0" w:line="240" w:lineRule="auto"/>
        <w:ind w:firstLine="709"/>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lastRenderedPageBreak/>
        <w:t>1.2.  Основные понятия</w:t>
      </w:r>
    </w:p>
    <w:p w:rsidR="003E0BB6" w:rsidRPr="003E0BB6" w:rsidRDefault="003E0BB6" w:rsidP="003E0BB6">
      <w:pPr>
        <w:tabs>
          <w:tab w:val="left" w:pos="0"/>
        </w:tabs>
        <w:spacing w:after="0" w:line="240" w:lineRule="auto"/>
        <w:ind w:firstLine="709"/>
        <w:jc w:val="center"/>
        <w:rPr>
          <w:rFonts w:ascii="Times New Roman" w:eastAsia="Times New Roman" w:hAnsi="Times New Roman"/>
          <w:b/>
          <w:i/>
          <w:sz w:val="24"/>
          <w:szCs w:val="24"/>
          <w:lang w:eastAsia="ru-RU"/>
        </w:rPr>
      </w:pPr>
    </w:p>
    <w:p w:rsidR="003E0BB6" w:rsidRPr="003E0BB6" w:rsidRDefault="003E0BB6" w:rsidP="003E0BB6">
      <w:pPr>
        <w:suppressAutoHyphens/>
        <w:spacing w:after="0" w:line="240" w:lineRule="auto"/>
        <w:ind w:firstLine="709"/>
        <w:jc w:val="both"/>
        <w:rPr>
          <w:rFonts w:ascii="Times New Roman" w:eastAsia="Times New Roman" w:hAnsi="Times New Roman"/>
          <w:sz w:val="24"/>
          <w:szCs w:val="24"/>
          <w:lang w:eastAsia="ar-SA"/>
        </w:rPr>
      </w:pPr>
      <w:proofErr w:type="gramStart"/>
      <w:r w:rsidRPr="003E0BB6">
        <w:rPr>
          <w:rFonts w:ascii="Times New Roman" w:eastAsia="Times New Roman" w:hAnsi="Times New Roman"/>
          <w:b/>
          <w:sz w:val="24"/>
          <w:szCs w:val="24"/>
          <w:lang w:eastAsia="ar-SA"/>
        </w:rPr>
        <w:t>ансамбли</w:t>
      </w:r>
      <w:r w:rsidRPr="003E0BB6">
        <w:rPr>
          <w:rFonts w:ascii="Times New Roman" w:eastAsia="Times New Roman" w:hAnsi="Times New Roman"/>
          <w:sz w:val="24"/>
          <w:szCs w:val="24"/>
          <w:lang w:eastAsia="ar-SA"/>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3E0BB6">
        <w:rPr>
          <w:rFonts w:ascii="Times New Roman" w:eastAsia="Times New Roman" w:hAnsi="Times New Roman"/>
          <w:sz w:val="24"/>
          <w:szCs w:val="24"/>
          <w:lang w:eastAsia="ar-SA"/>
        </w:rPr>
        <w:t xml:space="preserve"> объекты археологического наследия;</w:t>
      </w:r>
    </w:p>
    <w:p w:rsidR="003E0BB6" w:rsidRPr="003E0BB6" w:rsidRDefault="003E0BB6" w:rsidP="003E0BB6">
      <w:pPr>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арендаторы земельных участков</w:t>
      </w:r>
      <w:r w:rsidRPr="003E0BB6">
        <w:rPr>
          <w:rFonts w:ascii="Times New Roman" w:eastAsia="Times New Roman" w:hAnsi="Times New Roman"/>
          <w:sz w:val="24"/>
          <w:szCs w:val="24"/>
          <w:lang w:eastAsia="ar-SA"/>
        </w:rPr>
        <w:t xml:space="preserve"> – лица, владеющие и пользующиеся земельными участками на основании договора аренды, субаренды;</w:t>
      </w:r>
    </w:p>
    <w:p w:rsidR="003E0BB6" w:rsidRPr="003E0BB6" w:rsidRDefault="003E0BB6" w:rsidP="003E0BB6">
      <w:pPr>
        <w:spacing w:after="0" w:line="240" w:lineRule="auto"/>
        <w:ind w:firstLine="708"/>
        <w:jc w:val="both"/>
        <w:rPr>
          <w:rFonts w:ascii="Times New Roman" w:eastAsia="Times New Roman" w:hAnsi="Times New Roman"/>
          <w:sz w:val="24"/>
          <w:szCs w:val="24"/>
          <w:lang w:eastAsia="ru-RU"/>
        </w:rPr>
      </w:pPr>
      <w:proofErr w:type="gramStart"/>
      <w:r w:rsidRPr="003E0BB6">
        <w:rPr>
          <w:rFonts w:ascii="Times New Roman" w:eastAsia="Times New Roman" w:hAnsi="Times New Roman"/>
          <w:b/>
          <w:sz w:val="24"/>
          <w:szCs w:val="24"/>
          <w:lang w:eastAsia="ru-RU"/>
        </w:rPr>
        <w:t>благоустройство территории</w:t>
      </w:r>
      <w:r w:rsidRPr="003E0BB6">
        <w:rPr>
          <w:rFonts w:ascii="Times New Roman" w:eastAsia="Times New Roman" w:hAnsi="Times New Roman"/>
          <w:sz w:val="24"/>
          <w:szCs w:val="24"/>
          <w:lang w:eastAsia="ru-RU"/>
        </w:rPr>
        <w:t xml:space="preserve"> – </w:t>
      </w:r>
      <w:r w:rsidRPr="003E0BB6">
        <w:rPr>
          <w:rFonts w:ascii="Times New Roman" w:eastAsia="Times New Roman" w:hAnsi="Times New Roman"/>
          <w:sz w:val="24"/>
          <w:szCs w:val="24"/>
          <w:shd w:val="clear" w:color="auto" w:fill="FFFFFF"/>
          <w:lang w:eastAsia="ru-RU"/>
        </w:rPr>
        <w:t xml:space="preserve">комплекс работ и мероприятий по </w:t>
      </w:r>
      <w:r w:rsidRPr="003E0BB6">
        <w:rPr>
          <w:rFonts w:ascii="Times New Roman" w:eastAsia="Times New Roman" w:hAnsi="Times New Roman"/>
          <w:sz w:val="24"/>
          <w:szCs w:val="24"/>
          <w:lang w:eastAsia="ru-RU"/>
        </w:rPr>
        <w:t>содержанию земельных участков, зданий, сооружений и устройств в соответствии с требованиями нормативных и нормативно-технических актов</w:t>
      </w:r>
      <w:r w:rsidRPr="003E0BB6">
        <w:rPr>
          <w:rFonts w:ascii="Times New Roman" w:eastAsia="Times New Roman" w:hAnsi="Times New Roman"/>
          <w:sz w:val="24"/>
          <w:szCs w:val="24"/>
          <w:shd w:val="clear" w:color="auto" w:fill="FFFFFF"/>
          <w:lang w:eastAsia="ru-RU"/>
        </w:rPr>
        <w:t>, направленных на обеспечение и улучшение санитарного и эстетического состояния территории поселения, повышение комфортности условий проживания, обеспечение безопасной среды проживания для жителей поселения, а также непосредственно деятельность физических и юридических лиц, индивидуальных предпринимателей по созданию и обеспечению благоприятных и</w:t>
      </w:r>
      <w:proofErr w:type="gramEnd"/>
      <w:r w:rsidRPr="003E0BB6">
        <w:rPr>
          <w:rFonts w:ascii="Times New Roman" w:eastAsia="Times New Roman" w:hAnsi="Times New Roman"/>
          <w:sz w:val="24"/>
          <w:szCs w:val="24"/>
          <w:shd w:val="clear" w:color="auto" w:fill="FFFFFF"/>
          <w:lang w:eastAsia="ru-RU"/>
        </w:rPr>
        <w:t xml:space="preserve"> безопасных условий проживания в границах поселения;</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бункер-накопитель</w:t>
      </w:r>
      <w:r w:rsidRPr="003E0BB6">
        <w:rPr>
          <w:rFonts w:ascii="Times New Roman" w:eastAsia="Times New Roman" w:hAnsi="Times New Roman"/>
          <w:sz w:val="24"/>
          <w:szCs w:val="24"/>
          <w:lang w:eastAsia="ru-RU"/>
        </w:rPr>
        <w:t xml:space="preserve"> – стандартная емкость для сбора крупногабаритного мусора (далее – КГМ) объемом более 2,0 </w:t>
      </w:r>
      <w:proofErr w:type="spellStart"/>
      <w:r w:rsidRPr="003E0BB6">
        <w:rPr>
          <w:rFonts w:ascii="Times New Roman" w:eastAsia="Times New Roman" w:hAnsi="Times New Roman"/>
          <w:sz w:val="24"/>
          <w:szCs w:val="24"/>
          <w:lang w:eastAsia="ru-RU"/>
        </w:rPr>
        <w:t>куб</w:t>
      </w:r>
      <w:proofErr w:type="gramStart"/>
      <w:r w:rsidRPr="003E0BB6">
        <w:rPr>
          <w:rFonts w:ascii="Times New Roman" w:eastAsia="Times New Roman" w:hAnsi="Times New Roman"/>
          <w:sz w:val="24"/>
          <w:szCs w:val="24"/>
          <w:lang w:eastAsia="ru-RU"/>
        </w:rPr>
        <w:t>.м</w:t>
      </w:r>
      <w:proofErr w:type="spellEnd"/>
      <w:proofErr w:type="gramEnd"/>
      <w:r w:rsidRPr="003E0BB6">
        <w:rPr>
          <w:rFonts w:ascii="Times New Roman" w:eastAsia="Times New Roman" w:hAnsi="Times New Roman"/>
          <w:sz w:val="24"/>
          <w:szCs w:val="24"/>
          <w:lang w:eastAsia="ru-RU"/>
        </w:rPr>
        <w:t>;</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bCs/>
          <w:iCs/>
          <w:sz w:val="24"/>
          <w:szCs w:val="24"/>
          <w:lang w:eastAsia="ru-RU"/>
        </w:rPr>
        <w:t>крупногабаритный мусор (КГМ)</w:t>
      </w:r>
      <w:r w:rsidRPr="003E0BB6">
        <w:rPr>
          <w:rFonts w:ascii="Times New Roman" w:eastAsia="Times New Roman" w:hAnsi="Times New Roman"/>
          <w:sz w:val="24"/>
          <w:szCs w:val="24"/>
          <w:lang w:eastAsia="ru-RU"/>
        </w:rPr>
        <w:t>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владелец животного</w:t>
      </w:r>
      <w:r w:rsidRPr="003E0BB6">
        <w:rPr>
          <w:rFonts w:ascii="Times New Roman" w:eastAsia="Times New Roman" w:hAnsi="Times New Roman"/>
          <w:sz w:val="24"/>
          <w:szCs w:val="24"/>
          <w:lang w:eastAsia="ru-RU"/>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внешний архитектурный облик сложившейся застройки </w:t>
      </w:r>
      <w:r w:rsidRPr="003E0BB6">
        <w:rPr>
          <w:rFonts w:ascii="Times New Roman" w:eastAsia="Times New Roman" w:hAnsi="Times New Roman"/>
          <w:sz w:val="24"/>
          <w:szCs w:val="24"/>
          <w:lang w:eastAsia="ru-RU"/>
        </w:rPr>
        <w:t>–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3E0BB6" w:rsidRPr="003E0BB6" w:rsidRDefault="003E0BB6" w:rsidP="003E0BB6">
      <w:pPr>
        <w:autoSpaceDE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временные объекты</w:t>
      </w:r>
      <w:r w:rsidRPr="003E0BB6">
        <w:rPr>
          <w:rFonts w:ascii="Times New Roman" w:eastAsia="Times New Roman" w:hAnsi="Times New Roman"/>
          <w:sz w:val="24"/>
          <w:szCs w:val="24"/>
          <w:lang w:eastAsia="ru-RU"/>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3E0BB6" w:rsidRPr="003E0BB6" w:rsidRDefault="003E0BB6" w:rsidP="003E0B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вывеска </w:t>
      </w:r>
      <w:r w:rsidRPr="003E0BB6">
        <w:rPr>
          <w:rFonts w:ascii="Times New Roman" w:eastAsia="Times New Roman" w:hAnsi="Times New Roman"/>
          <w:sz w:val="24"/>
          <w:szCs w:val="24"/>
          <w:lang w:eastAsia="ru-RU"/>
        </w:rPr>
        <w:t xml:space="preserve">–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w:t>
      </w:r>
    </w:p>
    <w:p w:rsidR="003E0BB6" w:rsidRPr="003E0BB6" w:rsidRDefault="003E0BB6" w:rsidP="003E0B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E0BB6" w:rsidRPr="003E0BB6" w:rsidRDefault="003E0BB6" w:rsidP="003E0B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 сведения, размещаемые в случаях, предусмотренных Законом Российской федерации от 07.02.1992 № 2300-1 «О защите прав потребителей» (фирменное </w:t>
      </w:r>
      <w:r w:rsidRPr="003E0BB6">
        <w:rPr>
          <w:rFonts w:ascii="Times New Roman" w:eastAsia="Times New Roman" w:hAnsi="Times New Roman"/>
          <w:sz w:val="24"/>
          <w:szCs w:val="24"/>
          <w:lang w:eastAsia="ru-RU"/>
        </w:rPr>
        <w:lastRenderedPageBreak/>
        <w:t>наименование (наименование) организации, место её нахождения (адрес), режим её работы);</w:t>
      </w:r>
    </w:p>
    <w:p w:rsidR="003E0BB6" w:rsidRPr="003E0BB6" w:rsidRDefault="003E0BB6" w:rsidP="003E0B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указатель </w:t>
      </w:r>
      <w:r w:rsidRPr="003E0BB6">
        <w:rPr>
          <w:rFonts w:ascii="Times New Roman" w:eastAsia="Times New Roman" w:hAnsi="Times New Roman"/>
          <w:sz w:val="24"/>
          <w:szCs w:val="24"/>
          <w:lang w:eastAsia="ru-RU"/>
        </w:rPr>
        <w:t xml:space="preserve">–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и (или) обозначении места входа; </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газон</w:t>
      </w:r>
      <w:r w:rsidRPr="003E0BB6">
        <w:rPr>
          <w:rFonts w:ascii="Times New Roman" w:eastAsia="Times New Roman" w:hAnsi="Times New Roman"/>
          <w:sz w:val="24"/>
          <w:szCs w:val="24"/>
          <w:lang w:eastAsia="ru-RU"/>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3E0BB6" w:rsidRPr="003E0BB6" w:rsidRDefault="003E0BB6" w:rsidP="003E0B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захламление территории</w:t>
      </w:r>
      <w:r w:rsidRPr="003E0BB6">
        <w:rPr>
          <w:rFonts w:ascii="Times New Roman" w:eastAsia="Times New Roman" w:hAnsi="Times New Roman"/>
          <w:sz w:val="24"/>
          <w:szCs w:val="24"/>
          <w:lang w:eastAsia="ru-RU"/>
        </w:rPr>
        <w:t xml:space="preserve"> – размещение в неустановленных местах предметов хозяйственной деятельности, твердых производственных и коммунальных отходов;</w:t>
      </w:r>
    </w:p>
    <w:p w:rsidR="003E0BB6" w:rsidRPr="003E0BB6" w:rsidRDefault="003E0BB6" w:rsidP="003E0B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зеленые насаждения</w:t>
      </w:r>
      <w:r w:rsidRPr="003E0BB6">
        <w:rPr>
          <w:rFonts w:ascii="Times New Roman" w:eastAsia="Times New Roman" w:hAnsi="Times New Roman"/>
          <w:sz w:val="24"/>
          <w:szCs w:val="24"/>
          <w:lang w:eastAsia="ru-RU"/>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3E0BB6" w:rsidRPr="003E0BB6" w:rsidRDefault="003E0BB6" w:rsidP="003E0BB6">
      <w:pPr>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земельный участок</w:t>
      </w:r>
      <w:r w:rsidRPr="003E0BB6">
        <w:rPr>
          <w:rFonts w:ascii="Times New Roman" w:eastAsia="Times New Roman" w:hAnsi="Times New Roman"/>
          <w:sz w:val="24"/>
          <w:szCs w:val="24"/>
          <w:lang w:eastAsia="ar-SA"/>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земляные работы</w:t>
      </w:r>
      <w:r w:rsidRPr="003E0BB6">
        <w:rPr>
          <w:rFonts w:ascii="Times New Roman" w:eastAsia="Times New Roman" w:hAnsi="Times New Roman"/>
          <w:sz w:val="24"/>
          <w:szCs w:val="24"/>
          <w:lang w:eastAsia="ru-RU"/>
        </w:rPr>
        <w:t xml:space="preserve"> – все работы, вызывающие нарушение благоустройства или верхнего слоя земли;  </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контейнер </w:t>
      </w:r>
      <w:r w:rsidRPr="003E0BB6">
        <w:rPr>
          <w:rFonts w:ascii="Times New Roman" w:eastAsia="Times New Roman" w:hAnsi="Times New Roman"/>
          <w:sz w:val="24"/>
          <w:szCs w:val="24"/>
          <w:lang w:eastAsia="ru-RU"/>
        </w:rPr>
        <w:t xml:space="preserve">– стандартная, имеющая крышку емкость для сбора твердых коммунальных отходов объемом 0,7-1,5 куб. м; </w:t>
      </w:r>
    </w:p>
    <w:p w:rsidR="003E0BB6" w:rsidRPr="003E0BB6" w:rsidRDefault="003E0BB6" w:rsidP="003E0BB6">
      <w:pPr>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кромка проезжей части</w:t>
      </w:r>
      <w:r w:rsidRPr="003E0BB6">
        <w:rPr>
          <w:rFonts w:ascii="Times New Roman" w:eastAsia="Times New Roman" w:hAnsi="Times New Roman"/>
          <w:sz w:val="24"/>
          <w:szCs w:val="24"/>
          <w:lang w:eastAsia="ru-RU"/>
        </w:rPr>
        <w:t xml:space="preserve"> – граница, отделяющая проезжую часть на ездовом полотне от полосы безопасности;</w:t>
      </w:r>
    </w:p>
    <w:p w:rsidR="003E0BB6" w:rsidRPr="003E0BB6" w:rsidRDefault="003E0BB6" w:rsidP="003E0BB6">
      <w:pPr>
        <w:suppressAutoHyphens/>
        <w:spacing w:after="0" w:line="240" w:lineRule="auto"/>
        <w:ind w:firstLine="709"/>
        <w:jc w:val="both"/>
        <w:rPr>
          <w:rFonts w:ascii="Times New Roman" w:eastAsia="Times New Roman" w:hAnsi="Times New Roman"/>
          <w:sz w:val="24"/>
          <w:szCs w:val="24"/>
          <w:lang w:eastAsia="ar-SA"/>
        </w:rPr>
      </w:pPr>
      <w:proofErr w:type="gramStart"/>
      <w:r w:rsidRPr="003E0BB6">
        <w:rPr>
          <w:rFonts w:ascii="Times New Roman" w:eastAsia="Times New Roman" w:hAnsi="Times New Roman"/>
          <w:b/>
          <w:sz w:val="24"/>
          <w:szCs w:val="24"/>
          <w:lang w:eastAsia="ar-SA"/>
        </w:rPr>
        <w:t>малые архитектурные формы</w:t>
      </w:r>
      <w:r w:rsidRPr="003E0BB6">
        <w:rPr>
          <w:rFonts w:ascii="Times New Roman" w:eastAsia="Times New Roman" w:hAnsi="Times New Roman"/>
          <w:sz w:val="24"/>
          <w:szCs w:val="24"/>
          <w:lang w:eastAsia="ar-SA"/>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w:t>
      </w:r>
      <w:r w:rsidRPr="003E0BB6">
        <w:rPr>
          <w:rFonts w:ascii="Times New Roman" w:eastAsia="Times New Roman" w:hAnsi="Times New Roman"/>
          <w:sz w:val="24"/>
          <w:szCs w:val="24"/>
          <w:lang w:eastAsia="ru-RU"/>
        </w:rPr>
        <w:t xml:space="preserve">беседки, теневые навесы, </w:t>
      </w:r>
      <w:proofErr w:type="spellStart"/>
      <w:r w:rsidRPr="003E0BB6">
        <w:rPr>
          <w:rFonts w:ascii="Times New Roman" w:eastAsia="Times New Roman" w:hAnsi="Times New Roman"/>
          <w:sz w:val="24"/>
          <w:szCs w:val="24"/>
          <w:lang w:eastAsia="ru-RU"/>
        </w:rPr>
        <w:t>перголы</w:t>
      </w:r>
      <w:proofErr w:type="spellEnd"/>
      <w:r w:rsidRPr="003E0BB6">
        <w:rPr>
          <w:rFonts w:ascii="Times New Roman" w:eastAsia="Times New Roman" w:hAnsi="Times New Roman"/>
          <w:sz w:val="24"/>
          <w:szCs w:val="24"/>
          <w:lang w:eastAsia="ru-RU"/>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 транспорта</w:t>
      </w:r>
      <w:proofErr w:type="gramEnd"/>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надлежащее техническое состояние рекламной конструкции</w:t>
      </w:r>
      <w:r w:rsidRPr="003E0BB6">
        <w:rPr>
          <w:rFonts w:ascii="Times New Roman" w:eastAsia="Times New Roman" w:hAnsi="Times New Roman"/>
          <w:sz w:val="24"/>
          <w:szCs w:val="24"/>
          <w:lang w:eastAsia="ru-RU"/>
        </w:rPr>
        <w:t xml:space="preserve"> – соответствие проекту (эскизному проекту), исправное состояние всех деталей, механизмов, систем крепежа, приборов освещения, соответствие действующим техническим регламентам и требованиям безопасности, отсутствие видимых деформаций и отклонений элементов конструкции от проектного положения;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надлежащий внешний вид рекламной конструкции </w:t>
      </w:r>
      <w:r w:rsidRPr="003E0BB6">
        <w:rPr>
          <w:rFonts w:ascii="Times New Roman" w:eastAsia="Times New Roman" w:hAnsi="Times New Roman"/>
          <w:sz w:val="24"/>
          <w:szCs w:val="24"/>
          <w:lang w:eastAsia="ru-RU"/>
        </w:rPr>
        <w:t>– отсутствие видимых повреждений (отслоения, ржавчина) лакокрасочной поверхности конструкц</w:t>
      </w:r>
      <w:proofErr w:type="gramStart"/>
      <w:r w:rsidRPr="003E0BB6">
        <w:rPr>
          <w:rFonts w:ascii="Times New Roman" w:eastAsia="Times New Roman" w:hAnsi="Times New Roman"/>
          <w:sz w:val="24"/>
          <w:szCs w:val="24"/>
          <w:lang w:eastAsia="ru-RU"/>
        </w:rPr>
        <w:t>ии и ее</w:t>
      </w:r>
      <w:proofErr w:type="gramEnd"/>
      <w:r w:rsidRPr="003E0BB6">
        <w:rPr>
          <w:rFonts w:ascii="Times New Roman" w:eastAsia="Times New Roman" w:hAnsi="Times New Roman"/>
          <w:sz w:val="24"/>
          <w:szCs w:val="24"/>
          <w:lang w:eastAsia="ru-RU"/>
        </w:rPr>
        <w:t xml:space="preserve"> информационной части (отслоения рекламного изображения, повреждение, выцветание, старение материалов с рекламным изображением);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территория поселения</w:t>
      </w:r>
      <w:r w:rsidRPr="003E0BB6">
        <w:rPr>
          <w:rFonts w:ascii="Times New Roman" w:eastAsia="Times New Roman" w:hAnsi="Times New Roman"/>
          <w:sz w:val="24"/>
          <w:szCs w:val="24"/>
          <w:lang w:eastAsia="ru-RU"/>
        </w:rPr>
        <w:t xml:space="preserve"> – территория, границы которой установлены законом Брянской области от 0</w:t>
      </w:r>
      <w:r w:rsidRPr="003E0BB6">
        <w:rPr>
          <w:rFonts w:ascii="Times New Roman" w:eastAsia="Times New Roman" w:hAnsi="Times New Roman"/>
          <w:color w:val="333333"/>
          <w:sz w:val="24"/>
          <w:szCs w:val="24"/>
          <w:shd w:val="clear" w:color="auto" w:fill="FBFBFB"/>
          <w:lang w:eastAsia="ru-RU"/>
        </w:rPr>
        <w:t>5.06.1997 г. № 13-З «</w:t>
      </w:r>
      <w:r w:rsidRPr="003E0BB6">
        <w:rPr>
          <w:rFonts w:ascii="Times New Roman" w:eastAsia="Times New Roman" w:hAnsi="Times New Roman"/>
          <w:bCs/>
          <w:color w:val="333333"/>
          <w:sz w:val="24"/>
          <w:szCs w:val="24"/>
          <w:shd w:val="clear" w:color="auto" w:fill="FBFBFB"/>
          <w:lang w:eastAsia="ru-RU"/>
        </w:rPr>
        <w:t>Об</w:t>
      </w:r>
      <w:r w:rsidRPr="003E0BB6">
        <w:rPr>
          <w:rFonts w:ascii="Times New Roman" w:eastAsia="Times New Roman" w:hAnsi="Times New Roman"/>
          <w:color w:val="333333"/>
          <w:sz w:val="24"/>
          <w:szCs w:val="24"/>
          <w:shd w:val="clear" w:color="auto" w:fill="FBFBFB"/>
          <w:lang w:eastAsia="ru-RU"/>
        </w:rPr>
        <w:t> </w:t>
      </w:r>
      <w:r w:rsidRPr="003E0BB6">
        <w:rPr>
          <w:rFonts w:ascii="Times New Roman" w:eastAsia="Times New Roman" w:hAnsi="Times New Roman"/>
          <w:bCs/>
          <w:color w:val="333333"/>
          <w:sz w:val="24"/>
          <w:szCs w:val="24"/>
          <w:shd w:val="clear" w:color="auto" w:fill="FBFBFB"/>
          <w:lang w:eastAsia="ru-RU"/>
        </w:rPr>
        <w:t>административно</w:t>
      </w:r>
      <w:r w:rsidRPr="003E0BB6">
        <w:rPr>
          <w:rFonts w:ascii="Times New Roman" w:eastAsia="Times New Roman" w:hAnsi="Times New Roman"/>
          <w:color w:val="333333"/>
          <w:sz w:val="24"/>
          <w:szCs w:val="24"/>
          <w:shd w:val="clear" w:color="auto" w:fill="FBFBFB"/>
          <w:lang w:eastAsia="ru-RU"/>
        </w:rPr>
        <w:t>-</w:t>
      </w:r>
      <w:r w:rsidRPr="003E0BB6">
        <w:rPr>
          <w:rFonts w:ascii="Times New Roman" w:eastAsia="Times New Roman" w:hAnsi="Times New Roman"/>
          <w:bCs/>
          <w:color w:val="333333"/>
          <w:sz w:val="24"/>
          <w:szCs w:val="24"/>
          <w:shd w:val="clear" w:color="auto" w:fill="FBFBFB"/>
          <w:lang w:eastAsia="ru-RU"/>
        </w:rPr>
        <w:t>территориальном</w:t>
      </w:r>
      <w:r w:rsidRPr="003E0BB6">
        <w:rPr>
          <w:rFonts w:ascii="Times New Roman" w:eastAsia="Times New Roman" w:hAnsi="Times New Roman"/>
          <w:color w:val="333333"/>
          <w:sz w:val="24"/>
          <w:szCs w:val="24"/>
          <w:shd w:val="clear" w:color="auto" w:fill="FBFBFB"/>
          <w:lang w:eastAsia="ru-RU"/>
        </w:rPr>
        <w:t> </w:t>
      </w:r>
      <w:r w:rsidRPr="003E0BB6">
        <w:rPr>
          <w:rFonts w:ascii="Times New Roman" w:eastAsia="Times New Roman" w:hAnsi="Times New Roman"/>
          <w:bCs/>
          <w:color w:val="333333"/>
          <w:sz w:val="24"/>
          <w:szCs w:val="24"/>
          <w:shd w:val="clear" w:color="auto" w:fill="FBFBFB"/>
          <w:lang w:eastAsia="ru-RU"/>
        </w:rPr>
        <w:t>устройстве</w:t>
      </w:r>
      <w:r w:rsidRPr="003E0BB6">
        <w:rPr>
          <w:rFonts w:ascii="Times New Roman" w:eastAsia="Times New Roman" w:hAnsi="Times New Roman"/>
          <w:color w:val="333333"/>
          <w:sz w:val="24"/>
          <w:szCs w:val="24"/>
          <w:shd w:val="clear" w:color="auto" w:fill="FBFBFB"/>
          <w:lang w:eastAsia="ru-RU"/>
        </w:rPr>
        <w:t> </w:t>
      </w:r>
      <w:r w:rsidRPr="003E0BB6">
        <w:rPr>
          <w:rFonts w:ascii="Times New Roman" w:eastAsia="Times New Roman" w:hAnsi="Times New Roman"/>
          <w:bCs/>
          <w:color w:val="333333"/>
          <w:sz w:val="24"/>
          <w:szCs w:val="24"/>
          <w:shd w:val="clear" w:color="auto" w:fill="FBFBFB"/>
          <w:lang w:eastAsia="ru-RU"/>
        </w:rPr>
        <w:t>Брянской</w:t>
      </w:r>
      <w:r w:rsidRPr="003E0BB6">
        <w:rPr>
          <w:rFonts w:ascii="Times New Roman" w:eastAsia="Times New Roman" w:hAnsi="Times New Roman"/>
          <w:color w:val="333333"/>
          <w:sz w:val="24"/>
          <w:szCs w:val="24"/>
          <w:shd w:val="clear" w:color="auto" w:fill="FBFBFB"/>
          <w:lang w:eastAsia="ru-RU"/>
        </w:rPr>
        <w:t> </w:t>
      </w:r>
      <w:r w:rsidRPr="003E0BB6">
        <w:rPr>
          <w:rFonts w:ascii="Times New Roman" w:eastAsia="Times New Roman" w:hAnsi="Times New Roman"/>
          <w:bCs/>
          <w:color w:val="333333"/>
          <w:sz w:val="24"/>
          <w:szCs w:val="24"/>
          <w:shd w:val="clear" w:color="auto" w:fill="FBFBFB"/>
          <w:lang w:eastAsia="ru-RU"/>
        </w:rPr>
        <w:t>области</w:t>
      </w:r>
      <w:proofErr w:type="gramStart"/>
      <w:r w:rsidRPr="003E0BB6">
        <w:rPr>
          <w:rFonts w:ascii="Times New Roman" w:eastAsia="Times New Roman" w:hAnsi="Times New Roman"/>
          <w:color w:val="333333"/>
          <w:sz w:val="24"/>
          <w:szCs w:val="24"/>
          <w:shd w:val="clear" w:color="auto" w:fill="FBFBFB"/>
          <w:lang w:eastAsia="ru-RU"/>
        </w:rPr>
        <w:t>»</w:t>
      </w:r>
      <w:r w:rsidRPr="003E0BB6">
        <w:rPr>
          <w:rFonts w:ascii="Times New Roman" w:eastAsia="Times New Roman" w:hAnsi="Times New Roman"/>
          <w:color w:val="444444"/>
          <w:sz w:val="24"/>
          <w:szCs w:val="24"/>
          <w:shd w:val="clear" w:color="auto" w:fill="FFFFFF"/>
          <w:lang w:eastAsia="ru-RU"/>
        </w:rPr>
        <w:t>(</w:t>
      </w:r>
      <w:proofErr w:type="gramEnd"/>
      <w:r w:rsidRPr="003E0BB6">
        <w:rPr>
          <w:rFonts w:ascii="Times New Roman" w:eastAsia="Times New Roman" w:hAnsi="Times New Roman"/>
          <w:color w:val="444444"/>
          <w:sz w:val="24"/>
          <w:szCs w:val="24"/>
          <w:shd w:val="clear" w:color="auto" w:fill="FFFFFF"/>
          <w:lang w:eastAsia="ru-RU"/>
        </w:rPr>
        <w:t>с изменениями на 30.03.2020 г.)</w:t>
      </w:r>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b/>
          <w:sz w:val="24"/>
          <w:szCs w:val="24"/>
          <w:lang w:eastAsia="ru-RU"/>
        </w:rPr>
      </w:pPr>
      <w:r w:rsidRPr="003E0BB6">
        <w:rPr>
          <w:rFonts w:ascii="Times New Roman" w:eastAsia="Times New Roman" w:hAnsi="Times New Roman"/>
          <w:sz w:val="24"/>
          <w:szCs w:val="24"/>
          <w:lang w:eastAsia="ru-RU"/>
        </w:rPr>
        <w:tab/>
      </w:r>
      <w:r w:rsidRPr="003E0BB6">
        <w:rPr>
          <w:rFonts w:ascii="Times New Roman" w:eastAsia="Times New Roman" w:hAnsi="Times New Roman"/>
          <w:b/>
          <w:sz w:val="24"/>
          <w:szCs w:val="24"/>
          <w:lang w:eastAsia="ru-RU"/>
        </w:rPr>
        <w:t>объекты благоустройства: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proofErr w:type="gramStart"/>
      <w:r w:rsidRPr="003E0BB6">
        <w:rPr>
          <w:rFonts w:ascii="Times New Roman" w:eastAsia="Times New Roman" w:hAnsi="Times New Roman"/>
          <w:sz w:val="24"/>
          <w:szCs w:val="24"/>
          <w:lang w:eastAsia="ru-RU"/>
        </w:rPr>
        <w:t xml:space="preserve">-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проезды, дороги, набережные, скверы, бульвары, аллеи, </w:t>
      </w:r>
      <w:proofErr w:type="spellStart"/>
      <w:r w:rsidRPr="003E0BB6">
        <w:rPr>
          <w:rFonts w:ascii="Times New Roman" w:eastAsia="Times New Roman" w:hAnsi="Times New Roman"/>
          <w:sz w:val="24"/>
          <w:szCs w:val="24"/>
          <w:lang w:eastAsia="ru-RU"/>
        </w:rPr>
        <w:t>внутридворовые</w:t>
      </w:r>
      <w:proofErr w:type="spellEnd"/>
      <w:r w:rsidRPr="003E0BB6">
        <w:rPr>
          <w:rFonts w:ascii="Times New Roman" w:eastAsia="Times New Roman" w:hAnsi="Times New Roman"/>
          <w:sz w:val="24"/>
          <w:szCs w:val="24"/>
          <w:lang w:eastAsia="ru-RU"/>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площадки для автомобилей, хозяйственные площадки;</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ab/>
        <w:t>- объекты оборудования детских и спортивных площадок;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зеленые насаждения, газоны, цветники;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-мосты, путепроводы, тоннели, пешеходные тротуары, иные дорожные сооружения и их внешние элементы;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-территории и капитальные сооружения станций (вокзалов) всех видов транспорта;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технические средства регулирования дорожного движения;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устройства наружного освещения и подсветки;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береговые сооружения и их внешние элементы;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proofErr w:type="gramStart"/>
      <w:r w:rsidRPr="003E0BB6">
        <w:rPr>
          <w:rFonts w:ascii="Times New Roman" w:eastAsia="Times New Roman" w:hAnsi="Times New Roman"/>
          <w:sz w:val="24"/>
          <w:szCs w:val="24"/>
          <w:lang w:eastAsia="ru-RU"/>
        </w:rPr>
        <w:t>-фасады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w:t>
      </w:r>
      <w:proofErr w:type="gramEnd"/>
      <w:r w:rsidRPr="003E0BB6">
        <w:rPr>
          <w:rFonts w:ascii="Times New Roman" w:eastAsia="Times New Roman" w:hAnsi="Times New Roman"/>
          <w:sz w:val="24"/>
          <w:szCs w:val="24"/>
          <w:lang w:eastAsia="ru-RU"/>
        </w:rPr>
        <w:t>, знаки адресации;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заборы, ограды (временные ограждения зоны производства работ), ворота;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малые архитектурные формы;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предметы праздничного оформления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proofErr w:type="gramStart"/>
      <w:r w:rsidRPr="003E0BB6">
        <w:rPr>
          <w:rFonts w:ascii="Times New Roman" w:eastAsia="Times New Roman" w:hAnsi="Times New Roman"/>
          <w:sz w:val="24"/>
          <w:szCs w:val="24"/>
          <w:lang w:eastAsia="ru-RU"/>
        </w:rPr>
        <w:t>-отдельно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наружная часть производственных и инженерных сооружений;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  объекты наружной информации</w:t>
      </w:r>
      <w:r w:rsidRPr="003E0BB6">
        <w:rPr>
          <w:rFonts w:ascii="Times New Roman" w:eastAsia="Times New Roman" w:hAnsi="Times New Roman"/>
          <w:sz w:val="24"/>
          <w:szCs w:val="24"/>
          <w:lang w:eastAsia="ru-RU"/>
        </w:rPr>
        <w:t xml:space="preserve"> – указатели улиц и номерные знаки на домах, вывески;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b/>
          <w:i/>
          <w:sz w:val="24"/>
          <w:szCs w:val="24"/>
          <w:lang w:eastAsia="ru-RU"/>
        </w:rPr>
        <w:tab/>
      </w:r>
      <w:r w:rsidRPr="003E0BB6">
        <w:rPr>
          <w:rFonts w:ascii="Times New Roman" w:eastAsia="Times New Roman" w:hAnsi="Times New Roman"/>
          <w:b/>
          <w:sz w:val="24"/>
          <w:szCs w:val="24"/>
          <w:lang w:eastAsia="ru-RU"/>
        </w:rPr>
        <w:t>отведенная территория</w:t>
      </w:r>
      <w:r w:rsidRPr="003E0BB6">
        <w:rPr>
          <w:rFonts w:ascii="Times New Roman" w:eastAsia="Times New Roman" w:hAnsi="Times New Roman"/>
          <w:sz w:val="24"/>
          <w:szCs w:val="24"/>
          <w:lang w:eastAsia="ru-RU"/>
        </w:rPr>
        <w:t xml:space="preserve">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r w:rsidRPr="003E0BB6">
        <w:rPr>
          <w:rFonts w:ascii="Times New Roman" w:eastAsia="Times New Roman" w:hAnsi="Times New Roman"/>
          <w:b/>
          <w:sz w:val="24"/>
          <w:szCs w:val="24"/>
          <w:lang w:eastAsia="ru-RU"/>
        </w:rPr>
        <w:t>придомовая территория</w:t>
      </w:r>
      <w:r w:rsidRPr="003E0BB6">
        <w:rPr>
          <w:rFonts w:ascii="Times New Roman" w:eastAsia="Times New Roman" w:hAnsi="Times New Roman"/>
          <w:sz w:val="24"/>
          <w:szCs w:val="24"/>
          <w:lang w:eastAsia="ru-RU"/>
        </w:rPr>
        <w:t xml:space="preserve"> – территория, установленная землеустроительной или технической документацией жилого дома и (или) отведенная в установленном порядке под жилой дом (здание, строение) и связанные с ним хозяйственные и технические </w:t>
      </w:r>
      <w:r w:rsidRPr="003E0BB6">
        <w:rPr>
          <w:rFonts w:ascii="Times New Roman" w:eastAsia="Times New Roman" w:hAnsi="Times New Roman"/>
          <w:sz w:val="24"/>
          <w:szCs w:val="24"/>
          <w:lang w:eastAsia="ru-RU"/>
        </w:rPr>
        <w:lastRenderedPageBreak/>
        <w:t xml:space="preserve">сооружения, либо установленная по методике расчета нормативных размеров земельных участков, утвержденной приказом </w:t>
      </w:r>
      <w:proofErr w:type="spellStart"/>
      <w:r w:rsidRPr="003E0BB6">
        <w:rPr>
          <w:rFonts w:ascii="Times New Roman" w:eastAsia="Times New Roman" w:hAnsi="Times New Roman"/>
          <w:sz w:val="24"/>
          <w:szCs w:val="24"/>
          <w:lang w:eastAsia="ru-RU"/>
        </w:rPr>
        <w:t>Минземстроя</w:t>
      </w:r>
      <w:proofErr w:type="spellEnd"/>
      <w:r w:rsidRPr="003E0BB6">
        <w:rPr>
          <w:rFonts w:ascii="Times New Roman" w:eastAsia="Times New Roman" w:hAnsi="Times New Roman"/>
          <w:sz w:val="24"/>
          <w:szCs w:val="24"/>
          <w:lang w:eastAsia="ru-RU"/>
        </w:rPr>
        <w:t xml:space="preserve"> РФ от 26.08.1998 г. № 59. </w:t>
      </w:r>
      <w:proofErr w:type="gramStart"/>
      <w:r w:rsidRPr="003E0BB6">
        <w:rPr>
          <w:rFonts w:ascii="Times New Roman" w:eastAsia="Times New Roman" w:hAnsi="Times New Roman"/>
          <w:sz w:val="24"/>
          <w:szCs w:val="24"/>
          <w:lang w:eastAsia="ru-RU"/>
        </w:rPr>
        <w:t xml:space="preserve">Придомовая  территория жилых домов (зданий,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другие территории, связанные с содержанием и эксплуатацией жилого дома (здания, строения); </w:t>
      </w:r>
      <w:proofErr w:type="gramEnd"/>
    </w:p>
    <w:p w:rsidR="003E0BB6" w:rsidRPr="003E0BB6" w:rsidRDefault="003E0BB6" w:rsidP="003E0BB6">
      <w:pPr>
        <w:tabs>
          <w:tab w:val="left" w:pos="0"/>
        </w:tabs>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прилегающая территория</w:t>
      </w:r>
      <w:r w:rsidRPr="003E0BB6">
        <w:rPr>
          <w:rFonts w:ascii="Times New Roman" w:eastAsia="Times New Roman" w:hAnsi="Times New Roman"/>
          <w:sz w:val="24"/>
          <w:szCs w:val="24"/>
          <w:lang w:eastAsia="ru-RU"/>
        </w:rPr>
        <w:t xml:space="preserve"> - земельный участок, являющийся смежным с границами земельного участка, предоставленного под соответствующий объект и находящийся в границах, установленных администрацией </w:t>
      </w:r>
      <w:proofErr w:type="spellStart"/>
      <w:r w:rsidRPr="003E0BB6">
        <w:rPr>
          <w:rFonts w:ascii="Times New Roman" w:eastAsia="Times New Roman" w:hAnsi="Times New Roman"/>
          <w:sz w:val="24"/>
          <w:szCs w:val="24"/>
          <w:lang w:eastAsia="ru-RU"/>
        </w:rPr>
        <w:t>Гордеевскогорайона</w:t>
      </w:r>
      <w:proofErr w:type="spellEnd"/>
      <w:r w:rsidRPr="003E0BB6">
        <w:rPr>
          <w:rFonts w:ascii="Times New Roman" w:eastAsia="Times New Roman" w:hAnsi="Times New Roman"/>
          <w:sz w:val="24"/>
          <w:szCs w:val="24"/>
          <w:lang w:eastAsia="ru-RU"/>
        </w:rPr>
        <w:t xml:space="preserve"> пунктом 2.5 настоящих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работы аварийные</w:t>
      </w:r>
      <w:r w:rsidRPr="003E0BB6">
        <w:rPr>
          <w:rFonts w:ascii="Times New Roman" w:eastAsia="Times New Roman" w:hAnsi="Times New Roman"/>
          <w:sz w:val="24"/>
          <w:szCs w:val="24"/>
          <w:lang w:eastAsia="ar-SA"/>
        </w:rPr>
        <w:t xml:space="preserve"> – работы, производимые на коммуникациях для устранения последствия аварии и восстановления работоспособности;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 xml:space="preserve">разрешение на осуществление земляных работ </w:t>
      </w:r>
      <w:r w:rsidRPr="003E0BB6">
        <w:rPr>
          <w:rFonts w:ascii="Times New Roman" w:eastAsia="Times New Roman" w:hAnsi="Times New Roman"/>
          <w:sz w:val="24"/>
          <w:szCs w:val="24"/>
          <w:lang w:eastAsia="ar-SA"/>
        </w:rPr>
        <w:t>–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ru-RU"/>
        </w:rPr>
        <w:t>брошенный разукомплектованный автотранспор</w:t>
      </w:r>
      <w:proofErr w:type="gramStart"/>
      <w:r w:rsidRPr="003E0BB6">
        <w:rPr>
          <w:rFonts w:ascii="Times New Roman" w:eastAsia="Times New Roman" w:hAnsi="Times New Roman"/>
          <w:b/>
          <w:sz w:val="24"/>
          <w:szCs w:val="24"/>
          <w:lang w:eastAsia="ru-RU"/>
        </w:rPr>
        <w:t>т</w:t>
      </w:r>
      <w:r w:rsidRPr="003E0BB6">
        <w:rPr>
          <w:rFonts w:ascii="Times New Roman" w:eastAsia="Times New Roman" w:hAnsi="Times New Roman"/>
          <w:sz w:val="24"/>
          <w:szCs w:val="24"/>
          <w:lang w:eastAsia="ar-SA"/>
        </w:rPr>
        <w:t>–</w:t>
      </w:r>
      <w:proofErr w:type="gramEnd"/>
      <w:r w:rsidRPr="003E0BB6">
        <w:rPr>
          <w:rFonts w:ascii="Times New Roman" w:eastAsia="Times New Roman" w:hAnsi="Times New Roman"/>
          <w:sz w:val="24"/>
          <w:szCs w:val="24"/>
          <w:lang w:eastAsia="ru-RU"/>
        </w:rPr>
        <w:t xml:space="preserve">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ru-RU"/>
        </w:rPr>
        <w:t>свалка отходов</w:t>
      </w:r>
      <w:r w:rsidRPr="003E0BB6">
        <w:rPr>
          <w:rFonts w:ascii="Times New Roman" w:eastAsia="Times New Roman" w:hAnsi="Times New Roman"/>
          <w:sz w:val="24"/>
          <w:szCs w:val="24"/>
          <w:lang w:eastAsia="ru-RU"/>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сеть водопроводная</w:t>
      </w:r>
      <w:r w:rsidRPr="003E0BB6">
        <w:rPr>
          <w:rFonts w:ascii="Times New Roman" w:eastAsia="Times New Roman" w:hAnsi="Times New Roman"/>
          <w:sz w:val="24"/>
          <w:szCs w:val="24"/>
          <w:lang w:eastAsia="ru-RU"/>
        </w:rPr>
        <w:t xml:space="preserve"> – система трубопроводов и сооружений на них, предназначенных для водоснабжения;</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сеть канализационная</w:t>
      </w:r>
      <w:r w:rsidRPr="003E0BB6">
        <w:rPr>
          <w:rFonts w:ascii="Times New Roman" w:eastAsia="Times New Roman" w:hAnsi="Times New Roman"/>
          <w:sz w:val="24"/>
          <w:szCs w:val="24"/>
          <w:lang w:eastAsia="ru-RU"/>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сеть контактная</w:t>
      </w:r>
      <w:r w:rsidRPr="003E0BB6">
        <w:rPr>
          <w:rFonts w:ascii="Times New Roman" w:eastAsia="Times New Roman" w:hAnsi="Times New Roman"/>
          <w:sz w:val="24"/>
          <w:szCs w:val="24"/>
          <w:lang w:eastAsia="ru-RU"/>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содержание объекта</w:t>
      </w:r>
      <w:r w:rsidRPr="003E0BB6">
        <w:rPr>
          <w:rFonts w:ascii="Times New Roman" w:eastAsia="Times New Roman" w:hAnsi="Times New Roman"/>
          <w:sz w:val="24"/>
          <w:szCs w:val="24"/>
          <w:lang w:eastAsia="ar-SA"/>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твердые коммунальные отходы (ТКО)</w:t>
      </w:r>
      <w:r w:rsidRPr="003E0BB6">
        <w:rPr>
          <w:rFonts w:ascii="Times New Roman" w:eastAsia="Times New Roman" w:hAnsi="Times New Roman"/>
          <w:sz w:val="24"/>
          <w:szCs w:val="24"/>
          <w:lang w:eastAsia="ru-RU"/>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roofErr w:type="gramStart"/>
      <w:r w:rsidRPr="003E0BB6">
        <w:rPr>
          <w:rFonts w:ascii="Times New Roman" w:eastAsia="Times New Roman" w:hAnsi="Times New Roman"/>
          <w:sz w:val="24"/>
          <w:szCs w:val="24"/>
          <w:lang w:eastAsia="ru-RU"/>
        </w:rPr>
        <w:t>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proofErr w:type="gramStart"/>
      <w:r w:rsidRPr="003E0BB6">
        <w:rPr>
          <w:rFonts w:ascii="Times New Roman" w:eastAsia="Times New Roman" w:hAnsi="Times New Roman"/>
          <w:b/>
          <w:sz w:val="24"/>
          <w:szCs w:val="24"/>
          <w:lang w:eastAsia="ru-RU"/>
        </w:rPr>
        <w:t>территория общего пользования</w:t>
      </w:r>
      <w:r w:rsidRPr="003E0BB6">
        <w:rPr>
          <w:rFonts w:ascii="Times New Roman" w:eastAsia="Times New Roman" w:hAnsi="Times New Roman"/>
          <w:sz w:val="24"/>
          <w:szCs w:val="24"/>
          <w:lang w:eastAsia="ru-RU"/>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тротуар </w:t>
      </w:r>
      <w:r w:rsidRPr="003E0BB6">
        <w:rPr>
          <w:rFonts w:ascii="Times New Roman" w:eastAsia="Times New Roman" w:hAnsi="Times New Roman"/>
          <w:sz w:val="24"/>
          <w:szCs w:val="24"/>
          <w:lang w:eastAsia="ru-RU"/>
        </w:rPr>
        <w:t>– элемент дороги, предназначенный для движения пешеходов и примыкающий к проезжей части или отделенный от нее газоном.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b/>
          <w:sz w:val="24"/>
          <w:szCs w:val="24"/>
          <w:lang w:eastAsia="ar-SA"/>
        </w:rPr>
      </w:pPr>
      <w:r w:rsidRPr="003E0BB6">
        <w:rPr>
          <w:rFonts w:ascii="Times New Roman" w:eastAsia="Times New Roman" w:hAnsi="Times New Roman"/>
          <w:b/>
          <w:sz w:val="24"/>
          <w:szCs w:val="24"/>
          <w:lang w:eastAsia="ar-SA"/>
        </w:rPr>
        <w:t>1.3.Настоящими Правилами определяются требования: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к внешнему облику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по содержанию территорий поселения, включая санитарную уборку;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 xml:space="preserve">по содержанию фасадов и кровель зданий, строений, сооружений, временных объектов, к их архитектурному облику;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порядку проведения земляных и ремонтно-строительных работ вне строительных площадок;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охране и содержанию зеленых насаждений;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порядку организации уличной торговли;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содержанию систем дренажей и ливневой канализации;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содержанию строительных площадок;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содержанию детских и спортивных площадок;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порядку содержания транспортных средств;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 содержанию домашних животных, птиц и пчёл.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1.4. Требования к содержанию объектов благоустройства территории поселения и внешнему облику поселения устанавливают обязанности следующих субъектов: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ab/>
        <w:t>физических, юридических лиц и индивидуальных предпринимателей</w:t>
      </w:r>
      <w:r w:rsidRPr="003E0BB6">
        <w:rPr>
          <w:rFonts w:ascii="Times New Roman" w:eastAsia="Times New Roman" w:hAnsi="Times New Roman"/>
          <w:sz w:val="24"/>
          <w:szCs w:val="24"/>
          <w:lang w:eastAsia="ru-RU"/>
        </w:rPr>
        <w:t xml:space="preserve"> – по содержанию и уборке зданий (включая жилые дома), строений, сооружений, временных объектов, включая их внешний архитектурный облик, и отведенных территорий, на которых они расположены и принадлежат им на соответствующем праве, а также прилегающих территорий в объеме, предусмотренном действующим законодательством и настоящими Правилами;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ab/>
        <w:t>физических, юридических лиц и индивидуальных предпринимателей</w:t>
      </w:r>
      <w:r w:rsidRPr="003E0BB6">
        <w:rPr>
          <w:rFonts w:ascii="Times New Roman" w:eastAsia="Times New Roman" w:hAnsi="Times New Roman"/>
          <w:sz w:val="24"/>
          <w:szCs w:val="24"/>
          <w:lang w:eastAsia="ru-RU"/>
        </w:rPr>
        <w:t xml:space="preserve"> – по  содержанию и уборке отведенных территорий, которые принадлежат им на соответствующем праве и прилегающих территорий в объеме, предусмотренном действующим законодательством и настоящими Правилами;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собственников помещений в многоквартирном жилом доме</w:t>
      </w:r>
      <w:r w:rsidRPr="003E0BB6">
        <w:rPr>
          <w:rFonts w:ascii="Times New Roman" w:eastAsia="Times New Roman" w:hAnsi="Times New Roman"/>
          <w:sz w:val="24"/>
          <w:szCs w:val="24"/>
          <w:lang w:eastAsia="ar-SA"/>
        </w:rPr>
        <w:t>, а в случае выбора способа управления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(далее - организации, управляющие жилищным фондом) – по содержанию и уборке многоквартирного дома и придомовой (прилегающей) территории;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r w:rsidRPr="003E0BB6">
        <w:rPr>
          <w:rFonts w:ascii="Times New Roman" w:eastAsia="Times New Roman" w:hAnsi="Times New Roman"/>
          <w:b/>
          <w:sz w:val="24"/>
          <w:szCs w:val="24"/>
          <w:lang w:eastAsia="ru-RU"/>
        </w:rPr>
        <w:t>физических, юридических лиц и индивидуальных предпринимателей</w:t>
      </w:r>
      <w:r w:rsidRPr="003E0BB6">
        <w:rPr>
          <w:rFonts w:ascii="Times New Roman" w:eastAsia="Times New Roman" w:hAnsi="Times New Roman"/>
          <w:sz w:val="24"/>
          <w:szCs w:val="24"/>
          <w:lang w:eastAsia="ru-RU"/>
        </w:rPr>
        <w:t xml:space="preserve"> – по содержанию конструктивных элементов инженерных коммуникаций;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r w:rsidRPr="003E0BB6">
        <w:rPr>
          <w:rFonts w:ascii="Times New Roman" w:eastAsia="Times New Roman" w:hAnsi="Times New Roman"/>
          <w:b/>
          <w:sz w:val="24"/>
          <w:szCs w:val="24"/>
          <w:lang w:eastAsia="ru-RU"/>
        </w:rPr>
        <w:t>лиц, ведущих земляные, строительные и ремонтно-строительные работы</w:t>
      </w:r>
      <w:r w:rsidRPr="003E0BB6">
        <w:rPr>
          <w:rFonts w:ascii="Times New Roman" w:eastAsia="Times New Roman" w:hAnsi="Times New Roman"/>
          <w:sz w:val="24"/>
          <w:szCs w:val="24"/>
          <w:lang w:eastAsia="ru-RU"/>
        </w:rPr>
        <w:t>, – по организации производства этих работ и восстановлению нарушенного в этой связи благоустройства;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r w:rsidRPr="003E0BB6">
        <w:rPr>
          <w:rFonts w:ascii="Times New Roman" w:eastAsia="Times New Roman" w:hAnsi="Times New Roman"/>
          <w:b/>
          <w:sz w:val="24"/>
          <w:szCs w:val="24"/>
          <w:lang w:eastAsia="ru-RU"/>
        </w:rPr>
        <w:t xml:space="preserve">иных физических, юридических лиц и индивидуальных предпринимателей </w:t>
      </w:r>
      <w:r w:rsidRPr="003E0BB6">
        <w:rPr>
          <w:rFonts w:ascii="Times New Roman" w:eastAsia="Times New Roman" w:hAnsi="Times New Roman"/>
          <w:sz w:val="24"/>
          <w:szCs w:val="24"/>
          <w:lang w:eastAsia="ru-RU"/>
        </w:rPr>
        <w:t xml:space="preserve">– по сохранению благоустройства территории поселения, недопущению действий, ведущих к его нарушению.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proofErr w:type="gramStart"/>
      <w:r w:rsidRPr="003E0BB6">
        <w:rPr>
          <w:rFonts w:ascii="Times New Roman" w:eastAsia="Times New Roman" w:hAnsi="Times New Roman"/>
          <w:sz w:val="24"/>
          <w:szCs w:val="24"/>
          <w:lang w:eastAsia="ru-RU"/>
        </w:rPr>
        <w:t>Содержание и уборка зданий (включая жилые дома), строений, сооружений, временных объектов и отведенных территорий, на которых они расположены, а также прилегающих территорий, за исключением зданий (включая жилые дома), строений, сооружений, временных объектов и территорий, содержание которых обеспечивают физические, юридические лица и индивидуальные предприниматели в соответствии с законодательством и настоящими Правилами, осуществляется администрацией Гордеевского района в пределах средств, предусмотренных на эти</w:t>
      </w:r>
      <w:proofErr w:type="gramEnd"/>
      <w:r w:rsidRPr="003E0BB6">
        <w:rPr>
          <w:rFonts w:ascii="Times New Roman" w:eastAsia="Times New Roman" w:hAnsi="Times New Roman"/>
          <w:sz w:val="24"/>
          <w:szCs w:val="24"/>
          <w:lang w:eastAsia="ru-RU"/>
        </w:rPr>
        <w:t xml:space="preserve"> цели в бюджете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1.5.</w:t>
      </w:r>
      <w:r w:rsidRPr="003E0BB6">
        <w:rPr>
          <w:rFonts w:ascii="Times New Roman" w:eastAsia="Times New Roman" w:hAnsi="Times New Roman"/>
          <w:sz w:val="24"/>
          <w:szCs w:val="24"/>
          <w:lang w:eastAsia="ru-RU"/>
        </w:rPr>
        <w:t>Требования настоящих Правил распространяются на физических лиц, индивидуальных предпринимателей и юридических лиц независимо от их организационно-правовой формы, находящихся на территории поселения и обязательны для применения в пределах утвержденных границ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0"/>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1.6. Формы и механизмы общественного участия в принятии решений и реализации проектов комплексного благоустройства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0"/>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1.6.1.</w:t>
      </w:r>
      <w:r w:rsidRPr="003E0BB6">
        <w:rPr>
          <w:rFonts w:ascii="Times New Roman" w:eastAsia="Times New Roman" w:hAnsi="Times New Roman"/>
          <w:sz w:val="24"/>
          <w:szCs w:val="24"/>
          <w:lang w:eastAsia="ru-RU"/>
        </w:rPr>
        <w:t xml:space="preserve">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поселения участвуют в подготовке и реализации проектов по благоустройству.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1.6.2.</w:t>
      </w:r>
      <w:r w:rsidRPr="003E0BB6">
        <w:rPr>
          <w:rFonts w:ascii="Times New Roman" w:eastAsia="Times New Roman" w:hAnsi="Times New Roman"/>
          <w:sz w:val="24"/>
          <w:szCs w:val="24"/>
          <w:lang w:eastAsia="ru-RU"/>
        </w:rPr>
        <w:t xml:space="preserve"> Участие жителей может быть прямым или опосредованным через общественные организации.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1.6.3.</w:t>
      </w:r>
      <w:r w:rsidRPr="003E0BB6">
        <w:rPr>
          <w:rFonts w:ascii="Times New Roman" w:eastAsia="Times New Roman" w:hAnsi="Times New Roman"/>
          <w:sz w:val="24"/>
          <w:szCs w:val="24"/>
          <w:lang w:eastAsia="ru-RU"/>
        </w:rPr>
        <w:t xml:space="preserve"> Все решения, касающиеся благоустройства и развития территорий, принимаются открыто и гласно, с учетом мнения жителей и иных заинтересованных лиц.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1.6.4.</w:t>
      </w:r>
      <w:r w:rsidRPr="003E0BB6">
        <w:rPr>
          <w:rFonts w:ascii="Times New Roman" w:eastAsia="Times New Roman" w:hAnsi="Times New Roman"/>
          <w:sz w:val="24"/>
          <w:szCs w:val="24"/>
          <w:lang w:eastAsia="ru-RU"/>
        </w:rPr>
        <w:t xml:space="preserve">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совместное определение целей и задач по развитию территории; инвентаризация проблем и потенциалов среды;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определение преимущественных видов деятельности функциональных зон поселения;</w:t>
      </w:r>
    </w:p>
    <w:p w:rsidR="003E0BB6" w:rsidRPr="003E0BB6" w:rsidRDefault="003E0BB6" w:rsidP="003E0BB6">
      <w:pPr>
        <w:tabs>
          <w:tab w:val="left" w:pos="851"/>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консультации по предполагаемым типам озеленения, типам освещения и осветительного оборудования;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участие в разработке и обсуждении решений;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1.6.5.</w:t>
      </w:r>
      <w:r w:rsidRPr="003E0BB6">
        <w:rPr>
          <w:rFonts w:ascii="Times New Roman" w:eastAsia="Times New Roman" w:hAnsi="Times New Roman"/>
          <w:sz w:val="24"/>
          <w:szCs w:val="24"/>
          <w:lang w:eastAsia="ru-RU"/>
        </w:rPr>
        <w:t xml:space="preserve"> Обсуждение проектов  проводится с использованием анкетирования, опросов, интервьюирования, общественных обсуждений, школьных проектов (рисунки, сочинения, пожелания, макеты),  в том числе в интерактивном формате, а также всеми способами, предусмотренными Федеральным </w:t>
      </w:r>
      <w:r w:rsidRPr="003E0BB6">
        <w:rPr>
          <w:rFonts w:ascii="Times New Roman" w:eastAsia="Times New Roman" w:hAnsi="Times New Roman"/>
          <w:lang w:eastAsia="ru-RU"/>
        </w:rPr>
        <w:t>законом</w:t>
      </w:r>
      <w:r w:rsidRPr="003E0BB6">
        <w:rPr>
          <w:rFonts w:ascii="Times New Roman" w:eastAsia="Times New Roman" w:hAnsi="Times New Roman"/>
          <w:sz w:val="24"/>
          <w:szCs w:val="24"/>
          <w:lang w:eastAsia="ru-RU"/>
        </w:rPr>
        <w:t xml:space="preserve"> от 21.07.2014 №212-ФЗ «Об основах общественного контроля в Российской Федерации».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1.6.6.</w:t>
      </w:r>
      <w:r w:rsidRPr="003E0BB6">
        <w:rPr>
          <w:rFonts w:ascii="Times New Roman" w:eastAsia="Times New Roman" w:hAnsi="Times New Roman"/>
          <w:sz w:val="24"/>
          <w:szCs w:val="24"/>
          <w:lang w:eastAsia="ru-RU"/>
        </w:rPr>
        <w:t xml:space="preserve">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3E0BB6">
        <w:rPr>
          <w:rFonts w:ascii="Times New Roman" w:eastAsia="Times New Roman" w:hAnsi="Times New Roman"/>
          <w:sz w:val="24"/>
          <w:szCs w:val="24"/>
          <w:lang w:eastAsia="ru-RU"/>
        </w:rPr>
        <w:t>о-</w:t>
      </w:r>
      <w:proofErr w:type="gramEnd"/>
      <w:r w:rsidRPr="003E0BB6">
        <w:rPr>
          <w:rFonts w:ascii="Times New Roman" w:eastAsia="Times New Roman" w:hAnsi="Times New Roman"/>
          <w:sz w:val="24"/>
          <w:szCs w:val="24"/>
          <w:lang w:eastAsia="ru-RU"/>
        </w:rPr>
        <w:t xml:space="preserve">, </w:t>
      </w:r>
      <w:proofErr w:type="spellStart"/>
      <w:r w:rsidRPr="003E0BB6">
        <w:rPr>
          <w:rFonts w:ascii="Times New Roman" w:eastAsia="Times New Roman" w:hAnsi="Times New Roman"/>
          <w:sz w:val="24"/>
          <w:szCs w:val="24"/>
          <w:lang w:eastAsia="ru-RU"/>
        </w:rPr>
        <w:t>видеофиксации</w:t>
      </w:r>
      <w:proofErr w:type="spellEnd"/>
      <w:r w:rsidRPr="003E0BB6">
        <w:rPr>
          <w:rFonts w:ascii="Times New Roman" w:eastAsia="Times New Roman" w:hAnsi="Times New Roman"/>
          <w:sz w:val="24"/>
          <w:szCs w:val="24"/>
          <w:lang w:eastAsia="ru-RU"/>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уполномоченным должностным лицам администрации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1.6.7.</w:t>
      </w:r>
      <w:r w:rsidRPr="003E0BB6">
        <w:rPr>
          <w:rFonts w:ascii="Times New Roman" w:eastAsia="Times New Roman" w:hAnsi="Times New Roman"/>
          <w:sz w:val="24"/>
          <w:szCs w:val="24"/>
          <w:lang w:eastAsia="ru-RU"/>
        </w:rPr>
        <w:t xml:space="preserve">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может заключаться: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в создании и предоставлении услуг и сервисов, организации мероприятий  на территориях общего пользования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в производстве или размещении элементов благоустройства;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в комплексном благоустройстве отдельных территорий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в организации уборки благоустроенных территорий, предоставлении сре</w:t>
      </w:r>
      <w:proofErr w:type="gramStart"/>
      <w:r w:rsidRPr="003E0BB6">
        <w:rPr>
          <w:rFonts w:ascii="Times New Roman" w:eastAsia="Times New Roman" w:hAnsi="Times New Roman"/>
          <w:sz w:val="24"/>
          <w:szCs w:val="24"/>
          <w:lang w:eastAsia="ru-RU"/>
        </w:rPr>
        <w:t>дств дл</w:t>
      </w:r>
      <w:proofErr w:type="gramEnd"/>
      <w:r w:rsidRPr="003E0BB6">
        <w:rPr>
          <w:rFonts w:ascii="Times New Roman" w:eastAsia="Times New Roman" w:hAnsi="Times New Roman"/>
          <w:sz w:val="24"/>
          <w:szCs w:val="24"/>
          <w:lang w:eastAsia="ru-RU"/>
        </w:rPr>
        <w:t>я подготовки проектов или проведения творческих конкурсов на разработку архитектурных концепций на территориях общего пользования;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в иных формах.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lastRenderedPageBreak/>
        <w:t>1.7. Требования к содержанию территории поселения 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внешнему облику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1.7.1</w:t>
      </w:r>
      <w:r w:rsidRPr="003E0BB6">
        <w:rPr>
          <w:rFonts w:ascii="Times New Roman" w:eastAsia="Times New Roman" w:hAnsi="Times New Roman"/>
          <w:sz w:val="24"/>
          <w:szCs w:val="24"/>
          <w:lang w:eastAsia="ru-RU"/>
        </w:rPr>
        <w:t xml:space="preserve"> Территория поселения должна быть благоустроена в соответствии с требованиями нормативно-правовых актов и настоящих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1.7.2.</w:t>
      </w:r>
      <w:r w:rsidRPr="003E0BB6">
        <w:rPr>
          <w:rFonts w:ascii="Times New Roman" w:eastAsia="Times New Roman" w:hAnsi="Times New Roman"/>
          <w:sz w:val="24"/>
          <w:szCs w:val="24"/>
          <w:lang w:eastAsia="ru-RU"/>
        </w:rPr>
        <w:t xml:space="preserve"> Здания, строения, сооружения и временные объекты должны содержаться в надлежащем техническом и санитарном состоянии, а также в соответствии с требованиями к архитектурному облику.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1.7.3. </w:t>
      </w:r>
      <w:r w:rsidRPr="003E0BB6">
        <w:rPr>
          <w:rFonts w:ascii="Times New Roman" w:eastAsia="Times New Roman" w:hAnsi="Times New Roman"/>
          <w:sz w:val="24"/>
          <w:szCs w:val="24"/>
          <w:lang w:eastAsia="ru-RU"/>
        </w:rPr>
        <w:t>При планировочной организации и благоустройстве территории поселения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строительных норм  и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1.7.4. На территории поселения не допускается:</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Захламление территорий отходами производства и потребления, свалка и сброс промышленных и коммунальных отходов, строительного мусора, тары, уличного смета, листвы, травы вне специально оборудованных контейнерных площадок или других устройств, предназначенных для сбора отходов;</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Свалка снега и сколов льда, грунта в неустановленных местах;</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Сжигание без специальных установок промышленных и коммунальных отходов строительного мусора, тары, уличного смета, листвы, травы;</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Складирование и хранение строительных материалов, сырья, продукции, оборудования, грунта, тары вне территорий организаций, строек, помещений магазинов, на участках с зелеными насаждениями;</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iCs/>
          <w:sz w:val="24"/>
          <w:szCs w:val="24"/>
          <w:lang w:eastAsia="ru-RU"/>
        </w:rPr>
        <w:t>Повреждение либо уничтожение газонов, деревьев, кустарников, цветников,</w:t>
      </w:r>
      <w:r w:rsidRPr="003E0BB6">
        <w:rPr>
          <w:rFonts w:ascii="Times New Roman" w:eastAsia="Times New Roman" w:hAnsi="Times New Roman"/>
          <w:sz w:val="24"/>
          <w:szCs w:val="24"/>
          <w:lang w:eastAsia="ru-RU"/>
        </w:rPr>
        <w:t xml:space="preserve"> дорожек и площадок, растительного слоя почвы</w:t>
      </w:r>
      <w:r w:rsidRPr="003E0BB6">
        <w:rPr>
          <w:rFonts w:ascii="Times New Roman" w:eastAsia="Times New Roman" w:hAnsi="Times New Roman"/>
          <w:iCs/>
          <w:sz w:val="24"/>
          <w:szCs w:val="24"/>
          <w:lang w:eastAsia="ru-RU"/>
        </w:rPr>
        <w:t xml:space="preserve">; </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Проезд или стоянка транспортного средства на участках с зелеными насаждениями, в том числе на газонах, цветниках, озелененных площадках придомовых (прилегающих) территорий многоквартирных домов или административных зданий, детских и спортивных площадках;</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Размещение (хранение) разукомплектованных (неисправных) транспортных средств, механизмов вне специально отведенных для этих целей мест или земельных участков, находящихся в пользовании владельцев указанных транспортных средств;</w:t>
      </w:r>
      <w:proofErr w:type="gramEnd"/>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Установка или размещение вывесок, указателей, афиш, объявлений, листовок, плакатов, печатных и иных информационных материалов, в том числе носящих рекламный характер, в не специально установленных для этих целей местах;</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Мойка, ремонт, техническое обслуживание транспортных средств и механизмов, а также их заправка у водоразборных колонок, на тротуарах, детских и спортивных площадках, участках с зелеными насаждениями, в прибрежной защитной полосе и водоохраной зоне водоемов (включая искусственно созданные);</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Мойка автомашин, слив топлива и масел, регулировка звукового сигнала, тормозов и двигателя на придомовых (прилегающих) территориях;</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Выпас скота и домашней птицы в парках, скверах, во дворах жилых многоквартирных домов и других общественных местах;</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iCs/>
          <w:sz w:val="24"/>
          <w:szCs w:val="24"/>
          <w:lang w:eastAsia="ru-RU"/>
        </w:rPr>
        <w:t>Вынос грунта, мусора транспортными средствами со строительных площадок и территорий организаций на проезжую часть улиц, дорог, дворов, местных проездов и выездов из дворов;</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iCs/>
          <w:sz w:val="24"/>
          <w:szCs w:val="24"/>
          <w:lang w:eastAsia="ru-RU"/>
        </w:rPr>
        <w:lastRenderedPageBreak/>
        <w:t>Перевозка открытым способом мусора, жидких, пылящих материалов, отходов деревообрабатывающих материалов, приводящих к загрязнению территории;</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Сброс воды на проезжую часть улиц и дорог, на газоны, тротуары, проезды и площадки;</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iCs/>
          <w:sz w:val="24"/>
          <w:szCs w:val="24"/>
          <w:lang w:eastAsia="ru-RU"/>
        </w:rPr>
        <w:t xml:space="preserve"> Повреждение или загрязнение объектов общественного благоустройства и малых архитектурных форм;</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Размещение контейнеров и бункеров-накопителей для </w:t>
      </w:r>
      <w:proofErr w:type="spellStart"/>
      <w:r w:rsidRPr="003E0BB6">
        <w:rPr>
          <w:rFonts w:ascii="Times New Roman" w:eastAsia="Times New Roman" w:hAnsi="Times New Roman"/>
          <w:sz w:val="24"/>
          <w:szCs w:val="24"/>
          <w:lang w:eastAsia="ru-RU"/>
        </w:rPr>
        <w:t>ТКОна</w:t>
      </w:r>
      <w:proofErr w:type="spellEnd"/>
      <w:r w:rsidRPr="003E0BB6">
        <w:rPr>
          <w:rFonts w:ascii="Times New Roman" w:eastAsia="Times New Roman" w:hAnsi="Times New Roman"/>
          <w:sz w:val="24"/>
          <w:szCs w:val="24"/>
          <w:lang w:eastAsia="ru-RU"/>
        </w:rPr>
        <w:t xml:space="preserve"> проезжей части, тротуарах, газонах и в проходных арках домов;</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Установка на дорогах, улицах, во внутриквартальных проездах, на тротуарах и </w:t>
      </w:r>
      <w:proofErr w:type="spellStart"/>
      <w:r w:rsidRPr="003E0BB6">
        <w:rPr>
          <w:rFonts w:ascii="Times New Roman" w:eastAsia="Times New Roman" w:hAnsi="Times New Roman"/>
          <w:sz w:val="24"/>
          <w:szCs w:val="24"/>
          <w:lang w:eastAsia="ru-RU"/>
        </w:rPr>
        <w:t>внутридворовых</w:t>
      </w:r>
      <w:proofErr w:type="spellEnd"/>
      <w:r w:rsidRPr="003E0BB6">
        <w:rPr>
          <w:rFonts w:ascii="Times New Roman" w:eastAsia="Times New Roman" w:hAnsi="Times New Roman"/>
          <w:sz w:val="24"/>
          <w:szCs w:val="24"/>
          <w:lang w:eastAsia="ru-RU"/>
        </w:rPr>
        <w:t xml:space="preserve"> территориях железобетонных блоков, столбов, ограждений и других сооружений, а также складирование дров;</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Подключение промышленных, хозяйственно-бытовых и других стоков к ливневой канализации;</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Складирование тары вне торговых сооружений, а также не допускается оставлять на улице оборудование передвижной мелкорозничной торговли, тару и мусор после окончания торговли;</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Самовольная установка ограждений, заборов, шлагбаумов (автоматических ворот);</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Купание в неустановленных местах;</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Производство строительных, ремонтных, в том числе земляных, работ требующих выдачи разрешения, без соответствующих разрешений;</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Самовольное занятие территории поселения, в том числе под склады, гаражи, киоски, лотки, овощные ямы, голубятни, огороды, складирование мусора;</w:t>
      </w:r>
      <w:proofErr w:type="gramEnd"/>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Размещение огородов в парках, садах, скверах, во дворах жилых домов и на прочих не предоставленных для этих целей участках;</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Выдвижение или перемещение на проезжую часть дорог, улиц и проездов снега, счищаемого с внутриквартальных, придомовых (прилегающих) территорий, территорий организаций, предприятий, учреждений, строительных площадок;</w:t>
      </w:r>
      <w:proofErr w:type="gramEnd"/>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Переброска, перемещение и складирование загрязненного снега, а также сколов льда на газоны, цветники, территории с зелеными насаждениями;</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Самовольное переоборудование фасадов зданий, инженерных сооружений, павильонов, киосков, ограждений и других объектов;</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Содержание средств наружной информации (указатели и т.д.) в ненадлежащем состоянии (наличие дефектов внешнего вида и т.д.);</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Содержание элементов праздничного оформления в ненадлежащем состоянии (наличие дефектов внешнего вида и т.д.);</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Размещение элементов праздничного оформления, не прошедших согласования в соответствие с п.2.15.4, п. 2.15.5 настоящих Правил;</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Размещение отходов, строительного и коммунального мусора, складирование дров собственниками жилых домов за границами землепользования. Привезенная древесина и другой материал должен быть убран в течение 7 дней;</w:t>
      </w:r>
    </w:p>
    <w:p w:rsidR="003E0BB6" w:rsidRPr="003E0BB6" w:rsidRDefault="003E0BB6" w:rsidP="00CB675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Проникновение и (или) нахождение ли</w:t>
      </w:r>
      <w:proofErr w:type="gramStart"/>
      <w:r w:rsidRPr="003E0BB6">
        <w:rPr>
          <w:rFonts w:ascii="Times New Roman" w:eastAsia="Times New Roman" w:hAnsi="Times New Roman"/>
          <w:sz w:val="24"/>
          <w:szCs w:val="24"/>
          <w:lang w:eastAsia="ru-RU"/>
        </w:rPr>
        <w:t>ц(</w:t>
      </w:r>
      <w:proofErr w:type="gramEnd"/>
      <w:r w:rsidRPr="003E0BB6">
        <w:rPr>
          <w:rFonts w:ascii="Times New Roman" w:eastAsia="Times New Roman" w:hAnsi="Times New Roman"/>
          <w:sz w:val="24"/>
          <w:szCs w:val="24"/>
          <w:lang w:eastAsia="ru-RU"/>
        </w:rPr>
        <w:t xml:space="preserve">а) в помещении, предназначенном для технического обслуживания и (или) обеспечения эксплуатации многоквартирных жилых домов, иных зданий и сооружений, за исключением собственников или владельцев здания, сооружения, многоквартирного жилого дома или доли общего имущества многоквартирного жилого дома, лиц, уполномоченных соответствующей </w:t>
      </w:r>
      <w:r w:rsidRPr="003E0BB6">
        <w:rPr>
          <w:rFonts w:ascii="Times New Roman" w:eastAsia="Times New Roman" w:hAnsi="Times New Roman"/>
          <w:sz w:val="24"/>
          <w:szCs w:val="24"/>
          <w:lang w:eastAsia="ru-RU"/>
        </w:rPr>
        <w:lastRenderedPageBreak/>
        <w:t xml:space="preserve">управляющей или иной обеспечивающей эксплуатацию многоквартирного жилого дома, здания, сооружения организацией на выполнение работ в указанных помещениях, работников аварийных служб, правоохранительных органов, находящихся при исполнении служебных обязанностей.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8"/>
        <w:contextualSpacing/>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1.8. Определение границ прилегающей территории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3E0BB6" w:rsidRPr="003E0BB6" w:rsidRDefault="003E0BB6" w:rsidP="003E0BB6">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3E0BB6">
        <w:rPr>
          <w:rFonts w:ascii="Times New Roman" w:eastAsia="Times New Roman" w:hAnsi="Times New Roman"/>
          <w:b/>
          <w:sz w:val="24"/>
          <w:szCs w:val="24"/>
          <w:lang w:eastAsia="ru-RU"/>
        </w:rPr>
        <w:t xml:space="preserve">1.8.1. </w:t>
      </w:r>
      <w:proofErr w:type="gramStart"/>
      <w:r w:rsidRPr="003E0BB6">
        <w:rPr>
          <w:rFonts w:ascii="Times New Roman" w:eastAsia="Times New Roman" w:hAnsi="Times New Roman"/>
          <w:b/>
          <w:bCs/>
          <w:color w:val="000000"/>
          <w:sz w:val="24"/>
          <w:szCs w:val="24"/>
          <w:lang w:eastAsia="ru-RU"/>
        </w:rPr>
        <w:t>Основные требования к определению границ прилегающих территорий:</w:t>
      </w:r>
      <w:r w:rsidRPr="003E0BB6">
        <w:rPr>
          <w:rFonts w:ascii="Times New Roman" w:eastAsia="Times New Roman" w:hAnsi="Times New Roman"/>
          <w:color w:val="000000"/>
          <w:sz w:val="24"/>
          <w:szCs w:val="24"/>
          <w:lang w:eastAsia="ru-RU"/>
        </w:rPr>
        <w:br/>
        <w:t xml:space="preserve">     1) Границы прилегающей территории определяются в отношении территорий общего пользования, которые прилегают к зданию, строению, сооружению, земельному участку в случае, если такой земельный участок образован (далее - земельный участок), то есть имеют общую границу с ними.</w:t>
      </w:r>
      <w:r w:rsidRPr="003E0BB6">
        <w:rPr>
          <w:rFonts w:ascii="Times New Roman" w:eastAsia="Times New Roman" w:hAnsi="Times New Roman"/>
          <w:color w:val="000000"/>
          <w:sz w:val="24"/>
          <w:szCs w:val="24"/>
          <w:lang w:eastAsia="ru-RU"/>
        </w:rPr>
        <w:br/>
        <w:t xml:space="preserve">         2) Границы прилегающих территорий определяются с учетом градостроительной ситуации и сложившегося землепользования в зависимости от расположения зданий, строений</w:t>
      </w:r>
      <w:proofErr w:type="gramEnd"/>
      <w:r w:rsidRPr="003E0BB6">
        <w:rPr>
          <w:rFonts w:ascii="Times New Roman" w:eastAsia="Times New Roman" w:hAnsi="Times New Roman"/>
          <w:color w:val="000000"/>
          <w:sz w:val="24"/>
          <w:szCs w:val="24"/>
          <w:lang w:eastAsia="ru-RU"/>
        </w:rPr>
        <w:t xml:space="preserve">,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максимальной и минимальной площади прилегающей территории, а также иных требований </w:t>
      </w:r>
      <w:proofErr w:type="spellStart"/>
      <w:r w:rsidRPr="003E0BB6">
        <w:rPr>
          <w:rFonts w:ascii="Times New Roman" w:eastAsia="Times New Roman" w:hAnsi="Times New Roman"/>
          <w:color w:val="000000"/>
          <w:sz w:val="24"/>
          <w:szCs w:val="24"/>
          <w:lang w:eastAsia="ru-RU"/>
        </w:rPr>
        <w:t>настоящихПравил</w:t>
      </w:r>
      <w:proofErr w:type="spellEnd"/>
      <w:r w:rsidRPr="003E0BB6">
        <w:rPr>
          <w:rFonts w:ascii="Times New Roman" w:eastAsia="Times New Roman" w:hAnsi="Times New Roman"/>
          <w:color w:val="000000"/>
          <w:sz w:val="24"/>
          <w:szCs w:val="24"/>
          <w:lang w:eastAsia="ru-RU"/>
        </w:rPr>
        <w:t>.</w:t>
      </w:r>
      <w:r w:rsidRPr="003E0BB6">
        <w:rPr>
          <w:rFonts w:ascii="Times New Roman" w:eastAsia="Times New Roman" w:hAnsi="Times New Roman"/>
          <w:color w:val="000000"/>
          <w:sz w:val="24"/>
          <w:szCs w:val="24"/>
          <w:lang w:eastAsia="ru-RU"/>
        </w:rPr>
        <w:br/>
        <w:t xml:space="preserve">         3) Правилами благоустройства устанавливаются максимальная и минимальная площадь прилегающей территории. Максимальная и минимальная площадь прилегающей территории может быть установлена дифференцированно для различных видов прилегающих территорий, а также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протяженности общей границы, иных существенных факторов. Максимальная площадь прилегающей территории не может превышать минимальную площадь прилегающей территории более чем на тридцать процентов.</w:t>
      </w:r>
      <w:r w:rsidRPr="003E0BB6">
        <w:rPr>
          <w:rFonts w:ascii="Times New Roman" w:eastAsia="Times New Roman" w:hAnsi="Times New Roman"/>
          <w:color w:val="000000"/>
          <w:sz w:val="24"/>
          <w:szCs w:val="24"/>
          <w:lang w:eastAsia="ru-RU"/>
        </w:rPr>
        <w:br/>
        <w:t xml:space="preserve">          4) В границах прилегающих территорий могут располагаться следующие территории общего пользования или их части:</w:t>
      </w:r>
      <w:r w:rsidRPr="003E0BB6">
        <w:rPr>
          <w:rFonts w:ascii="Times New Roman" w:eastAsia="Times New Roman" w:hAnsi="Times New Roman"/>
          <w:color w:val="000000"/>
          <w:sz w:val="24"/>
          <w:szCs w:val="24"/>
          <w:lang w:eastAsia="ru-RU"/>
        </w:rPr>
        <w:br/>
        <w:t>а) пешеходные коммуникации, в том числе тротуары, аллеи, дорожки, тропинки;</w:t>
      </w:r>
      <w:r w:rsidRPr="003E0BB6">
        <w:rPr>
          <w:rFonts w:ascii="Times New Roman" w:eastAsia="Times New Roman" w:hAnsi="Times New Roman"/>
          <w:color w:val="000000"/>
          <w:sz w:val="24"/>
          <w:szCs w:val="24"/>
          <w:lang w:eastAsia="ru-RU"/>
        </w:rPr>
        <w:br/>
        <w:t>б) палисадники, клумбы, иные зеленые насаждения;</w:t>
      </w:r>
      <w:r w:rsidRPr="003E0BB6">
        <w:rPr>
          <w:rFonts w:ascii="Times New Roman" w:eastAsia="Times New Roman" w:hAnsi="Times New Roman"/>
          <w:color w:val="000000"/>
          <w:sz w:val="24"/>
          <w:szCs w:val="24"/>
          <w:lang w:eastAsia="ru-RU"/>
        </w:rPr>
        <w:br/>
      </w:r>
      <w:proofErr w:type="gramStart"/>
      <w:r w:rsidRPr="003E0BB6">
        <w:rPr>
          <w:rFonts w:ascii="Times New Roman" w:eastAsia="Times New Roman" w:hAnsi="Times New Roman"/>
          <w:color w:val="000000"/>
          <w:sz w:val="24"/>
          <w:szCs w:val="24"/>
          <w:lang w:eastAsia="ru-RU"/>
        </w:rPr>
        <w:t>в) парковки,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в соответствии с законодательством обязанностью правообладателя.</w:t>
      </w:r>
      <w:r w:rsidRPr="003E0BB6">
        <w:rPr>
          <w:rFonts w:ascii="Times New Roman" w:eastAsia="Times New Roman" w:hAnsi="Times New Roman"/>
          <w:color w:val="000000"/>
          <w:sz w:val="24"/>
          <w:szCs w:val="24"/>
          <w:lang w:eastAsia="ru-RU"/>
        </w:rPr>
        <w:br/>
        <w:t xml:space="preserve">           5) Прилегающие территории ограничиваются объектами природного или искусственного происхождения, позволяющими определить их границы (дорожным бордюром, границами полотна дороги общего пользования, линией пересечения с прилегающей территорией</w:t>
      </w:r>
      <w:proofErr w:type="gramEnd"/>
      <w:r w:rsidRPr="003E0BB6">
        <w:rPr>
          <w:rFonts w:ascii="Times New Roman" w:eastAsia="Times New Roman" w:hAnsi="Times New Roman"/>
          <w:color w:val="000000"/>
          <w:sz w:val="24"/>
          <w:szCs w:val="24"/>
          <w:lang w:eastAsia="ru-RU"/>
        </w:rPr>
        <w:t xml:space="preserve"> другого собственника (ответственного лица) и т.д.).</w:t>
      </w:r>
    </w:p>
    <w:p w:rsidR="003E0BB6" w:rsidRPr="003E0BB6" w:rsidRDefault="003E0BB6" w:rsidP="003E0BB6">
      <w:pPr>
        <w:shd w:val="clear" w:color="auto" w:fill="FFFFFF"/>
        <w:spacing w:after="0" w:line="240" w:lineRule="auto"/>
        <w:ind w:firstLine="567"/>
        <w:rPr>
          <w:rFonts w:ascii="Times New Roman" w:eastAsia="Times New Roman" w:hAnsi="Times New Roman"/>
          <w:bCs/>
          <w:color w:val="000000"/>
          <w:sz w:val="24"/>
          <w:szCs w:val="24"/>
          <w:lang w:eastAsia="ru-RU"/>
        </w:rPr>
      </w:pPr>
      <w:r w:rsidRPr="003E0BB6">
        <w:rPr>
          <w:rFonts w:ascii="Times New Roman" w:eastAsia="Times New Roman" w:hAnsi="Times New Roman"/>
          <w:b/>
          <w:sz w:val="24"/>
          <w:szCs w:val="24"/>
          <w:lang w:eastAsia="ru-RU"/>
        </w:rPr>
        <w:t>1.8.2. Границы прилегающих территорий определяются:</w:t>
      </w:r>
      <w:r w:rsidRPr="003E0BB6">
        <w:rPr>
          <w:rFonts w:ascii="Times New Roman" w:eastAsia="Times New Roman" w:hAnsi="Times New Roman"/>
          <w:color w:val="000000"/>
          <w:sz w:val="24"/>
          <w:szCs w:val="24"/>
          <w:lang w:eastAsia="ru-RU"/>
        </w:rPr>
        <w:br/>
      </w:r>
      <w:r w:rsidRPr="003E0BB6">
        <w:rPr>
          <w:rFonts w:ascii="Times New Roman" w:eastAsia="Times New Roman" w:hAnsi="Times New Roman"/>
          <w:bCs/>
          <w:color w:val="000000"/>
          <w:sz w:val="24"/>
          <w:szCs w:val="24"/>
          <w:lang w:eastAsia="ru-RU"/>
        </w:rPr>
        <w:t xml:space="preserve">      1) для многоквартирных жилых домов (за исключением нежилых помещений) - в пределах границ сформированной придомовой территории;</w:t>
      </w:r>
    </w:p>
    <w:p w:rsidR="003E0BB6" w:rsidRPr="003E0BB6" w:rsidRDefault="003E0BB6" w:rsidP="003E0BB6">
      <w:pPr>
        <w:shd w:val="clear" w:color="auto" w:fill="FFFFFF"/>
        <w:spacing w:after="0" w:line="240" w:lineRule="auto"/>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xml:space="preserve">         2) для нежилых помещений многоквартирного дома, в том числе встроенных и пристроенных нежилых помещений:</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длина - по внешним границам нежилого помещения;</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ширина - от фасада здания, в котором находится нежилое помещение, до границы проезда или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xml:space="preserve">3) за объектами учреждений социальной сферы (школы, дошкольные учреждения, учреждения культуры, здравоохранения, физкультуры и спорта и т.п.) - территория в границах отведенного земельного участка, а также прилегающая территория на </w:t>
      </w:r>
      <w:r w:rsidRPr="003E0BB6">
        <w:rPr>
          <w:rFonts w:ascii="Times New Roman" w:eastAsia="Times New Roman" w:hAnsi="Times New Roman"/>
          <w:bCs/>
          <w:color w:val="000000"/>
          <w:sz w:val="24"/>
          <w:szCs w:val="24"/>
          <w:lang w:eastAsia="ru-RU"/>
        </w:rPr>
        <w:lastRenderedPageBreak/>
        <w:t>расстоянии 5 метров по периметру отведенного земельного участка, со стороны дороги - до границы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4) для отдельно стоящих нежилых зданий, за исключением объектов, для которых настоящими Правилами установлены иные параметры:</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для зданий без ограждения - по внешним границам здания плюс половина санитарного разрыва с соседними зданиями, в случае отсутствия соседних зданий - 10 метров от фасада по всему периметру здания, со стороны дороги - до границы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xml:space="preserve">- </w:t>
      </w:r>
      <w:proofErr w:type="gramStart"/>
      <w:r w:rsidRPr="003E0BB6">
        <w:rPr>
          <w:rFonts w:ascii="Times New Roman" w:eastAsia="Times New Roman" w:hAnsi="Times New Roman"/>
          <w:bCs/>
          <w:color w:val="000000"/>
          <w:sz w:val="24"/>
          <w:szCs w:val="24"/>
          <w:lang w:eastAsia="ru-RU"/>
        </w:rPr>
        <w:t>для зданий без ограждений с открытой стоянкой для автотранспорта перед зданием</w:t>
      </w:r>
      <w:proofErr w:type="gramEnd"/>
      <w:r w:rsidRPr="003E0BB6">
        <w:rPr>
          <w:rFonts w:ascii="Times New Roman" w:eastAsia="Times New Roman" w:hAnsi="Times New Roman"/>
          <w:bCs/>
          <w:color w:val="000000"/>
          <w:sz w:val="24"/>
          <w:szCs w:val="24"/>
          <w:lang w:eastAsia="ru-RU"/>
        </w:rPr>
        <w:t xml:space="preserve"> - 10 метров от фасада по всему периметру здания плюс площадь автостоянки;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для зданий, имеющих ограждение, - 5 метров от ограждения по всему периметру, со стороны дороги - до границы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5) за объектами организаций промышленности, торговли и общественного питания, бытового обслуживания, транспорта, автозаправочными станциями - территория в границах отведенного земельного участка, а также прилегающая территория на расстоянии 10 метров по периметру отведенного земельного участка, со стороны дороги - до границы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 xml:space="preserve">6) для промышленных организаций - подъездные пути к ним, тротуары, прилегающие к ним ограждения вдоль бордюра на ширину 0,5 метра на всех улицах и переулках, санитарно-защитные зоны. </w:t>
      </w:r>
      <w:proofErr w:type="gramStart"/>
      <w:r w:rsidRPr="003E0BB6">
        <w:rPr>
          <w:rFonts w:ascii="Times New Roman" w:eastAsia="Times New Roman" w:hAnsi="Times New Roman"/>
          <w:bCs/>
          <w:color w:val="000000"/>
          <w:sz w:val="24"/>
          <w:szCs w:val="24"/>
          <w:lang w:eastAsia="ru-RU"/>
        </w:rPr>
        <w:t xml:space="preserve">Санитарно-защитные зоны предприятий определяются в соответствии с требованиями </w:t>
      </w:r>
      <w:hyperlink r:id="rId10" w:history="1">
        <w:r w:rsidRPr="003E0BB6">
          <w:rPr>
            <w:rFonts w:ascii="Times New Roman" w:eastAsia="Times New Roman" w:hAnsi="Times New Roman"/>
            <w:bCs/>
            <w:color w:val="000000"/>
            <w:sz w:val="24"/>
            <w:szCs w:val="24"/>
            <w:lang w:eastAsia="ru-RU"/>
          </w:rPr>
          <w:t>СанПиН 2.2.1/2.1.1.1200-03</w:t>
        </w:r>
      </w:hyperlink>
      <w:r w:rsidRPr="003E0BB6">
        <w:rPr>
          <w:rFonts w:ascii="Times New Roman" w:eastAsia="Times New Roman" w:hAnsi="Times New Roman"/>
          <w:bCs/>
          <w:color w:val="000000"/>
          <w:sz w:val="24"/>
          <w:szCs w:val="24"/>
          <w:lang w:eastAsia="ru-RU"/>
        </w:rPr>
        <w:t xml:space="preserve"> "Санитарно-защитные зоны и санитарная классификация предприятий, сооружений и иных объектов";</w:t>
      </w:r>
      <w:proofErr w:type="gramEnd"/>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7) за садоводческими, огородническими и дачными товариществами и участками - территория в границах отведенного земельного участка, а также прилегающая территория на расстоянии 10 метров по периметру отведенного земельного участка, со стороны дороги - до границы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8) за гаражными кооперативами, собственниками гаражей - территория в пределах отведенного земельного участка, а также прилегающая территория на расстоянии 10 метров по периметру отведенного земельного участка, при отсутствии отведенного земельного участка на расстоянии 10 метров по периметру объекта;</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9) за сооружениями коммунального назначения (ШРП, ЦТП, ТП, ВЗУ, КНС и т.п.) - за организациями, в ведении которых находятся данные сооружения - прилегающая территория на расстоянии 10 метров от отведенного земельного участка, при отсутствии отведенного земельного участка на расстоянии 10 метров по периметру объекта;</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10) за строительными объектами - территория 10 метров от ограждения строительной площадки по всему периметру от отведенного земельного участка - за подрядчиком или заказчиком, со стороны дороги - до границы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Andale Sans UI" w:hAnsi="Times New Roman"/>
          <w:color w:val="000000"/>
          <w:kern w:val="1"/>
          <w:sz w:val="24"/>
          <w:szCs w:val="24"/>
          <w:lang w:eastAsia="ru-RU"/>
        </w:rPr>
        <w:t>11) для мест производства земляных, работ по ремонту линейных объектов (сооружений) и инженерных коммуникаций – территория 10 метров от ограждения места производства работ по всему периметру;</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proofErr w:type="gramStart"/>
      <w:r w:rsidRPr="003E0BB6">
        <w:rPr>
          <w:rFonts w:ascii="Times New Roman" w:eastAsia="Times New Roman" w:hAnsi="Times New Roman"/>
          <w:bCs/>
          <w:color w:val="000000"/>
          <w:sz w:val="24"/>
          <w:szCs w:val="24"/>
          <w:lang w:eastAsia="ru-RU"/>
        </w:rPr>
        <w:t>12) за индивидуальными домовладениями территория</w:t>
      </w:r>
      <w:r w:rsidRPr="003E0BB6">
        <w:rPr>
          <w:rFonts w:ascii="Times New Roman" w:eastAsia="Andale Sans UI" w:hAnsi="Times New Roman"/>
          <w:color w:val="000000"/>
          <w:kern w:val="1"/>
          <w:sz w:val="24"/>
          <w:szCs w:val="24"/>
          <w:lang w:eastAsia="ru-RU"/>
        </w:rPr>
        <w:t xml:space="preserve"> 10 метров по всему периметру от границы земельного участка, на котором расположен индивидуальный жилой дом, и который образован в соответствии с требованиями земельного законодательства, но не далее границы проезжей части, либо территория 20 метров по всему периметру от индивидуального жилого дома, если земельный участок не образован, но не далее границы проезжей части, </w:t>
      </w:r>
      <w:r w:rsidRPr="003E0BB6">
        <w:rPr>
          <w:rFonts w:ascii="Times New Roman" w:eastAsia="Times New Roman" w:hAnsi="Times New Roman"/>
          <w:bCs/>
          <w:color w:val="000000"/>
          <w:sz w:val="24"/>
          <w:szCs w:val="24"/>
          <w:lang w:eastAsia="ru-RU"/>
        </w:rPr>
        <w:t>со стороны дороги</w:t>
      </w:r>
      <w:proofErr w:type="gramEnd"/>
      <w:r w:rsidRPr="003E0BB6">
        <w:rPr>
          <w:rFonts w:ascii="Times New Roman" w:eastAsia="Times New Roman" w:hAnsi="Times New Roman"/>
          <w:bCs/>
          <w:color w:val="000000"/>
          <w:sz w:val="24"/>
          <w:szCs w:val="24"/>
          <w:lang w:eastAsia="ru-RU"/>
        </w:rPr>
        <w:t xml:space="preserve"> - до границы проезжей части</w:t>
      </w:r>
      <w:r w:rsidRPr="003E0BB6">
        <w:rPr>
          <w:rFonts w:ascii="Times New Roman" w:eastAsia="Andale Sans UI" w:hAnsi="Times New Roman"/>
          <w:color w:val="000000"/>
          <w:kern w:val="1"/>
          <w:sz w:val="24"/>
          <w:szCs w:val="24"/>
          <w:lang w:eastAsia="ru-RU"/>
        </w:rPr>
        <w:t>;</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13) за отдельно стоящими объектами рекламы - территория 10 метров от рекламных конструкций по их периметру, со стороны дороги - до тротуара;</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t>14) за объектами автосервиса, автостоянками - в границах отведенного земельного участка и прилегающей территории на расстоянии 10 метров по периметру от отведенного земельного участка, со стороны дороги - до границы проезжей части;</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Cs/>
          <w:color w:val="000000"/>
          <w:sz w:val="24"/>
          <w:szCs w:val="24"/>
          <w:lang w:eastAsia="ru-RU"/>
        </w:rPr>
      </w:pPr>
      <w:r w:rsidRPr="003E0BB6">
        <w:rPr>
          <w:rFonts w:ascii="Times New Roman" w:eastAsia="Times New Roman" w:hAnsi="Times New Roman"/>
          <w:bCs/>
          <w:color w:val="000000"/>
          <w:sz w:val="24"/>
          <w:szCs w:val="24"/>
          <w:lang w:eastAsia="ru-RU"/>
        </w:rPr>
        <w:lastRenderedPageBreak/>
        <w:t>15) за парковками (парковочными местами), примыкающими к земельному участку, на котором расположен объект общественного назначения (в том числе объекты торговли, объекты питания и др.), и предназначенными для стоянки автотранспортных средств посетителей указанных объектов - на расстоянии 10 метров по периметру от отведенного земельного участка, со стороны дороги - до тротуара.</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b/>
          <w:color w:val="000000"/>
          <w:sz w:val="24"/>
          <w:szCs w:val="24"/>
          <w:lang w:eastAsia="ru-RU"/>
        </w:rPr>
      </w:pPr>
      <w:r w:rsidRPr="003E0BB6">
        <w:rPr>
          <w:rFonts w:ascii="Times New Roman" w:eastAsia="Times New Roman" w:hAnsi="Times New Roman"/>
          <w:b/>
          <w:color w:val="000000"/>
          <w:sz w:val="24"/>
          <w:szCs w:val="24"/>
          <w:lang w:eastAsia="ru-RU"/>
        </w:rPr>
        <w:t>1.8.3. Ограничения при определении границ прилегающих территорий.</w:t>
      </w:r>
    </w:p>
    <w:p w:rsidR="003E0BB6" w:rsidRPr="003E0BB6" w:rsidRDefault="003E0BB6" w:rsidP="003E0BB6">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3E0BB6">
        <w:rPr>
          <w:rFonts w:ascii="Times New Roman" w:eastAsia="Times New Roman" w:hAnsi="Times New Roman"/>
          <w:color w:val="000000"/>
          <w:sz w:val="24"/>
          <w:szCs w:val="24"/>
          <w:lang w:eastAsia="ru-RU"/>
        </w:rPr>
        <w:t>Границы прилегающей территории определяются с учетом следующих ограничений:</w:t>
      </w:r>
      <w:r w:rsidRPr="003E0BB6">
        <w:rPr>
          <w:rFonts w:ascii="Times New Roman" w:eastAsia="Times New Roman" w:hAnsi="Times New Roman"/>
          <w:color w:val="000000"/>
          <w:sz w:val="24"/>
          <w:szCs w:val="24"/>
          <w:lang w:eastAsia="ru-RU"/>
        </w:rPr>
        <w:br/>
        <w:t xml:space="preserve">        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r w:rsidRPr="003E0BB6">
        <w:rPr>
          <w:rFonts w:ascii="Times New Roman" w:eastAsia="Times New Roman" w:hAnsi="Times New Roman"/>
          <w:color w:val="000000"/>
          <w:sz w:val="24"/>
          <w:szCs w:val="24"/>
          <w:lang w:eastAsia="ru-RU"/>
        </w:rPr>
        <w:br/>
        <w:t xml:space="preserve">       </w:t>
      </w:r>
      <w:proofErr w:type="gramStart"/>
      <w:r w:rsidRPr="003E0BB6">
        <w:rPr>
          <w:rFonts w:ascii="Times New Roman" w:eastAsia="Times New Roman" w:hAnsi="Times New Roman"/>
          <w:color w:val="000000"/>
          <w:sz w:val="24"/>
          <w:szCs w:val="24"/>
          <w:lang w:eastAsia="ru-RU"/>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r w:rsidRPr="003E0BB6">
        <w:rPr>
          <w:rFonts w:ascii="Times New Roman" w:eastAsia="Times New Roman" w:hAnsi="Times New Roman"/>
          <w:color w:val="000000"/>
          <w:sz w:val="24"/>
          <w:szCs w:val="24"/>
          <w:lang w:eastAsia="ru-RU"/>
        </w:rPr>
        <w:br/>
        <w:t xml:space="preserve">         3) пересечение границ прилегающих территорий не допускается;</w:t>
      </w:r>
      <w:proofErr w:type="gramEnd"/>
      <w:r w:rsidRPr="003E0BB6">
        <w:rPr>
          <w:rFonts w:ascii="Times New Roman" w:eastAsia="Times New Roman" w:hAnsi="Times New Roman"/>
          <w:color w:val="000000"/>
          <w:sz w:val="24"/>
          <w:szCs w:val="24"/>
          <w:lang w:eastAsia="ru-RU"/>
        </w:rPr>
        <w:br/>
        <w:t xml:space="preserve">         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r w:rsidRPr="003E0BB6">
        <w:rPr>
          <w:rFonts w:ascii="Times New Roman" w:eastAsia="Times New Roman" w:hAnsi="Times New Roman"/>
          <w:color w:val="000000"/>
          <w:sz w:val="24"/>
          <w:szCs w:val="24"/>
          <w:lang w:eastAsia="ru-RU"/>
        </w:rPr>
        <w:br/>
        <w:t xml:space="preserve">         </w:t>
      </w:r>
      <w:proofErr w:type="gramStart"/>
      <w:r w:rsidRPr="003E0BB6">
        <w:rPr>
          <w:rFonts w:ascii="Times New Roman" w:eastAsia="Times New Roman" w:hAnsi="Times New Roman"/>
          <w:color w:val="000000"/>
          <w:sz w:val="24"/>
          <w:szCs w:val="24"/>
          <w:lang w:eastAsia="ru-RU"/>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зеленым насаждениям) или объектов искусственного происхождения (дорожный и (или) тротуарный бордюр, иное подобное ограждение территории общего пользования).</w:t>
      </w:r>
      <w:proofErr w:type="gramEnd"/>
      <w:r w:rsidRPr="003E0BB6">
        <w:rPr>
          <w:rFonts w:ascii="Times New Roman" w:eastAsia="Times New Roman" w:hAnsi="Times New Roman"/>
          <w:color w:val="000000"/>
          <w:sz w:val="24"/>
          <w:szCs w:val="24"/>
          <w:lang w:eastAsia="ru-RU"/>
        </w:rPr>
        <w:t xml:space="preserve"> Внешняя часть границ прилегающей территории также может иметь смежные (общие) границы с другими прилегающими территориями для исключения вклинивания, </w:t>
      </w:r>
      <w:proofErr w:type="spellStart"/>
      <w:r w:rsidRPr="003E0BB6">
        <w:rPr>
          <w:rFonts w:ascii="Times New Roman" w:eastAsia="Times New Roman" w:hAnsi="Times New Roman"/>
          <w:color w:val="000000"/>
          <w:sz w:val="24"/>
          <w:szCs w:val="24"/>
          <w:lang w:eastAsia="ru-RU"/>
        </w:rPr>
        <w:t>вкрапливания</w:t>
      </w:r>
      <w:proofErr w:type="spellEnd"/>
      <w:r w:rsidRPr="003E0BB6">
        <w:rPr>
          <w:rFonts w:ascii="Times New Roman" w:eastAsia="Times New Roman" w:hAnsi="Times New Roman"/>
          <w:color w:val="000000"/>
          <w:sz w:val="24"/>
          <w:szCs w:val="24"/>
          <w:lang w:eastAsia="ru-RU"/>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w:t>
      </w:r>
      <w:r w:rsidRPr="003E0BB6">
        <w:rPr>
          <w:rFonts w:ascii="Times New Roman" w:eastAsia="Times New Roman" w:hAnsi="Times New Roman"/>
          <w:b/>
          <w:sz w:val="24"/>
          <w:szCs w:val="24"/>
          <w:lang w:eastAsia="ru-RU"/>
        </w:rPr>
        <w:t>1.8.4. Закрепленная территория</w:t>
      </w:r>
      <w:r w:rsidRPr="003E0BB6">
        <w:rPr>
          <w:rFonts w:ascii="Times New Roman" w:eastAsia="Times New Roman" w:hAnsi="Times New Roman"/>
          <w:b/>
          <w:bCs/>
          <w:sz w:val="24"/>
          <w:szCs w:val="24"/>
          <w:lang w:eastAsia="ru-RU"/>
        </w:rPr>
        <w:t>-</w:t>
      </w:r>
      <w:r w:rsidRPr="003E0BB6">
        <w:rPr>
          <w:rFonts w:ascii="Times New Roman" w:eastAsia="Times New Roman" w:hAnsi="Times New Roman"/>
          <w:sz w:val="24"/>
          <w:szCs w:val="24"/>
          <w:lang w:eastAsia="ru-RU"/>
        </w:rPr>
        <w:t xml:space="preserve"> территория, которая закреплена сельским Советом народных депутатов  исходя из местных условий,  за  предприятиями, физическими лицами (в том числе индивидуальными предпринимателями) и юридическими лицами в соответствии с настоящими Правилами для наведения санитарного порядка  в соответствии с договором.</w:t>
      </w:r>
    </w:p>
    <w:p w:rsidR="003E0BB6" w:rsidRPr="003E0BB6" w:rsidRDefault="003E0BB6" w:rsidP="003E0BB6">
      <w:pPr>
        <w:spacing w:after="0" w:line="240" w:lineRule="auto"/>
        <w:ind w:firstLine="567"/>
        <w:jc w:val="both"/>
        <w:rPr>
          <w:rFonts w:ascii="Times New Roman" w:eastAsia="Times New Roman" w:hAnsi="Times New Roman"/>
          <w:b/>
          <w:color w:val="000000"/>
          <w:sz w:val="24"/>
          <w:szCs w:val="24"/>
          <w:lang w:eastAsia="ru-RU"/>
        </w:rPr>
      </w:pPr>
      <w:r w:rsidRPr="003E0BB6">
        <w:rPr>
          <w:rFonts w:ascii="Times New Roman" w:eastAsia="Times New Roman" w:hAnsi="Times New Roman"/>
          <w:b/>
          <w:sz w:val="24"/>
          <w:szCs w:val="24"/>
          <w:lang w:eastAsia="ru-RU"/>
        </w:rPr>
        <w:t>1.8.5. Лица, ответственные за содержание прилегающей территории:</w:t>
      </w:r>
    </w:p>
    <w:p w:rsidR="003E0BB6" w:rsidRPr="003E0BB6" w:rsidRDefault="003E0BB6" w:rsidP="003E0BB6">
      <w:pPr>
        <w:spacing w:after="0" w:line="240" w:lineRule="auto"/>
        <w:ind w:firstLine="567"/>
        <w:jc w:val="both"/>
        <w:rPr>
          <w:rFonts w:ascii="Times New Roman" w:eastAsia="Times New Roman" w:hAnsi="Times New Roman"/>
          <w:color w:val="000000"/>
          <w:sz w:val="24"/>
          <w:szCs w:val="24"/>
          <w:lang w:eastAsia="ru-RU"/>
        </w:rPr>
      </w:pPr>
      <w:r w:rsidRPr="003E0BB6">
        <w:rPr>
          <w:rFonts w:ascii="Times New Roman" w:eastAsia="Times New Roman" w:hAnsi="Times New Roman"/>
          <w:color w:val="000000"/>
          <w:sz w:val="24"/>
          <w:szCs w:val="24"/>
          <w:lang w:eastAsia="ru-RU"/>
        </w:rPr>
        <w:t>1) Лица являющиеся собственниками, пользователями, арендаторами или владельцами земельных участков, застройщиками, собственниками, владельцами и арендаторами зданий (нежилых помещений), строений и сооружений обязаны обеспечить своевременную и качественную очистку, уборку, озеленение и благоустройство  земельных участков и прилегающих к ним территорий.</w:t>
      </w:r>
    </w:p>
    <w:p w:rsidR="003E0BB6" w:rsidRPr="003E0BB6" w:rsidRDefault="003E0BB6" w:rsidP="003E0BB6">
      <w:pPr>
        <w:spacing w:after="0" w:line="240" w:lineRule="auto"/>
        <w:ind w:firstLine="567"/>
        <w:jc w:val="both"/>
        <w:rPr>
          <w:rFonts w:ascii="Times New Roman" w:eastAsia="Times New Roman" w:hAnsi="Times New Roman"/>
          <w:color w:val="000000"/>
          <w:sz w:val="24"/>
          <w:szCs w:val="24"/>
          <w:lang w:eastAsia="ru-RU"/>
        </w:rPr>
      </w:pPr>
      <w:r w:rsidRPr="003E0BB6">
        <w:rPr>
          <w:rFonts w:ascii="Times New Roman" w:eastAsia="Times New Roman" w:hAnsi="Times New Roman"/>
          <w:color w:val="000000"/>
          <w:sz w:val="24"/>
          <w:szCs w:val="24"/>
          <w:lang w:eastAsia="ru-RU"/>
        </w:rPr>
        <w:t>2) В случае, если в одном здании, строении, сооружении располагается несколько лиц, ответственность  за содержание отведенного земельного участка, прилегающей территории возлагается на собственника здания, строения, сооружения либо уполномоченное им лицо.</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color w:val="000000"/>
          <w:sz w:val="24"/>
          <w:szCs w:val="24"/>
          <w:lang w:eastAsia="ru-RU"/>
        </w:rPr>
        <w:t>3)В случае, если здание, строение, сооружение принадлежит на праве общей собственности, уборка и содержание отведенного земельного участка и прилегающей территории осуществляется участниками общей собственности, если иной порядок уборки и содержания отведенного земельного участка и прилегающей территории не определен соглашением участников общей собственности.</w:t>
      </w:r>
      <w:r w:rsidRPr="003E0BB6">
        <w:rPr>
          <w:rFonts w:ascii="Times New Roman" w:eastAsia="Times New Roman" w:hAnsi="Times New Roman"/>
          <w:sz w:val="24"/>
          <w:szCs w:val="24"/>
          <w:lang w:eastAsia="ru-RU"/>
        </w:rPr>
        <w:tab/>
      </w:r>
    </w:p>
    <w:p w:rsidR="003E0BB6" w:rsidRPr="003E0BB6" w:rsidRDefault="003E0BB6" w:rsidP="003E0BB6">
      <w:pPr>
        <w:spacing w:after="0"/>
        <w:ind w:firstLine="567"/>
        <w:jc w:val="both"/>
        <w:rPr>
          <w:rFonts w:ascii="Times New Roman" w:eastAsia="Times New Roman" w:hAnsi="Times New Roman"/>
          <w:color w:val="000000"/>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3E0BB6">
        <w:rPr>
          <w:rFonts w:ascii="Times New Roman" w:eastAsia="Times New Roman" w:hAnsi="Times New Roman"/>
          <w:b/>
          <w:i/>
          <w:color w:val="FF0000"/>
          <w:sz w:val="24"/>
          <w:szCs w:val="24"/>
          <w:lang w:eastAsia="ru-RU"/>
        </w:rPr>
        <w:lastRenderedPageBreak/>
        <w:tab/>
      </w:r>
      <w:r w:rsidRPr="003E0BB6">
        <w:rPr>
          <w:rFonts w:ascii="Times New Roman" w:eastAsia="Times New Roman" w:hAnsi="Times New Roman"/>
          <w:b/>
          <w:sz w:val="24"/>
          <w:szCs w:val="24"/>
          <w:lang w:eastAsia="ru-RU"/>
        </w:rPr>
        <w:t>2. БЛАГОУСТРОЙСТВО И СОДЕРЖАНИЕ ТЕРРИТОРИИ ПОСЕЛЕНИЯ</w:t>
      </w:r>
    </w:p>
    <w:p w:rsidR="003E0BB6" w:rsidRPr="003E0BB6" w:rsidRDefault="003E0BB6" w:rsidP="003E0BB6">
      <w:pPr>
        <w:tabs>
          <w:tab w:val="left" w:pos="720"/>
        </w:tabs>
        <w:autoSpaceDE w:val="0"/>
        <w:autoSpaceDN w:val="0"/>
        <w:adjustRightInd w:val="0"/>
        <w:spacing w:after="0" w:line="240" w:lineRule="auto"/>
        <w:ind w:firstLine="720"/>
        <w:jc w:val="center"/>
        <w:outlineLvl w:val="1"/>
        <w:rPr>
          <w:rFonts w:ascii="Times New Roman" w:eastAsia="Times New Roman" w:hAnsi="Times New Roman"/>
          <w:b/>
          <w:sz w:val="24"/>
          <w:szCs w:val="24"/>
          <w:lang w:eastAsia="ru-RU"/>
        </w:rPr>
      </w:pPr>
    </w:p>
    <w:p w:rsidR="003E0BB6" w:rsidRPr="003E0BB6" w:rsidRDefault="003E0BB6" w:rsidP="003E0BB6">
      <w:pPr>
        <w:tabs>
          <w:tab w:val="left" w:pos="720"/>
        </w:tabs>
        <w:autoSpaceDE w:val="0"/>
        <w:autoSpaceDN w:val="0"/>
        <w:adjustRightInd w:val="0"/>
        <w:spacing w:after="0" w:line="240" w:lineRule="auto"/>
        <w:ind w:firstLine="720"/>
        <w:jc w:val="both"/>
        <w:outlineLvl w:val="1"/>
        <w:rPr>
          <w:rFonts w:ascii="Times New Roman" w:eastAsia="Times New Roman" w:hAnsi="Times New Roman"/>
          <w:bCs/>
          <w:sz w:val="24"/>
          <w:szCs w:val="24"/>
          <w:lang w:eastAsia="ru-RU"/>
        </w:rPr>
      </w:pPr>
      <w:r w:rsidRPr="003E0BB6">
        <w:rPr>
          <w:rFonts w:ascii="Times New Roman" w:eastAsia="Times New Roman" w:hAnsi="Times New Roman"/>
          <w:b/>
          <w:sz w:val="24"/>
          <w:szCs w:val="24"/>
          <w:lang w:eastAsia="ru-RU"/>
        </w:rPr>
        <w:t>2.1</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 xml:space="preserve">В целях создания удобной и безопасной жизнедеятельности граждан, благоустройства и поддержания внешнего облика поселения субъекты благоустройства, указанные в пункте 1.4 настоящих Правил, в отношении объектов благоустройства, на соответствующих территориях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обеспечивают выполнение </w:t>
      </w:r>
      <w:r w:rsidRPr="003E0BB6">
        <w:rPr>
          <w:rFonts w:ascii="Times New Roman" w:eastAsia="Times New Roman" w:hAnsi="Times New Roman"/>
          <w:bCs/>
          <w:sz w:val="24"/>
          <w:szCs w:val="24"/>
          <w:lang w:eastAsia="ru-RU"/>
        </w:rPr>
        <w:t xml:space="preserve">работ согласно перечня, указанного в пункте 2.2 настоящих Правил. </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bCs/>
          <w:sz w:val="24"/>
          <w:szCs w:val="24"/>
          <w:lang w:eastAsia="ru-RU"/>
        </w:rPr>
      </w:pPr>
      <w:r w:rsidRPr="003E0BB6">
        <w:rPr>
          <w:rFonts w:ascii="Times New Roman" w:eastAsia="Times New Roman" w:hAnsi="Times New Roman"/>
          <w:b/>
          <w:bCs/>
          <w:sz w:val="24"/>
          <w:szCs w:val="24"/>
          <w:lang w:eastAsia="ru-RU"/>
        </w:rPr>
        <w:t xml:space="preserve">2.2. Работы по благоустройству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bCs/>
          <w:sz w:val="24"/>
          <w:szCs w:val="24"/>
          <w:lang w:eastAsia="ru-RU"/>
        </w:rPr>
      </w:pPr>
      <w:r w:rsidRPr="003E0BB6">
        <w:rPr>
          <w:rFonts w:ascii="Times New Roman" w:eastAsia="Times New Roman" w:hAnsi="Times New Roman"/>
          <w:b/>
          <w:bCs/>
          <w:sz w:val="24"/>
          <w:szCs w:val="24"/>
          <w:lang w:eastAsia="ru-RU"/>
        </w:rPr>
        <w:t>и периодичность их выполнения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eastAsia="Times New Roman" w:hAnsi="Times New Roman"/>
          <w:b/>
          <w:bCs/>
          <w:sz w:val="24"/>
          <w:szCs w:val="24"/>
          <w:lang w:eastAsia="ru-RU"/>
        </w:rPr>
      </w:pPr>
      <w:r w:rsidRPr="003E0BB6">
        <w:rPr>
          <w:rFonts w:ascii="Times New Roman" w:eastAsia="Times New Roman" w:hAnsi="Times New Roman"/>
          <w:bCs/>
          <w:sz w:val="24"/>
          <w:szCs w:val="24"/>
          <w:lang w:eastAsia="ru-RU"/>
        </w:rPr>
        <w:tab/>
      </w:r>
      <w:r w:rsidRPr="003E0BB6">
        <w:rPr>
          <w:rFonts w:ascii="Times New Roman" w:eastAsia="Times New Roman" w:hAnsi="Times New Roman"/>
          <w:b/>
          <w:bCs/>
          <w:sz w:val="24"/>
          <w:szCs w:val="24"/>
          <w:lang w:eastAsia="ru-RU"/>
        </w:rPr>
        <w:t>2.2.1.</w:t>
      </w:r>
      <w:r w:rsidRPr="003E0BB6">
        <w:rPr>
          <w:rFonts w:ascii="Times New Roman" w:eastAsia="Times New Roman" w:hAnsi="Times New Roman"/>
          <w:bCs/>
          <w:sz w:val="24"/>
          <w:szCs w:val="24"/>
          <w:lang w:eastAsia="ru-RU"/>
        </w:rPr>
        <w:t xml:space="preserve"> Перечень работ по благоустройству и периодичность их выполнения: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а) в летний период: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уборка территории от мусора и грязи - ежедневно с поддержанием чистоты в течение дня;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вывоз мусора и смета, крупногабаритного мусора на полигон твердых коммунальных отходов - ежедневно;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 xml:space="preserve">уборка грунтовых наносов с </w:t>
      </w:r>
      <w:proofErr w:type="spellStart"/>
      <w:r w:rsidRPr="003E0BB6">
        <w:rPr>
          <w:rFonts w:ascii="Times New Roman" w:eastAsia="Times New Roman" w:hAnsi="Times New Roman"/>
          <w:bCs/>
          <w:sz w:val="24"/>
          <w:szCs w:val="24"/>
          <w:lang w:eastAsia="ru-RU"/>
        </w:rPr>
        <w:t>прилотковой</w:t>
      </w:r>
      <w:proofErr w:type="spellEnd"/>
      <w:r w:rsidRPr="003E0BB6">
        <w:rPr>
          <w:rFonts w:ascii="Times New Roman" w:eastAsia="Times New Roman" w:hAnsi="Times New Roman"/>
          <w:bCs/>
          <w:sz w:val="24"/>
          <w:szCs w:val="24"/>
          <w:lang w:eastAsia="ru-RU"/>
        </w:rPr>
        <w:t xml:space="preserve"> части дорог и внутриквартальных проездов - по мере образования;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скашивание травы - по мере необходимости (допустимая высота травостоя не более 15 см);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ремонт и покраска малых архитектурных форм (далее - МАФ) - в зависимости от их технического состояния;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уход за зелеными насаждениями (стрижка, снос аварийных деревьев, вырубка поросли) - в течение периода;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уход за цветниками (полив, прополка от сорняков) - регулярно с поддержанием чистоты и порядка в течение периода;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удаление гололедных образований (в межсезонье) - по мере образования;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б) в зимний период: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удаление снежных накатов и наледи - по мере их образования;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удаление снежно-ледяных образований - своевременно по мере образования;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подметание при отсутствии снегопадов - ежедневно;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3E0BB6">
        <w:rPr>
          <w:rFonts w:ascii="Times New Roman" w:eastAsia="Times New Roman" w:hAnsi="Times New Roman"/>
          <w:bCs/>
          <w:sz w:val="24"/>
          <w:szCs w:val="24"/>
          <w:lang w:eastAsia="ru-RU"/>
        </w:rPr>
        <w:t>уборка и вывоз мусора на полигон твердых коммунальных отходов - по мере необходимости.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shd w:val="clear" w:color="auto" w:fill="FFFFFF"/>
          <w:lang w:eastAsia="ru-RU"/>
        </w:rPr>
      </w:pPr>
      <w:r w:rsidRPr="003E0BB6">
        <w:rPr>
          <w:rFonts w:ascii="Times New Roman" w:eastAsia="Times New Roman" w:hAnsi="Times New Roman"/>
          <w:b/>
          <w:sz w:val="24"/>
          <w:szCs w:val="24"/>
          <w:shd w:val="clear" w:color="auto" w:fill="FFFFFF"/>
          <w:lang w:eastAsia="ru-RU"/>
        </w:rPr>
        <w:t>2.2.2.</w:t>
      </w:r>
      <w:r w:rsidRPr="003E0BB6">
        <w:rPr>
          <w:rFonts w:ascii="Times New Roman" w:eastAsia="Times New Roman" w:hAnsi="Times New Roman"/>
          <w:bCs/>
          <w:sz w:val="24"/>
          <w:szCs w:val="24"/>
          <w:lang w:eastAsia="ru-RU"/>
        </w:rPr>
        <w:t>Летний период</w:t>
      </w:r>
      <w:r w:rsidRPr="003E0BB6">
        <w:rPr>
          <w:rFonts w:ascii="Times New Roman" w:eastAsia="Times New Roman" w:hAnsi="Times New Roman"/>
          <w:sz w:val="24"/>
          <w:szCs w:val="24"/>
          <w:shd w:val="clear" w:color="auto" w:fill="FFFFFF"/>
          <w:lang w:eastAsia="ru-RU"/>
        </w:rPr>
        <w:t xml:space="preserve"> в поселении устанавливается с 16 апреля по 15 октября. </w:t>
      </w:r>
      <w:r w:rsidRPr="003E0BB6">
        <w:rPr>
          <w:rFonts w:ascii="Times New Roman" w:eastAsia="Times New Roman" w:hAnsi="Times New Roman"/>
          <w:bCs/>
          <w:sz w:val="24"/>
          <w:szCs w:val="24"/>
          <w:lang w:eastAsia="ru-RU"/>
        </w:rPr>
        <w:t>Зимний период</w:t>
      </w:r>
      <w:r w:rsidRPr="003E0BB6">
        <w:rPr>
          <w:rFonts w:ascii="Times New Roman" w:eastAsia="Times New Roman" w:hAnsi="Times New Roman"/>
          <w:sz w:val="24"/>
          <w:szCs w:val="24"/>
          <w:shd w:val="clear" w:color="auto" w:fill="FFFFFF"/>
          <w:lang w:eastAsia="ru-RU"/>
        </w:rPr>
        <w:t xml:space="preserve"> в поселении устанавливается с 16 октября по 15 апреля.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shd w:val="clear" w:color="auto" w:fill="FFFFFF"/>
          <w:lang w:eastAsia="ru-RU"/>
        </w:rPr>
      </w:pPr>
      <w:r w:rsidRPr="003E0BB6">
        <w:rPr>
          <w:rFonts w:ascii="Times New Roman" w:eastAsia="Times New Roman" w:hAnsi="Times New Roman"/>
          <w:sz w:val="24"/>
          <w:szCs w:val="24"/>
          <w:shd w:val="clear" w:color="auto" w:fill="FFFFFF"/>
          <w:lang w:eastAsia="ru-RU"/>
        </w:rPr>
        <w:t xml:space="preserve">В зависимости от погодных условий постановлением администрации </w:t>
      </w:r>
      <w:r w:rsidRPr="003E0BB6">
        <w:rPr>
          <w:rFonts w:ascii="Times New Roman" w:eastAsia="Times New Roman" w:hAnsi="Times New Roman"/>
          <w:sz w:val="24"/>
          <w:szCs w:val="24"/>
          <w:lang w:eastAsia="ru-RU"/>
        </w:rPr>
        <w:t>Гордеевского района</w:t>
      </w:r>
      <w:r w:rsidRPr="003E0BB6">
        <w:rPr>
          <w:rFonts w:ascii="Times New Roman" w:eastAsia="Times New Roman" w:hAnsi="Times New Roman"/>
          <w:sz w:val="24"/>
          <w:szCs w:val="24"/>
          <w:shd w:val="clear" w:color="auto" w:fill="FFFFFF"/>
          <w:lang w:eastAsia="ru-RU"/>
        </w:rPr>
        <w:t xml:space="preserve"> сроки летнего и зимнего периодов могут быть изменены.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2.2.3.</w:t>
      </w:r>
      <w:r w:rsidRPr="003E0BB6">
        <w:rPr>
          <w:rFonts w:ascii="Times New Roman" w:eastAsia="Times New Roman" w:hAnsi="Times New Roman"/>
          <w:sz w:val="24"/>
          <w:szCs w:val="24"/>
          <w:lang w:eastAsia="ru-RU"/>
        </w:rPr>
        <w:t xml:space="preserve"> На территориях общего пользования организация выполнения работ по их содержанию возлагается на организации, определенные администрацией Гордеевского района в порядке, установленном законодательством о размещении заказов на поставку товаров, выполнение работ, оказание услуг для муниципальных нужд.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2.2.4. </w:t>
      </w:r>
      <w:r w:rsidRPr="003E0BB6">
        <w:rPr>
          <w:rFonts w:ascii="Times New Roman" w:eastAsia="Times New Roman" w:hAnsi="Times New Roman"/>
          <w:sz w:val="24"/>
          <w:szCs w:val="24"/>
          <w:lang w:eastAsia="ru-RU"/>
        </w:rPr>
        <w:t>Владельцы уличных туалетов и переносных биотуалетов осуществляют сбор, вывоз и утилизацию фекальных масс специально предназначенным и оборудованным автотранспортом в соответствии с санитарными требованиями.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ar-SA"/>
        </w:rPr>
      </w:pPr>
      <w:r w:rsidRPr="003E0BB6">
        <w:rPr>
          <w:rFonts w:ascii="Times New Roman" w:eastAsia="Times New Roman" w:hAnsi="Times New Roman"/>
          <w:b/>
          <w:sz w:val="24"/>
          <w:szCs w:val="24"/>
          <w:lang w:eastAsia="ar-SA"/>
        </w:rPr>
        <w:t xml:space="preserve">2.3. Благоустройство территории общего пользования </w:t>
      </w:r>
      <w:proofErr w:type="spellStart"/>
      <w:r w:rsidRPr="003E0BB6">
        <w:rPr>
          <w:rFonts w:ascii="Times New Roman" w:eastAsia="Times New Roman" w:hAnsi="Times New Roman"/>
          <w:b/>
          <w:sz w:val="24"/>
          <w:szCs w:val="24"/>
          <w:lang w:eastAsia="ar-SA"/>
        </w:rPr>
        <w:t>ипорядок</w:t>
      </w:r>
      <w:proofErr w:type="spellEnd"/>
      <w:r w:rsidRPr="003E0BB6">
        <w:rPr>
          <w:rFonts w:ascii="Times New Roman" w:eastAsia="Times New Roman" w:hAnsi="Times New Roman"/>
          <w:b/>
          <w:sz w:val="24"/>
          <w:szCs w:val="24"/>
          <w:lang w:eastAsia="ar-SA"/>
        </w:rPr>
        <w:t xml:space="preserve"> пользования такими территориями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ar-SA"/>
        </w:rPr>
      </w:pPr>
      <w:r w:rsidRPr="003E0BB6">
        <w:rPr>
          <w:rFonts w:ascii="Times New Roman" w:eastAsia="Times New Roman" w:hAnsi="Times New Roman"/>
          <w:b/>
          <w:sz w:val="24"/>
          <w:szCs w:val="24"/>
          <w:lang w:eastAsia="ar-SA"/>
        </w:rPr>
        <w:t>2.3.1. Организация уборки территории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center"/>
        <w:rPr>
          <w:rFonts w:ascii="Times New Roman" w:eastAsia="Times New Roman" w:hAnsi="Times New Roman"/>
          <w:b/>
          <w:sz w:val="24"/>
          <w:szCs w:val="24"/>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2.3.2.</w:t>
      </w:r>
      <w:r w:rsidRPr="003E0BB6">
        <w:rPr>
          <w:rFonts w:ascii="Times New Roman" w:eastAsia="Times New Roman" w:hAnsi="Times New Roman"/>
          <w:sz w:val="24"/>
          <w:szCs w:val="24"/>
          <w:lang w:eastAsia="ru-RU"/>
        </w:rPr>
        <w:t xml:space="preserve"> В зимний период территории организаций, учреждений, предприятий, придомовые, внутриквартальные территории и территории общего пользования подлежат регулярной уборке от снега.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Убираемый снег должен вывозиться в места для приема снега.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До 1 октября текущего года должны быть определены и подготовлены места для приема снега. Определение мест для приема снега осуществляет администрация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Подготовка мест для приема снега и дорожной техники к работе в зимний период осуществляется специализированными организациями в соответствии с муниципальными контрактами (договорами) заключенными в порядке, установленном законодательством о размещении заказов на поставку товаров, выполнение работ, оказание услуг для муниципальных нужд.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2.3.3.</w:t>
      </w:r>
      <w:r w:rsidRPr="003E0BB6">
        <w:rPr>
          <w:rFonts w:ascii="Times New Roman" w:eastAsia="Times New Roman" w:hAnsi="Times New Roman"/>
          <w:sz w:val="24"/>
          <w:szCs w:val="24"/>
          <w:lang w:eastAsia="ru-RU"/>
        </w:rPr>
        <w:t xml:space="preserve"> Уборка придомовых территорий многоквартирных домов в период снегопада производится с периодичностью и в сроки, установленные Правилами и нормами технической эксплуатации жилищного фонда.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2.3.4.</w:t>
      </w:r>
      <w:r w:rsidRPr="003E0BB6">
        <w:rPr>
          <w:rFonts w:ascii="Times New Roman" w:eastAsia="Times New Roman" w:hAnsi="Times New Roman"/>
          <w:sz w:val="24"/>
          <w:szCs w:val="24"/>
          <w:lang w:eastAsia="ru-RU"/>
        </w:rPr>
        <w:t xml:space="preserve"> Тротуары, придомовые территории и проезды должны быть очищены от снега и наледи до асфальта. При возникновении наледи (гололеда) производится обработка </w:t>
      </w:r>
      <w:proofErr w:type="spellStart"/>
      <w:r w:rsidRPr="003E0BB6">
        <w:rPr>
          <w:rFonts w:ascii="Times New Roman" w:eastAsia="Times New Roman" w:hAnsi="Times New Roman"/>
          <w:sz w:val="24"/>
          <w:szCs w:val="24"/>
          <w:lang w:eastAsia="ru-RU"/>
        </w:rPr>
        <w:t>противогололедными</w:t>
      </w:r>
      <w:proofErr w:type="spellEnd"/>
      <w:r w:rsidRPr="003E0BB6">
        <w:rPr>
          <w:rFonts w:ascii="Times New Roman" w:eastAsia="Times New Roman" w:hAnsi="Times New Roman"/>
          <w:sz w:val="24"/>
          <w:szCs w:val="24"/>
          <w:lang w:eastAsia="ru-RU"/>
        </w:rPr>
        <w:t xml:space="preserve"> материалами.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2.3.5.</w:t>
      </w:r>
      <w:r w:rsidRPr="003E0BB6">
        <w:rPr>
          <w:rFonts w:ascii="Times New Roman" w:eastAsia="Times New Roman" w:hAnsi="Times New Roman"/>
          <w:sz w:val="24"/>
          <w:szCs w:val="24"/>
          <w:lang w:eastAsia="ru-RU"/>
        </w:rPr>
        <w:t xml:space="preserve">Снег, счищаемый с придомовых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w:t>
      </w:r>
      <w:proofErr w:type="spellStart"/>
      <w:r w:rsidRPr="003E0BB6">
        <w:rPr>
          <w:rFonts w:ascii="Times New Roman" w:eastAsia="Times New Roman" w:hAnsi="Times New Roman"/>
          <w:sz w:val="24"/>
          <w:szCs w:val="24"/>
          <w:lang w:eastAsia="ru-RU"/>
        </w:rPr>
        <w:t>внутридворовых</w:t>
      </w:r>
      <w:proofErr w:type="spellEnd"/>
      <w:r w:rsidRPr="003E0BB6">
        <w:rPr>
          <w:rFonts w:ascii="Times New Roman" w:eastAsia="Times New Roman" w:hAnsi="Times New Roman"/>
          <w:sz w:val="24"/>
          <w:szCs w:val="24"/>
          <w:lang w:eastAsia="ru-RU"/>
        </w:rPr>
        <w:t xml:space="preserve"> территориях должно предусматривать отвод талых вод.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2.4.  Благоустройство дворовых, придомовых территорий многоквартирных домов и территорий индивидуальной жилой застройки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2.4.1.</w:t>
      </w:r>
      <w:r w:rsidRPr="003E0BB6">
        <w:rPr>
          <w:rFonts w:ascii="Times New Roman" w:eastAsia="Times New Roman" w:hAnsi="Times New Roman"/>
          <w:sz w:val="24"/>
          <w:szCs w:val="24"/>
          <w:lang w:eastAsia="ru-RU"/>
        </w:rPr>
        <w:t xml:space="preserve"> Собственники помещений в многоквартирном жилом доме несут бремя содержания придомовой и прилегающей территорий самостоятельно, в случае выбора способа управления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 организации, управляющие жилищным фондом за счет собственных средств: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xml:space="preserve">а) если границы земельного участка сформированы в соответствии с действующим законодательством, то в пределах сформированных границ земельных участков, кроме земельных участков, сформированных по границе многоквартирного жилого дома либо по периметру </w:t>
      </w:r>
      <w:proofErr w:type="spellStart"/>
      <w:r w:rsidRPr="003E0BB6">
        <w:rPr>
          <w:rFonts w:ascii="Times New Roman" w:eastAsia="Times New Roman" w:hAnsi="Times New Roman"/>
          <w:sz w:val="24"/>
          <w:szCs w:val="24"/>
          <w:lang w:eastAsia="ru-RU"/>
        </w:rPr>
        <w:t>отмостков</w:t>
      </w:r>
      <w:proofErr w:type="spellEnd"/>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proofErr w:type="gramStart"/>
      <w:r w:rsidRPr="003E0BB6">
        <w:rPr>
          <w:rFonts w:ascii="Times New Roman" w:eastAsia="Times New Roman" w:hAnsi="Times New Roman"/>
          <w:sz w:val="24"/>
          <w:szCs w:val="24"/>
          <w:lang w:eastAsia="ru-RU"/>
        </w:rPr>
        <w:t xml:space="preserve">б)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rsidRPr="003E0BB6">
        <w:rPr>
          <w:rFonts w:ascii="Times New Roman" w:eastAsia="Times New Roman" w:hAnsi="Times New Roman"/>
          <w:sz w:val="24"/>
          <w:szCs w:val="24"/>
          <w:lang w:eastAsia="ru-RU"/>
        </w:rPr>
        <w:t>отмостков</w:t>
      </w:r>
      <w:proofErr w:type="spellEnd"/>
      <w:r w:rsidRPr="003E0BB6">
        <w:rPr>
          <w:rFonts w:ascii="Times New Roman" w:eastAsia="Times New Roman" w:hAnsi="Times New Roman"/>
          <w:sz w:val="24"/>
          <w:szCs w:val="24"/>
          <w:lang w:eastAsia="ru-RU"/>
        </w:rPr>
        <w:t>, но установлены землеустроительной или технической документацией, то в пределах границ земельного участка, установленного землеустроительной или технической документацией;</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r>
      <w:proofErr w:type="gramStart"/>
      <w:r w:rsidRPr="003E0BB6">
        <w:rPr>
          <w:rFonts w:ascii="Times New Roman" w:eastAsia="Times New Roman" w:hAnsi="Times New Roman"/>
          <w:sz w:val="24"/>
          <w:szCs w:val="24"/>
          <w:lang w:eastAsia="ru-RU"/>
        </w:rPr>
        <w:t xml:space="preserve">в)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rsidRPr="003E0BB6">
        <w:rPr>
          <w:rFonts w:ascii="Times New Roman" w:eastAsia="Times New Roman" w:hAnsi="Times New Roman"/>
          <w:sz w:val="24"/>
          <w:szCs w:val="24"/>
          <w:lang w:eastAsia="ru-RU"/>
        </w:rPr>
        <w:t>отмостков</w:t>
      </w:r>
      <w:proofErr w:type="spellEnd"/>
      <w:r w:rsidRPr="003E0BB6">
        <w:rPr>
          <w:rFonts w:ascii="Times New Roman" w:eastAsia="Times New Roman" w:hAnsi="Times New Roman"/>
          <w:sz w:val="24"/>
          <w:szCs w:val="24"/>
          <w:lang w:eastAsia="ru-RU"/>
        </w:rPr>
        <w:t xml:space="preserve">, и не установлены землеустроительной или технической документацией, то в пределах границ, установленных по методике расчета нормативных размеров земельных участков, утвержденной приказом </w:t>
      </w:r>
      <w:proofErr w:type="spellStart"/>
      <w:r w:rsidRPr="003E0BB6">
        <w:rPr>
          <w:rFonts w:ascii="Times New Roman" w:eastAsia="Times New Roman" w:hAnsi="Times New Roman"/>
          <w:sz w:val="24"/>
          <w:szCs w:val="24"/>
          <w:lang w:eastAsia="ru-RU"/>
        </w:rPr>
        <w:t>Минземстроя</w:t>
      </w:r>
      <w:proofErr w:type="spellEnd"/>
      <w:r w:rsidRPr="003E0BB6">
        <w:rPr>
          <w:rFonts w:ascii="Times New Roman" w:eastAsia="Times New Roman" w:hAnsi="Times New Roman"/>
          <w:sz w:val="24"/>
          <w:szCs w:val="24"/>
          <w:lang w:eastAsia="ru-RU"/>
        </w:rPr>
        <w:t xml:space="preserve"> РФ от 26.08.1998  № 59.</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FF0000"/>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2.5. Содержание территорий частного жилищного фонда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2.5.1.</w:t>
      </w:r>
      <w:r w:rsidRPr="003E0BB6">
        <w:rPr>
          <w:rFonts w:ascii="Times New Roman" w:eastAsia="Times New Roman" w:hAnsi="Times New Roman"/>
          <w:sz w:val="24"/>
          <w:szCs w:val="24"/>
          <w:lang w:eastAsia="ru-RU"/>
        </w:rPr>
        <w:t xml:space="preserve"> Собственники индивидуальных жилых домов за счет собственных средств обязаны: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-постоянно поддерживать в исправном состоянии жилые дома, другие постройки, ограждения, систематически производить их окраску;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обеспечивать сохранность имеющихся зеленых насаждений, производить на прилегающих территориях посадку деревьев и кустарников, создавать цветники и газоны, осуществлять их полив и стрижку по мере необходимости;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очищать водоотводные канавы и трубы, проходящие перед застроенным участком, в весенний период обеспечивать пропуск талых вод;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обеспечивать вывоз отходов по договору со специализированной организацией;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складировать отходы только в специально отведенных для этого местах (контейнерных площадках);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поддерживать в надлежащем санитарном состоянии прилегающие к домовладению территории, производить на ней покос травы;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не допускать складирование и хранение строительных материалов, топлива, удобрений, дров, сена, угля, иного имущества вне территории домовладения;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не допускать строительство выгребов вне территории домовладения, самовольное подключение к сетям и коммуникациям;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обеспечивать своевременную очистку выгребов, подъезд к ним ассенизационного транспорта;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не допускать подтопления соседних участков, улиц и проездов;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предпринимать меры по установке номерных и домовых знаков домов, строений в соответствии установленным образцам, содержать их в чистоте и исправном состоянии;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w:t>
      </w:r>
      <w:r w:rsidRPr="003E0BB6">
        <w:rPr>
          <w:rFonts w:eastAsia="Times New Roman"/>
          <w:lang w:eastAsia="ru-RU"/>
        </w:rPr>
        <w:t>п</w:t>
      </w:r>
      <w:r w:rsidRPr="003E0BB6">
        <w:rPr>
          <w:rFonts w:ascii="Times New Roman" w:eastAsia="Times New Roman" w:hAnsi="Times New Roman"/>
          <w:sz w:val="24"/>
          <w:szCs w:val="24"/>
          <w:lang w:eastAsia="ru-RU"/>
        </w:rPr>
        <w:t>равообладатели земельных участков осуществляют скашивание и уборку дикорастущей травы, корчевание и удаление дикорастущего кустарника, удаление борщевика Сосновского в границах указанных земельных участков, а также на прилегающей территории;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выполнять другие обязанности, предусмотренные действующим законодательством и настоящими Правилами.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Организации, индивидуальные предприниматели, производящие работы с отходами I - II класса опасности (аккумуляторы, автомобильные шины, ртутные и люминесцентные лампы и т.д.), должны иметь отдельные договоры на их утилизацию.</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 xml:space="preserve">2.6. Задачи собственников, владельцев,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пользователей, арендаторов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eastAsia="Times New Roman" w:hAnsi="Times New Roman"/>
          <w:b/>
          <w:sz w:val="24"/>
          <w:szCs w:val="24"/>
          <w:u w:val="single"/>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2.6.1.</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Собственники, владельцы, пользователи, арендаторы зданий (помещений), строений и сооружений, организации, осуществляющие обслуживание жилищного фонда, обеспечивают уборку зданий, строений, сооружений от снега, льда и сосулек, в том числе находящихся на фасаде, карнизах, крышах, у водосточных труб и представляющих угрозу здоровью и жизни людей, с обязательным применением мер по недопущению причинения вреда пешеходам, транспортным средствам, другому имуществу граждан и организаций и с</w:t>
      </w:r>
      <w:proofErr w:type="gramEnd"/>
      <w:r w:rsidRPr="003E0BB6">
        <w:rPr>
          <w:rFonts w:ascii="Times New Roman" w:eastAsia="Times New Roman" w:hAnsi="Times New Roman"/>
          <w:sz w:val="24"/>
          <w:szCs w:val="24"/>
          <w:lang w:eastAsia="ru-RU"/>
        </w:rPr>
        <w:t xml:space="preserve"> соблюдением правил техники безопасности, а также немедленную уборку территории после производства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2.6.2.</w:t>
      </w:r>
      <w:r w:rsidRPr="003E0BB6">
        <w:rPr>
          <w:rFonts w:ascii="Times New Roman" w:eastAsia="Times New Roman" w:hAnsi="Times New Roman"/>
          <w:sz w:val="24"/>
          <w:szCs w:val="24"/>
          <w:lang w:eastAsia="ru-RU"/>
        </w:rPr>
        <w:t xml:space="preserve"> Физические лица, а также юридические лица, в независимости от их организационно-правовых форм, обеспечивают своевременный вывоз ТКО и КГМ, образуемых ими в процессе хозяйственно-бытовой и иных видов деятельности на полигон ТКО самостоятельно, либо путем заключения договоров на вывоз ТКО и КГМ с перевозчиком ТКО.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2.6.3.</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 xml:space="preserve">Собственники коммуникаций, инженерных сооружений (колодцев, тепловых камер и т.п.), проложенных на проезжей части, тротуарах, газонах, разделительных полосах, обеспечивают их эксплуатацию в соответствии с действующими нормами и </w:t>
      </w:r>
      <w:r w:rsidRPr="003E0BB6">
        <w:rPr>
          <w:rFonts w:ascii="Times New Roman" w:eastAsia="Times New Roman" w:hAnsi="Times New Roman"/>
          <w:sz w:val="24"/>
          <w:szCs w:val="24"/>
          <w:lang w:eastAsia="ru-RU"/>
        </w:rPr>
        <w:lastRenderedPageBreak/>
        <w:t>правилами, заменять дефектные крышки колодцев, производить их ремонт и регулировку на поверхности дорожных покрытий в соответствии с действующими стандартами; обеспечить немедленную уборку территории после производства работ по очистке коммуникаций, инженерных сооружений;</w:t>
      </w:r>
      <w:proofErr w:type="gramEnd"/>
      <w:r w:rsidRPr="003E0BB6">
        <w:rPr>
          <w:rFonts w:ascii="Times New Roman" w:eastAsia="Times New Roman" w:hAnsi="Times New Roman"/>
          <w:sz w:val="24"/>
          <w:szCs w:val="24"/>
          <w:lang w:eastAsia="ru-RU"/>
        </w:rPr>
        <w:t xml:space="preserve"> обеспечить удаление наледей на тротуарах, дорогах, проездах, появляющихся в зимнее время в результате аварий на сетях инженерных коммуникаций.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2.6.4.</w:t>
      </w:r>
      <w:r w:rsidRPr="003E0BB6">
        <w:rPr>
          <w:rFonts w:ascii="Times New Roman" w:eastAsia="Times New Roman" w:hAnsi="Times New Roman"/>
          <w:sz w:val="24"/>
          <w:szCs w:val="24"/>
          <w:lang w:eastAsia="ru-RU"/>
        </w:rPr>
        <w:t xml:space="preserve"> Собственники коммуникаций, инженерных сооружений (колодцев, тепловых камер и т.п.), проложенных на газонах, также содержат территории в границах охранной зоны сетей, определяемой типовыми правилами, в чистоте и порядке, обеспечить выкашивание и вывоз травы.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center"/>
        <w:rPr>
          <w:rFonts w:ascii="Times New Roman" w:eastAsia="Times New Roman" w:hAnsi="Times New Roman"/>
          <w:b/>
          <w:sz w:val="24"/>
          <w:szCs w:val="24"/>
          <w:lang w:eastAsia="ar-SA"/>
        </w:rPr>
      </w:pPr>
      <w:r w:rsidRPr="003E0BB6">
        <w:rPr>
          <w:rFonts w:ascii="Times New Roman" w:eastAsia="Times New Roman" w:hAnsi="Times New Roman"/>
          <w:b/>
          <w:sz w:val="24"/>
          <w:szCs w:val="24"/>
          <w:lang w:eastAsia="ar-SA"/>
        </w:rPr>
        <w:t>2.7. Поддержание внешнего архитектурного облика зданий и строений, обеспечение мер по ограничению доступа посторонних лиц в помещения, предназначенные для технического обслуживания и (или) обеспечения эксплуатации зданий, сооружений, домов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center"/>
        <w:rPr>
          <w:rFonts w:ascii="Times New Roman" w:eastAsia="Times New Roman" w:hAnsi="Times New Roman"/>
          <w:b/>
          <w:sz w:val="24"/>
          <w:szCs w:val="24"/>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2.7.1.</w:t>
      </w:r>
      <w:r w:rsidRPr="003E0BB6">
        <w:rPr>
          <w:rFonts w:ascii="Times New Roman" w:eastAsia="Times New Roman" w:hAnsi="Times New Roman"/>
          <w:sz w:val="24"/>
          <w:szCs w:val="24"/>
          <w:lang w:eastAsia="ru-RU"/>
        </w:rPr>
        <w:t xml:space="preserve"> Собственники и арендаторы зданий, строений, временных объектов и помещений многоквартирного дома: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обеспечивают поддержание внешнего архитектурного облика зданий и строений, которое включает в себя своевременное производство работ по реставрации, ремонту и покраске фасадов указанных объектов и их отдельных элементов;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поддерживают в чистоте и исправном состоянии расположенные на фасадах информационные таблички, указатели, памятные доски и другие надписи, выполненные во исполнение требований нормативно-технической документации. </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2.7.2.</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Архитектурное решение переоборудования фасадов здания, устройства дополнительных входов в здание, изменения отдельных элементов фасадов здания, окраска фасадов зданий и другие отступления от проекта, в соответствии с которым построено здание, выполняется на основании комплексного подхода к архитектурному облику всего здания, с учетом аналогичных архитектурных элементов, имеющихся на фасадах здания, и возможно только по согласованию с администрацией Гордеевского муниципального района.</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Размещение дополнительного инженерного оборудования (антенны, кондиционеры и т.д.) на фасадах не должно нарушать внешний архитектурный облик здания.</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Самовольное переоборудование фасадов зданий, нарушение внешнего архитектурного облика, изменение цветовых решений не допускается.</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2.7.3.</w:t>
      </w:r>
      <w:r w:rsidRPr="003E0BB6">
        <w:rPr>
          <w:rFonts w:ascii="Times New Roman" w:eastAsia="Times New Roman" w:hAnsi="Times New Roman"/>
          <w:sz w:val="24"/>
          <w:szCs w:val="24"/>
          <w:lang w:eastAsia="ru-RU"/>
        </w:rPr>
        <w:t xml:space="preserve"> Собственники зданий, строений, сооружений  осуществляют ремонт зданий и сооружений с целью поддержания их внешнего вида. При аварийном состоянии фасадов, угрожающих безопасности человека, их ремонт должен выполняться немедленно по выявлению этого состояния. </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2.7.4.</w:t>
      </w:r>
      <w:r w:rsidRPr="003E0BB6">
        <w:rPr>
          <w:rFonts w:ascii="Times New Roman" w:eastAsia="Times New Roman" w:hAnsi="Times New Roman"/>
          <w:sz w:val="24"/>
          <w:szCs w:val="24"/>
          <w:lang w:eastAsia="ru-RU"/>
        </w:rPr>
        <w:t xml:space="preserve"> К дефектам внешнего вида, нарушающим архитектурный облик застройки, относятся: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наличие любого повреждения отделочного слоя фасадов и элементов фасадов здания (тамбуры, крыльца, козырьки, окна, двери, витражи и так далее): трещины, отслоения, сколы облицовки, обшивки, окраски;</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наличие видимых деформаций несущих и ненесущих конструкций фасадов и элементов фасадов здания,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изменение цветового решения, фактуры отделочного слоя, наличие несанкционированных надписей на фасадах здания;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наличие повреждений любого характера на декоративных элементах фасадов (карнизы, пилястры, портики, декоративные пояса, панно и т.д.). </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2.7.5.</w:t>
      </w:r>
      <w:r w:rsidRPr="003E0BB6">
        <w:rPr>
          <w:rFonts w:ascii="Times New Roman" w:eastAsia="Times New Roman" w:hAnsi="Times New Roman"/>
          <w:sz w:val="24"/>
          <w:szCs w:val="24"/>
          <w:lang w:eastAsia="ru-RU"/>
        </w:rPr>
        <w:t xml:space="preserve"> Отступления от </w:t>
      </w:r>
      <w:proofErr w:type="gramStart"/>
      <w:r w:rsidRPr="003E0BB6">
        <w:rPr>
          <w:rFonts w:ascii="Times New Roman" w:eastAsia="Times New Roman" w:hAnsi="Times New Roman"/>
          <w:sz w:val="24"/>
          <w:szCs w:val="24"/>
          <w:lang w:eastAsia="ru-RU"/>
        </w:rPr>
        <w:t>архитектурных решений</w:t>
      </w:r>
      <w:proofErr w:type="gramEnd"/>
      <w:r w:rsidRPr="003E0BB6">
        <w:rPr>
          <w:rFonts w:ascii="Times New Roman" w:eastAsia="Times New Roman" w:hAnsi="Times New Roman"/>
          <w:sz w:val="24"/>
          <w:szCs w:val="24"/>
          <w:lang w:eastAsia="ru-RU"/>
        </w:rPr>
        <w:t>, принятых в проектной документации, в части изменения фасадов здания, отдельных элементов фасадов, отделки фасадов в процессе строительства возможны только по согласованию с администрацией Гордеевского района.</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2.7.6.</w:t>
      </w:r>
      <w:r w:rsidRPr="003E0BB6">
        <w:rPr>
          <w:rFonts w:ascii="Times New Roman" w:eastAsia="Times New Roman" w:hAnsi="Times New Roman"/>
          <w:sz w:val="24"/>
          <w:szCs w:val="24"/>
          <w:lang w:eastAsia="ru-RU"/>
        </w:rPr>
        <w:t xml:space="preserve"> Все здания должны быть оборудованы домовыми знаками с указанием улицы и номера дома, а жилые, кроме того, указателями номеров подъездов и квартир.</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2.7.7.</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Домовые знаки должны размещаться на высоте от 2,5 до 3,5 м от уровня земли на расстоянии не более 1,0 м от угла здания;</w:t>
      </w:r>
      <w:proofErr w:type="gramEnd"/>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указатели наименования улицы, переулка, площади и прочее устанавливаются на стенах зданий, расположенных на перекрестках с обеих сторон квартала, и должны иметь стрелки, направленные от угла к середине квартала с номерами крайних домов, расположенных в квартале;</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крупные номерные знаки (высота цифр 30-35 см), соответствующие номеру дома, располагаются на отдельных строениях (корпусах) последовательно от улицы в глубину территории домовладения с левой стороны дворовых фасадов со стороны внутриквартальных проездов. При протяженности здания более шести секций должен быть установлен дополнительный домовой знак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За левую и правую стороны дома следует принимать положение дома, если смотреть на него со стороны улицы.</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2.7.8.</w:t>
      </w:r>
      <w:r w:rsidRPr="003E0BB6">
        <w:rPr>
          <w:rFonts w:ascii="Times New Roman" w:eastAsia="Times New Roman" w:hAnsi="Times New Roman"/>
          <w:sz w:val="24"/>
          <w:szCs w:val="24"/>
          <w:lang w:eastAsia="ru-RU"/>
        </w:rPr>
        <w:t xml:space="preserve"> Обязанность по установке, сохранности и обеспечению надлежащего состояния домовых знаков несут собственники, арендаторы, управляющая организация </w:t>
      </w:r>
      <w:r w:rsidRPr="003E0BB6">
        <w:rPr>
          <w:rFonts w:ascii="Times New Roman" w:eastAsia="Times New Roman" w:hAnsi="Times New Roman"/>
          <w:iCs/>
          <w:sz w:val="24"/>
          <w:szCs w:val="24"/>
          <w:lang w:eastAsia="ru-RU"/>
        </w:rPr>
        <w:t>(при осуществлении управления многоквартирным домом по договору управления)</w:t>
      </w:r>
      <w:r w:rsidRPr="003E0BB6">
        <w:rPr>
          <w:rFonts w:ascii="Times New Roman" w:eastAsia="Times New Roman" w:hAnsi="Times New Roman"/>
          <w:sz w:val="24"/>
          <w:szCs w:val="24"/>
          <w:lang w:eastAsia="ru-RU"/>
        </w:rPr>
        <w:t xml:space="preserve">, товарищество собственников жилья, жилищный, жилищно-строительный кооператив или иной специализированный потребительский кооператив. </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2.7.9.</w:t>
      </w:r>
      <w:r w:rsidRPr="003E0BB6">
        <w:rPr>
          <w:rFonts w:ascii="Times New Roman" w:eastAsia="Times New Roman" w:hAnsi="Times New Roman"/>
          <w:sz w:val="24"/>
          <w:szCs w:val="24"/>
          <w:lang w:eastAsia="ru-RU"/>
        </w:rPr>
        <w:t xml:space="preserve"> Таблички с указанием номеров подъездов, а также номеров квартир, расположенных в данном подъезде, должны вывешиваться у входа в подъезд (лестничную клетку).</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2.7.10.</w:t>
      </w:r>
      <w:r w:rsidRPr="003E0BB6">
        <w:rPr>
          <w:rFonts w:ascii="Times New Roman" w:eastAsia="Times New Roman" w:hAnsi="Times New Roman"/>
          <w:sz w:val="24"/>
          <w:szCs w:val="24"/>
          <w:lang w:eastAsia="ru-RU"/>
        </w:rPr>
        <w:t xml:space="preserve"> Указатели расположения пожарных гидрантов, полигонометрические знаки (стенные реперы), указатели расположения геодезических знаков следует размещать на цоколе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хозяйства, различные сигнальные устройства допускается размещать на фасадах здания при условии сохранения отделки фасадов.</w:t>
      </w:r>
    </w:p>
    <w:p w:rsidR="003E0BB6" w:rsidRPr="003E0BB6" w:rsidRDefault="003E0BB6" w:rsidP="003E0BB6">
      <w:pPr>
        <w:tabs>
          <w:tab w:val="left" w:pos="360"/>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2.7.11.</w:t>
      </w:r>
      <w:r w:rsidRPr="003E0BB6">
        <w:rPr>
          <w:rFonts w:ascii="Times New Roman" w:eastAsia="Times New Roman" w:hAnsi="Times New Roman"/>
          <w:sz w:val="24"/>
          <w:szCs w:val="24"/>
          <w:shd w:val="clear" w:color="auto" w:fill="FFFFFF"/>
          <w:lang w:eastAsia="ru-RU"/>
        </w:rPr>
        <w:t xml:space="preserve">Ограды и заборы (ограждения) должны быть вымыты и окрашены. Повреждения ограждений должны ликвидироваться в срок до 10 дней. Не допускается размещение на оградах и заборах рекламных конструкций с нарушением установленного порядка их размещения, размещение частных объявлений, вывесок, афиш, агитационных материалов, крепление растяжек, выполнение надписей. Собственники ограждений должны очищать свои ограждения от самовольно размещенных рекламных конструкций, частных объявлений, вывесок, афиш, агитационных материалов и надписей.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2.7.12.</w:t>
      </w:r>
      <w:r w:rsidRPr="003E0BB6">
        <w:rPr>
          <w:rFonts w:ascii="Times New Roman" w:eastAsia="Times New Roman" w:hAnsi="Times New Roman"/>
          <w:sz w:val="24"/>
          <w:szCs w:val="24"/>
          <w:lang w:eastAsia="ru-RU"/>
        </w:rPr>
        <w:t xml:space="preserve">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b/>
          <w:i/>
          <w:sz w:val="24"/>
          <w:szCs w:val="24"/>
          <w:lang w:eastAsia="ru-RU"/>
        </w:rPr>
        <w:tab/>
      </w:r>
      <w:r w:rsidRPr="003E0BB6">
        <w:rPr>
          <w:rFonts w:ascii="Times New Roman" w:eastAsia="Times New Roman" w:hAnsi="Times New Roman"/>
          <w:b/>
          <w:sz w:val="24"/>
          <w:szCs w:val="24"/>
          <w:lang w:eastAsia="ru-RU"/>
        </w:rPr>
        <w:t xml:space="preserve">2.7.13. </w:t>
      </w:r>
      <w:r w:rsidRPr="003E0BB6">
        <w:rPr>
          <w:rFonts w:ascii="Times New Roman" w:eastAsia="Times New Roman" w:hAnsi="Times New Roman"/>
          <w:sz w:val="24"/>
          <w:szCs w:val="24"/>
          <w:lang w:eastAsia="ru-RU"/>
        </w:rPr>
        <w:t xml:space="preserve">Собственники, владельцы зданий и сооружений, помещений в многоквартирных жилых </w:t>
      </w:r>
      <w:proofErr w:type="spellStart"/>
      <w:r w:rsidRPr="003E0BB6">
        <w:rPr>
          <w:rFonts w:ascii="Times New Roman" w:eastAsia="Times New Roman" w:hAnsi="Times New Roman"/>
          <w:sz w:val="24"/>
          <w:szCs w:val="24"/>
          <w:lang w:eastAsia="ru-RU"/>
        </w:rPr>
        <w:t>домах</w:t>
      </w:r>
      <w:proofErr w:type="gramStart"/>
      <w:r w:rsidRPr="003E0BB6">
        <w:rPr>
          <w:rFonts w:ascii="Times New Roman" w:eastAsia="Times New Roman" w:hAnsi="Times New Roman"/>
          <w:sz w:val="24"/>
          <w:szCs w:val="24"/>
          <w:lang w:eastAsia="ru-RU"/>
        </w:rPr>
        <w:t>,л</w:t>
      </w:r>
      <w:proofErr w:type="gramEnd"/>
      <w:r w:rsidRPr="003E0BB6">
        <w:rPr>
          <w:rFonts w:ascii="Times New Roman" w:eastAsia="Times New Roman" w:hAnsi="Times New Roman"/>
          <w:sz w:val="24"/>
          <w:szCs w:val="24"/>
          <w:lang w:eastAsia="ru-RU"/>
        </w:rPr>
        <w:t>ибо</w:t>
      </w:r>
      <w:proofErr w:type="spellEnd"/>
      <w:r w:rsidRPr="003E0BB6">
        <w:rPr>
          <w:rFonts w:ascii="Times New Roman" w:eastAsia="Times New Roman" w:hAnsi="Times New Roman"/>
          <w:sz w:val="24"/>
          <w:szCs w:val="24"/>
          <w:lang w:eastAsia="ru-RU"/>
        </w:rPr>
        <w:t xml:space="preserve"> лица или организации, уполномоченные на управление или обеспечение эксплуатации указанных объектов обеспечивают выполнение мер по ограничению доступа посторонних лиц в помещения, предназначенные для </w:t>
      </w:r>
      <w:r w:rsidRPr="003E0BB6">
        <w:rPr>
          <w:rFonts w:ascii="Times New Roman" w:eastAsia="Times New Roman" w:hAnsi="Times New Roman"/>
          <w:sz w:val="24"/>
          <w:szCs w:val="24"/>
          <w:lang w:eastAsia="ru-RU"/>
        </w:rPr>
        <w:lastRenderedPageBreak/>
        <w:t xml:space="preserve">технического обслуживания и (или) обеспечения эксплуатации указанных зданий, сооружений, домов.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 xml:space="preserve">Под помещениями, предназначенными для технического обслуживания и (или) обеспечения эксплуатации зданий, сооружений, домов понимаются такие помещения как </w:t>
      </w:r>
      <w:r w:rsidRPr="003E0BB6">
        <w:rPr>
          <w:rFonts w:ascii="Times New Roman" w:eastAsia="Times New Roman" w:hAnsi="Times New Roman"/>
          <w:bCs/>
          <w:iCs/>
          <w:sz w:val="24"/>
          <w:szCs w:val="24"/>
          <w:lang w:eastAsia="ru-RU"/>
        </w:rPr>
        <w:t xml:space="preserve">подвалы, подсобные помещения, чердаки, технические этажи и иные предназначенные для </w:t>
      </w:r>
      <w:r w:rsidRPr="003E0BB6">
        <w:rPr>
          <w:rFonts w:ascii="Times New Roman" w:eastAsia="Times New Roman" w:hAnsi="Times New Roman"/>
          <w:sz w:val="24"/>
          <w:szCs w:val="24"/>
          <w:lang w:eastAsia="ru-RU"/>
        </w:rPr>
        <w:t>технического обслуживания и (или) обеспечения эксплуатации зданий, сооружений, домов помещения.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bCs/>
          <w:iCs/>
          <w:sz w:val="24"/>
          <w:szCs w:val="24"/>
          <w:lang w:eastAsia="ru-RU"/>
        </w:rPr>
        <w:tab/>
        <w:t xml:space="preserve">Под подсобными помещениями понимаются помещения, в которых не требуется постоянного присутствия людей и которые используются для коммунальных, производственных и других хозяйственных нужд.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Под выполнением мер по ограничению доступа посторонних лиц в помещения, предназначенные для технического обслуживания и (или) обеспечения эксплуатации зданий, сооружений, домов понимается наличие запорных устройств, дверей (люков) на входе в указанные помещения.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2.8</w:t>
      </w:r>
      <w:r w:rsidRPr="003E0BB6">
        <w:rPr>
          <w:rFonts w:ascii="Times New Roman" w:eastAsia="Times New Roman" w:hAnsi="Times New Roman"/>
          <w:sz w:val="24"/>
          <w:szCs w:val="24"/>
          <w:lang w:eastAsia="ru-RU"/>
        </w:rPr>
        <w:t xml:space="preserve">. </w:t>
      </w:r>
      <w:r w:rsidRPr="003E0BB6">
        <w:rPr>
          <w:rFonts w:ascii="Times New Roman" w:eastAsia="Times New Roman" w:hAnsi="Times New Roman"/>
          <w:b/>
          <w:sz w:val="24"/>
          <w:szCs w:val="24"/>
          <w:lang w:eastAsia="ru-RU"/>
        </w:rPr>
        <w:t>Содержание кровель, фасадов зданий, сооружений и временных объектов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2.8.1.</w:t>
      </w:r>
      <w:r w:rsidRPr="003E0BB6">
        <w:rPr>
          <w:rFonts w:ascii="Times New Roman" w:eastAsia="Times New Roman" w:hAnsi="Times New Roman"/>
          <w:sz w:val="24"/>
          <w:szCs w:val="24"/>
          <w:lang w:eastAsia="ru-RU"/>
        </w:rPr>
        <w:t xml:space="preserve">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2.8.2.</w:t>
      </w:r>
      <w:r w:rsidRPr="003E0BB6">
        <w:rPr>
          <w:rFonts w:ascii="Times New Roman" w:eastAsia="Times New Roman" w:hAnsi="Times New Roman"/>
          <w:sz w:val="24"/>
          <w:szCs w:val="24"/>
          <w:lang w:eastAsia="ru-RU"/>
        </w:rPr>
        <w:t>Не допускается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2.8.3.</w:t>
      </w:r>
      <w:r w:rsidRPr="003E0BB6">
        <w:rPr>
          <w:rFonts w:ascii="Times New Roman" w:eastAsia="Times New Roman" w:hAnsi="Times New Roman"/>
          <w:sz w:val="24"/>
          <w:szCs w:val="24"/>
          <w:lang w:eastAsia="ru-RU"/>
        </w:rPr>
        <w:t xml:space="preserve"> В зимнее время и в период с неустойчивыми погодными условиями (весной и осенью) </w:t>
      </w:r>
      <w:r w:rsidRPr="003E0BB6">
        <w:rPr>
          <w:rFonts w:ascii="Times New Roman" w:eastAsia="Times New Roman" w:hAnsi="Times New Roman"/>
          <w:bCs/>
          <w:sz w:val="24"/>
          <w:szCs w:val="24"/>
          <w:lang w:eastAsia="ru-RU"/>
        </w:rPr>
        <w:t xml:space="preserve">собственники зданий и сооружений, временных объектов, </w:t>
      </w:r>
      <w:r w:rsidRPr="003E0BB6">
        <w:rPr>
          <w:rFonts w:ascii="Times New Roman" w:eastAsia="Times New Roman" w:hAnsi="Times New Roman"/>
          <w:sz w:val="24"/>
          <w:szCs w:val="24"/>
          <w:lang w:eastAsia="ru-RU"/>
        </w:rPr>
        <w:t xml:space="preserve">а также помещений многоквартирного дома производят своевременную очистку кровель, выступающих частей фасадов (балконов, карнизов, козырьков, водосточных труб, вывесок) от снега, наледи и сосулек, исключающую создание угрозы для жизни и здоровья граждан. Очистка кровель и элементов фасадов зданий от </w:t>
      </w:r>
      <w:proofErr w:type="spellStart"/>
      <w:r w:rsidRPr="003E0BB6">
        <w:rPr>
          <w:rFonts w:ascii="Times New Roman" w:eastAsia="Times New Roman" w:hAnsi="Times New Roman"/>
          <w:sz w:val="24"/>
          <w:szCs w:val="24"/>
          <w:lang w:eastAsia="ru-RU"/>
        </w:rPr>
        <w:t>наледеобразований</w:t>
      </w:r>
      <w:proofErr w:type="spellEnd"/>
      <w:r w:rsidRPr="003E0BB6">
        <w:rPr>
          <w:rFonts w:ascii="Times New Roman" w:eastAsia="Times New Roman" w:hAnsi="Times New Roman"/>
          <w:sz w:val="24"/>
          <w:szCs w:val="24"/>
          <w:lang w:eastAsia="ru-RU"/>
        </w:rPr>
        <w:t xml:space="preserve">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2.8.4.</w:t>
      </w:r>
      <w:r w:rsidRPr="003E0BB6">
        <w:rPr>
          <w:rFonts w:ascii="Times New Roman" w:eastAsia="Times New Roman" w:hAnsi="Times New Roman"/>
          <w:sz w:val="24"/>
          <w:szCs w:val="24"/>
          <w:lang w:eastAsia="ru-RU"/>
        </w:rPr>
        <w:t xml:space="preserve"> Крыши с наружным водоотводом необходимо очищать от снега, не допуская его накопления более 30 см.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2.8.5.</w:t>
      </w:r>
      <w:r w:rsidRPr="003E0BB6">
        <w:rPr>
          <w:rFonts w:ascii="Times New Roman" w:eastAsia="Times New Roman" w:hAnsi="Times New Roman"/>
          <w:sz w:val="24"/>
          <w:szCs w:val="24"/>
          <w:lang w:eastAsia="ru-RU"/>
        </w:rPr>
        <w:t xml:space="preserve"> Очистка крыш зданий и элементов фасадов от снега, </w:t>
      </w:r>
      <w:proofErr w:type="spellStart"/>
      <w:r w:rsidRPr="003E0BB6">
        <w:rPr>
          <w:rFonts w:ascii="Times New Roman" w:eastAsia="Times New Roman" w:hAnsi="Times New Roman"/>
          <w:sz w:val="24"/>
          <w:szCs w:val="24"/>
          <w:lang w:eastAsia="ru-RU"/>
        </w:rPr>
        <w:t>наледеобразований</w:t>
      </w:r>
      <w:proofErr w:type="spellEnd"/>
      <w:r w:rsidRPr="003E0BB6">
        <w:rPr>
          <w:rFonts w:ascii="Times New Roman" w:eastAsia="Times New Roman" w:hAnsi="Times New Roman"/>
          <w:sz w:val="24"/>
          <w:szCs w:val="24"/>
          <w:lang w:eastAsia="ru-RU"/>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2.8.6.</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2.8.7.</w:t>
      </w:r>
      <w:r w:rsidRPr="003E0BB6">
        <w:rPr>
          <w:rFonts w:ascii="Times New Roman" w:eastAsia="Times New Roman" w:hAnsi="Times New Roman"/>
          <w:sz w:val="24"/>
          <w:szCs w:val="24"/>
          <w:lang w:eastAsia="ru-RU"/>
        </w:rPr>
        <w:t xml:space="preserve"> Сброшенный с кровель и элементов фасадов зданий и сооружений снег и ледяные сосульки формируются в валы и размещаются для последующего вывоза таким образом, чтобы не мешать проходу пешеходам.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Уборка сброшенного снега и наледи осуществляется сразу после окончания работ по очистке кровель. Обязанность по вывозу сброшенного снега и наледи возлагается на собственников зданий и сооружений, с кровель которых был осуществлен сброс, или на управляющую организацию, обслуживающую эту территорию по договору управления, товарищество собственников жилья, жилищный, жилищно-строительный кооператив или иной специализированный потребительский кооператив.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Не допускается сбрасывать снег, лед и коммунальные отходы в воронки водосточных труб.</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2.9. Освещение территорий общего пользования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2.9.1. </w:t>
      </w:r>
      <w:r w:rsidRPr="003E0BB6">
        <w:rPr>
          <w:rFonts w:ascii="Times New Roman" w:eastAsia="Times New Roman" w:hAnsi="Times New Roman"/>
          <w:sz w:val="24"/>
          <w:szCs w:val="24"/>
          <w:lang w:eastAsia="ru-RU"/>
        </w:rPr>
        <w:t>Освещение территорий общего пользования обеспечивается администрацией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2.9.2.</w:t>
      </w:r>
      <w:r w:rsidRPr="003E0BB6">
        <w:rPr>
          <w:rFonts w:ascii="Times New Roman" w:eastAsia="Times New Roman" w:hAnsi="Times New Roman"/>
          <w:sz w:val="24"/>
          <w:szCs w:val="24"/>
          <w:lang w:eastAsia="ru-RU"/>
        </w:rPr>
        <w:t xml:space="preserve"> Освещение улиц и дорог местного значения должно осуществляться в соответствии с требованиями ГОСТ </w:t>
      </w:r>
      <w:proofErr w:type="gramStart"/>
      <w:r w:rsidRPr="003E0BB6">
        <w:rPr>
          <w:rFonts w:ascii="Times New Roman" w:eastAsia="Times New Roman" w:hAnsi="Times New Roman"/>
          <w:sz w:val="24"/>
          <w:szCs w:val="24"/>
          <w:lang w:eastAsia="ru-RU"/>
        </w:rPr>
        <w:t>Р</w:t>
      </w:r>
      <w:proofErr w:type="gramEnd"/>
      <w:r w:rsidRPr="003E0BB6">
        <w:rPr>
          <w:rFonts w:ascii="Times New Roman" w:eastAsia="Times New Roman" w:hAnsi="Times New Roman"/>
          <w:sz w:val="24"/>
          <w:szCs w:val="24"/>
          <w:lang w:eastAsia="ru-RU"/>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2.9.3.</w:t>
      </w:r>
      <w:r w:rsidRPr="003E0BB6">
        <w:rPr>
          <w:rFonts w:ascii="Times New Roman" w:eastAsia="Times New Roman" w:hAnsi="Times New Roman"/>
          <w:sz w:val="24"/>
          <w:szCs w:val="24"/>
          <w:lang w:eastAsia="ru-RU"/>
        </w:rPr>
        <w:t xml:space="preserve"> Уровень освещенности улиц и дорог местного значения следует принимать в соответствии с требованиями СНиП 23-05-95 «Естественное и искусственное освещение».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2.10. Наружное освещение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2.10.1.</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Улицы, пешеходные аллеи, мосты, бульвары, площади, набережные, рекреационные территории, территории организации,  территории жилых кварталов, микрорайонов, дворов, указатели с наименованием улиц и номерами домов, арки должны освещаться в темное время суток.</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Освещение территорий, на которых расположены здания, сооружения и объекты благоустройства, обеспечивается собственниками зданий (помещений в них), сооружений и объектов благоустройства или уполномоченными  ими лицами.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Включение и отключение наружного освещения улиц, дорог, площадей и других освещаемых объектов, находящихся на землях общего пользования, производится по графику, утвержденному администрацией Гордеевского района, с учетом освещенности. </w:t>
      </w: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2.10.2.</w:t>
      </w:r>
      <w:r w:rsidRPr="003E0BB6">
        <w:rPr>
          <w:rFonts w:ascii="Times New Roman" w:eastAsia="Times New Roman" w:hAnsi="Times New Roman"/>
          <w:sz w:val="24"/>
          <w:szCs w:val="24"/>
          <w:lang w:eastAsia="ar-SA"/>
        </w:rPr>
        <w:t xml:space="preserve">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собственниками по мере необходимости, а также производить замену в случае невозможности их использования.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2.10.3.</w:t>
      </w:r>
      <w:r w:rsidRPr="003E0BB6">
        <w:rPr>
          <w:rFonts w:ascii="Times New Roman" w:eastAsia="Times New Roman" w:hAnsi="Times New Roman"/>
          <w:sz w:val="24"/>
          <w:szCs w:val="24"/>
          <w:lang w:eastAsia="ar-SA"/>
        </w:rPr>
        <w:t xml:space="preserve"> Сбор вышедших из строя ртутьсодержащих ламп осуществляется в соответствии с действующим законодательством. Не допускается вывозить указанные типы ламп вместе с твердыми коммунальными отходами.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2.11. Обращение с отходами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2.11.1.  </w:t>
      </w:r>
      <w:r w:rsidRPr="003E0BB6">
        <w:rPr>
          <w:rFonts w:ascii="Times New Roman" w:eastAsia="Times New Roman" w:hAnsi="Times New Roman"/>
          <w:sz w:val="24"/>
          <w:szCs w:val="24"/>
          <w:lang w:eastAsia="ru-RU"/>
        </w:rPr>
        <w:t>По вопросам об обращении с отходами следует руководствоваться Федеральным законом от 24.06.1998 №89-ФЗ «Об отходах производства и потребления».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2.11.2.</w:t>
      </w:r>
      <w:r w:rsidRPr="003E0BB6">
        <w:rPr>
          <w:rFonts w:ascii="Times New Roman" w:eastAsia="Times New Roman" w:hAnsi="Times New Roman"/>
          <w:sz w:val="24"/>
          <w:szCs w:val="24"/>
          <w:lang w:eastAsia="ru-RU"/>
        </w:rPr>
        <w:t xml:space="preserve"> Производственные отходы I - III классов опасности, биологические отходы, медицинские, радиологические, ртутьсодержащие изделия собираются и утилизируются в порядке, установленном действующим законодательством Российской Федерации.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2.12. Особенности обращения с отдельными видами отходов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2.12.1.Строительные отходы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2.12.1.1. </w:t>
      </w:r>
      <w:r w:rsidRPr="003E0BB6">
        <w:rPr>
          <w:rFonts w:ascii="Times New Roman" w:eastAsia="Times New Roman" w:hAnsi="Times New Roman"/>
          <w:sz w:val="24"/>
          <w:szCs w:val="24"/>
          <w:lang w:eastAsia="ru-RU"/>
        </w:rPr>
        <w:t>Отходы, образующиеся при строительстве, ремонте, реконструкции, разборке или сносе зданий, строений, сооружений, необходимо складировать на специально отведенных для этого площадках.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pacing w:val="-1"/>
          <w:sz w:val="24"/>
          <w:szCs w:val="24"/>
          <w:lang w:eastAsia="ru-RU"/>
        </w:rPr>
      </w:pPr>
      <w:r w:rsidRPr="003E0BB6">
        <w:rPr>
          <w:rFonts w:ascii="Times New Roman" w:eastAsia="Times New Roman" w:hAnsi="Times New Roman"/>
          <w:spacing w:val="-1"/>
          <w:sz w:val="24"/>
          <w:szCs w:val="24"/>
          <w:lang w:eastAsia="ru-RU"/>
        </w:rPr>
        <w:t xml:space="preserve">При производстве работ на объектах ремонта и реконструкции без отведения строительной площадки или при отсутствии специально обустроенных мест для складирования отходов отходы допускается хранить в специальных емкостях или мешках </w:t>
      </w:r>
      <w:r w:rsidRPr="003E0BB6">
        <w:rPr>
          <w:rFonts w:ascii="Times New Roman" w:eastAsia="Times New Roman" w:hAnsi="Times New Roman"/>
          <w:spacing w:val="-1"/>
          <w:sz w:val="24"/>
          <w:szCs w:val="24"/>
          <w:lang w:eastAsia="ru-RU"/>
        </w:rPr>
        <w:lastRenderedPageBreak/>
        <w:t>около объекта ремонта и реконструкции. При этом не допускается ограничение свободного проезда транспортных средств, прохода граждан, порча зеленых насаждений и захламление газонов. Вывоз отходов в таком случае должен быть осуществлен не позднее 3-х суток с момента их образования.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pacing w:val="-1"/>
          <w:sz w:val="24"/>
          <w:szCs w:val="24"/>
          <w:lang w:eastAsia="ru-RU"/>
        </w:rPr>
      </w:pPr>
      <w:r w:rsidRPr="003E0BB6">
        <w:rPr>
          <w:rFonts w:ascii="Times New Roman" w:eastAsia="Times New Roman" w:hAnsi="Times New Roman"/>
          <w:b/>
          <w:spacing w:val="-1"/>
          <w:sz w:val="24"/>
          <w:szCs w:val="24"/>
          <w:lang w:eastAsia="ru-RU"/>
        </w:rPr>
        <w:t>2.12.1.2.</w:t>
      </w:r>
      <w:r w:rsidRPr="003E0BB6">
        <w:rPr>
          <w:rFonts w:ascii="Times New Roman" w:eastAsia="Times New Roman" w:hAnsi="Times New Roman"/>
          <w:spacing w:val="-1"/>
          <w:sz w:val="24"/>
          <w:szCs w:val="24"/>
          <w:lang w:eastAsia="ru-RU"/>
        </w:rPr>
        <w:t xml:space="preserve"> Строительные отходы с территорий вывозятся еженедельно лицами, производящими строительство, ремонт, реконструкцию, разборку или снос зданий, строений, сооружений, самостоятельно, или субъектами хозяйственной деятельности, осуществляющими деятельность по обращению с отходами, по договору.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2.12.1.3. </w:t>
      </w:r>
      <w:r w:rsidRPr="003E0BB6">
        <w:rPr>
          <w:rFonts w:ascii="Times New Roman" w:eastAsia="Times New Roman" w:hAnsi="Times New Roman"/>
          <w:sz w:val="24"/>
          <w:szCs w:val="24"/>
          <w:lang w:eastAsia="ru-RU"/>
        </w:rPr>
        <w:t>Строительные площадки должны быть оборудованы мобильными туалетными кабинами.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2.12.2.Ртутьсодержащие отходы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color w:val="000000"/>
          <w:sz w:val="24"/>
          <w:szCs w:val="24"/>
          <w:lang w:eastAsia="ru-RU"/>
        </w:rPr>
      </w:pPr>
      <w:r w:rsidRPr="003E0BB6">
        <w:rPr>
          <w:rFonts w:ascii="Times New Roman" w:eastAsia="Times New Roman" w:hAnsi="Times New Roman"/>
          <w:b/>
          <w:sz w:val="24"/>
          <w:szCs w:val="24"/>
          <w:lang w:eastAsia="ru-RU"/>
        </w:rPr>
        <w:t>2.12.2.1.</w:t>
      </w:r>
      <w:r w:rsidRPr="003E0BB6">
        <w:rPr>
          <w:rFonts w:ascii="Times New Roman" w:eastAsia="Times New Roman" w:hAnsi="Times New Roman"/>
          <w:sz w:val="24"/>
          <w:szCs w:val="24"/>
          <w:lang w:eastAsia="ru-RU"/>
        </w:rPr>
        <w:t xml:space="preserve"> К </w:t>
      </w:r>
      <w:r w:rsidRPr="003E0BB6">
        <w:rPr>
          <w:rFonts w:ascii="Times New Roman" w:eastAsia="Times New Roman" w:hAnsi="Times New Roman"/>
          <w:color w:val="000000"/>
          <w:sz w:val="24"/>
          <w:szCs w:val="24"/>
          <w:lang w:eastAsia="ru-RU"/>
        </w:rPr>
        <w:t>ртутьсодержащим отходам относятся металлическая ртуть, отработанные ртутьсодержащие лампы, использованные люминесцентные лампы, термометры, приборы и другие изделия и устройства, потерявшие потребительские свойства, содержащие ртуть.</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color w:val="000000"/>
          <w:sz w:val="24"/>
          <w:szCs w:val="24"/>
          <w:lang w:eastAsia="ru-RU"/>
        </w:rPr>
      </w:pPr>
      <w:r w:rsidRPr="003E0BB6">
        <w:rPr>
          <w:rFonts w:ascii="Times New Roman" w:eastAsia="Times New Roman" w:hAnsi="Times New Roman"/>
          <w:color w:val="000000"/>
          <w:sz w:val="24"/>
          <w:szCs w:val="24"/>
          <w:lang w:eastAsia="ru-RU"/>
        </w:rPr>
        <w:t>Ртутьсодержащие отходы относятся к 1 классу опасности.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color w:val="000000"/>
          <w:sz w:val="24"/>
          <w:szCs w:val="24"/>
          <w:lang w:eastAsia="ru-RU"/>
        </w:rPr>
      </w:pPr>
      <w:proofErr w:type="gramStart"/>
      <w:r w:rsidRPr="003E0BB6">
        <w:rPr>
          <w:rFonts w:ascii="Times New Roman" w:eastAsia="Times New Roman" w:hAnsi="Times New Roman"/>
          <w:color w:val="000000"/>
          <w:sz w:val="24"/>
          <w:szCs w:val="24"/>
          <w:lang w:eastAsia="ru-RU"/>
        </w:rPr>
        <w:t xml:space="preserve">Обращение с ртутьсодержащими отходами должно осуществляться с учетом «Правил </w:t>
      </w:r>
      <w:r w:rsidRPr="003E0BB6">
        <w:rPr>
          <w:rFonts w:ascii="Times New Roman" w:eastAsia="Times New Roman" w:hAnsi="Times New Roman"/>
          <w:bCs/>
          <w:color w:val="000000"/>
          <w:sz w:val="24"/>
          <w:szCs w:val="24"/>
          <w:shd w:val="clear" w:color="auto" w:fill="FFFFFF"/>
          <w:lang w:eastAsia="ru-RU"/>
        </w:rPr>
        <w:t>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3E0BB6">
        <w:rPr>
          <w:rFonts w:ascii="Times New Roman" w:eastAsia="Times New Roman" w:hAnsi="Times New Roman"/>
          <w:color w:val="000000"/>
          <w:sz w:val="24"/>
          <w:szCs w:val="24"/>
          <w:lang w:eastAsia="ru-RU"/>
        </w:rPr>
        <w:t>», утвержденных постановлением Правительства Российской Федерации от 28.12.2020 г. № 2314.</w:t>
      </w:r>
      <w:proofErr w:type="gramEnd"/>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 xml:space="preserve">2.12.2.2. </w:t>
      </w:r>
      <w:r w:rsidRPr="003E0BB6">
        <w:rPr>
          <w:rFonts w:ascii="Times New Roman" w:eastAsia="Times New Roman" w:hAnsi="Times New Roman"/>
          <w:color w:val="000000"/>
          <w:sz w:val="24"/>
          <w:szCs w:val="24"/>
          <w:lang w:eastAsia="ru-RU"/>
        </w:rPr>
        <w:t>Потребители ртутьсодержащих ламп, за исключением физических лиц, осуществляющие накопление отработанных ртутьсодержащих ламп, назначают ответственных лиц за обеспечение безопасного накопления отработанных ртутьсодержащих ламп и их передачу оператору.</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 xml:space="preserve">2.12.2.3. </w:t>
      </w:r>
      <w:r w:rsidRPr="003E0BB6">
        <w:rPr>
          <w:rFonts w:ascii="Times New Roman" w:eastAsia="Times New Roman" w:hAnsi="Times New Roman"/>
          <w:color w:val="000000"/>
          <w:sz w:val="24"/>
          <w:szCs w:val="24"/>
          <w:lang w:eastAsia="ru-RU"/>
        </w:rPr>
        <w:t xml:space="preserve"> </w:t>
      </w:r>
      <w:proofErr w:type="gramStart"/>
      <w:r w:rsidRPr="003E0BB6">
        <w:rPr>
          <w:rFonts w:ascii="Times New Roman" w:eastAsia="Times New Roman" w:hAnsi="Times New Roman"/>
          <w:color w:val="000000"/>
          <w:sz w:val="24"/>
          <w:szCs w:val="24"/>
          <w:lang w:eastAsia="ru-RU"/>
        </w:rPr>
        <w:t>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w:t>
      </w:r>
      <w:proofErr w:type="gramEnd"/>
      <w:r w:rsidRPr="003E0BB6">
        <w:rPr>
          <w:rFonts w:ascii="Times New Roman" w:eastAsia="Times New Roman" w:hAnsi="Times New Roman"/>
          <w:color w:val="000000"/>
          <w:sz w:val="24"/>
          <w:szCs w:val="24"/>
          <w:lang w:eastAsia="ru-RU"/>
        </w:rPr>
        <w:t xml:space="preserve">, </w:t>
      </w:r>
      <w:proofErr w:type="gramStart"/>
      <w:r w:rsidRPr="003E0BB6">
        <w:rPr>
          <w:rFonts w:ascii="Times New Roman" w:eastAsia="Times New Roman" w:hAnsi="Times New Roman"/>
          <w:color w:val="000000"/>
          <w:sz w:val="24"/>
          <w:szCs w:val="24"/>
          <w:lang w:eastAsia="ru-RU"/>
        </w:rPr>
        <w:t>являющихся общим имуществом собственников многоквартирных домов, в соответствии с требованиями к содержанию общего имущества, предусмотренными </w:t>
      </w:r>
      <w:hyperlink r:id="rId11" w:anchor="block_1200" w:history="1">
        <w:r w:rsidRPr="003E0BB6">
          <w:rPr>
            <w:rFonts w:ascii="Times New Roman" w:eastAsia="Times New Roman" w:hAnsi="Times New Roman"/>
            <w:color w:val="000000"/>
            <w:sz w:val="24"/>
            <w:szCs w:val="24"/>
            <w:u w:val="single"/>
            <w:lang w:eastAsia="ru-RU"/>
          </w:rPr>
          <w:t>Правилами</w:t>
        </w:r>
      </w:hyperlink>
      <w:r w:rsidRPr="003E0BB6">
        <w:rPr>
          <w:rFonts w:ascii="Times New Roman" w:eastAsia="Times New Roman" w:hAnsi="Times New Roman"/>
          <w:color w:val="000000"/>
          <w:sz w:val="24"/>
          <w:szCs w:val="24"/>
          <w:lang w:eastAsia="ru-RU"/>
        </w:rPr>
        <w:t> содержания общего имущества в многоквартирном доме, утвержденными </w:t>
      </w:r>
      <w:hyperlink r:id="rId12" w:history="1">
        <w:r w:rsidRPr="003E0BB6">
          <w:rPr>
            <w:rFonts w:ascii="Times New Roman" w:eastAsia="Times New Roman" w:hAnsi="Times New Roman"/>
            <w:color w:val="000000"/>
            <w:sz w:val="24"/>
            <w:szCs w:val="24"/>
            <w:u w:val="single"/>
            <w:lang w:eastAsia="ru-RU"/>
          </w:rPr>
          <w:t>постановлением</w:t>
        </w:r>
      </w:hyperlink>
      <w:r w:rsidRPr="003E0BB6">
        <w:rPr>
          <w:rFonts w:ascii="Times New Roman" w:eastAsia="Times New Roman" w:hAnsi="Times New Roman"/>
          <w:color w:val="000000"/>
          <w:sz w:val="24"/>
          <w:szCs w:val="24"/>
          <w:lang w:eastAsia="ru-RU"/>
        </w:rPr>
        <w:t> Правительства Российской Федерации от 13.08.2006 г.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w:t>
      </w:r>
      <w:proofErr w:type="gramEnd"/>
      <w:r w:rsidRPr="003E0BB6">
        <w:rPr>
          <w:rFonts w:ascii="Times New Roman" w:eastAsia="Times New Roman" w:hAnsi="Times New Roman"/>
          <w:color w:val="000000"/>
          <w:sz w:val="24"/>
          <w:szCs w:val="24"/>
          <w:lang w:eastAsia="ru-RU"/>
        </w:rPr>
        <w:t xml:space="preserve"> ремонту общего имущества в многоквартирном доме ненадлежащего качества и (или) с перерывами, превышающими установленную продолжительность», и уведомляют о таких местах накопления оператора на основании договора об обращении с отходами.</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 xml:space="preserve">2.12.2.4. </w:t>
      </w:r>
      <w:r w:rsidRPr="003E0BB6">
        <w:rPr>
          <w:rFonts w:ascii="Times New Roman" w:eastAsia="Times New Roman" w:hAnsi="Times New Roman"/>
          <w:color w:val="000000"/>
          <w:sz w:val="24"/>
          <w:szCs w:val="24"/>
          <w:lang w:eastAsia="ru-RU"/>
        </w:rPr>
        <w:t xml:space="preserve"> Органы местного самоуправления организуют создание мест накопления отработанных ртутьсодержащих ламп, в том числе в случаях, когда организация таких мест накопления в соответствии с </w:t>
      </w:r>
      <w:hyperlink r:id="rId13" w:anchor="block_1004" w:history="1">
        <w:r w:rsidRPr="003E0BB6">
          <w:rPr>
            <w:rFonts w:ascii="Times New Roman" w:eastAsia="Times New Roman" w:hAnsi="Times New Roman"/>
            <w:color w:val="000000"/>
            <w:sz w:val="24"/>
            <w:szCs w:val="24"/>
            <w:u w:val="single"/>
            <w:lang w:eastAsia="ru-RU"/>
          </w:rPr>
          <w:t>пунктом</w:t>
        </w:r>
      </w:hyperlink>
      <w:r w:rsidRPr="003E0BB6">
        <w:rPr>
          <w:rFonts w:ascii="Times New Roman" w:eastAsia="Times New Roman" w:hAnsi="Times New Roman"/>
          <w:b/>
          <w:color w:val="000000"/>
          <w:sz w:val="24"/>
          <w:szCs w:val="24"/>
          <w:lang w:eastAsia="ru-RU"/>
        </w:rPr>
        <w:t>2.12.2.3.</w:t>
      </w:r>
      <w:r w:rsidRPr="003E0BB6">
        <w:rPr>
          <w:rFonts w:ascii="Times New Roman" w:eastAsia="Times New Roman" w:hAnsi="Times New Roman"/>
          <w:color w:val="000000"/>
          <w:sz w:val="24"/>
          <w:szCs w:val="24"/>
          <w:lang w:eastAsia="ru-RU"/>
        </w:rPr>
        <w:t> настоящих Правил не представляется возможной в силу отсутствия в многоквартирных домах помещений для организации мест накопления, а также информирование потребителей о расположении таких мест.</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lastRenderedPageBreak/>
        <w:t>2.12.2.5.</w:t>
      </w:r>
      <w:r w:rsidRPr="003E0BB6">
        <w:rPr>
          <w:rFonts w:ascii="Times New Roman" w:eastAsia="Times New Roman" w:hAnsi="Times New Roman"/>
          <w:color w:val="000000"/>
          <w:sz w:val="24"/>
          <w:szCs w:val="24"/>
          <w:lang w:eastAsia="ru-RU"/>
        </w:rPr>
        <w:t xml:space="preserve"> Накопление неповрежденных отработанных ртутьсодержащих ламп производится в соответствии с требованиями безопасности, предусмотренными производителем ртутьсодержащих ламп, указанных в правилах эксплуатации таких товаров. Накопление неповрежденных отработанных ртутьсодержащих ламп производится в индивидуальной и транспортной упаковках, обеспечивающих сохранность отработанных ртутьсодержащих ламп. Допускается использовать для накопления отработанных ртутьсодержащих ламп упаковку от новых ламп в целях исключения возможности повреждения таких ламп.</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 xml:space="preserve">2.12.2.6. </w:t>
      </w:r>
      <w:r w:rsidRPr="003E0BB6">
        <w:rPr>
          <w:rFonts w:ascii="Times New Roman" w:eastAsia="Times New Roman" w:hAnsi="Times New Roman"/>
          <w:color w:val="000000"/>
          <w:sz w:val="24"/>
          <w:szCs w:val="24"/>
          <w:lang w:eastAsia="ru-RU"/>
        </w:rPr>
        <w:t xml:space="preserve"> Накопление поврежденных отработанных ртутьсодержащих ламп производится в герметичной транспортной упаковке, исключающей загрязнение окружающей среды и причинение вреда жизни и здоровью человека.</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color w:val="000000"/>
          <w:sz w:val="24"/>
          <w:szCs w:val="24"/>
          <w:lang w:eastAsia="ru-RU"/>
        </w:rPr>
        <w:t>Накопление отработанных ртутьсодержащих ламп производится отдельно от других видов отходов. Не допускается совместное накопление поврежденных и неповрежденных ртутьсодержащих ламп.</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2.12.2.7.</w:t>
      </w:r>
      <w:r w:rsidRPr="003E0BB6">
        <w:rPr>
          <w:rFonts w:ascii="Times New Roman" w:eastAsia="Times New Roman" w:hAnsi="Times New Roman"/>
          <w:color w:val="000000"/>
          <w:sz w:val="24"/>
          <w:szCs w:val="24"/>
          <w:lang w:eastAsia="ru-RU"/>
        </w:rPr>
        <w:t xml:space="preserve"> В случае загрязнения помещения, где расположено место накопления отработанных ртутьсодержащих ламп, парами и (или) остатками ртути лицом, организовавшим места накопления, должно быть обеспечено проведение работ по обезвреживанию отходов отработанных (в том числе поврежденных) ртутьсодержащих ламп с привлечением оператора на основании договора об оказании услуг по обращению с отходами.</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2.12.2.8.</w:t>
      </w:r>
      <w:r w:rsidRPr="003E0BB6">
        <w:rPr>
          <w:rFonts w:ascii="Times New Roman" w:eastAsia="Times New Roman" w:hAnsi="Times New Roman"/>
          <w:color w:val="000000"/>
          <w:sz w:val="24"/>
          <w:szCs w:val="24"/>
          <w:lang w:eastAsia="ru-RU"/>
        </w:rPr>
        <w:t xml:space="preserve"> Транспортирование отработанных ртутьсодержащих ламп осуществляется оператором в соответствии с требованиями </w:t>
      </w:r>
      <w:hyperlink r:id="rId14" w:anchor="block_16" w:history="1">
        <w:r w:rsidRPr="003E0BB6">
          <w:rPr>
            <w:rFonts w:ascii="Times New Roman" w:eastAsia="Times New Roman" w:hAnsi="Times New Roman"/>
            <w:color w:val="000000"/>
            <w:sz w:val="24"/>
            <w:szCs w:val="24"/>
            <w:u w:val="single"/>
            <w:lang w:eastAsia="ru-RU"/>
          </w:rPr>
          <w:t>статьи 16</w:t>
        </w:r>
      </w:hyperlink>
      <w:r w:rsidRPr="003E0BB6">
        <w:rPr>
          <w:rFonts w:ascii="Times New Roman" w:eastAsia="Times New Roman" w:hAnsi="Times New Roman"/>
          <w:color w:val="000000"/>
          <w:sz w:val="24"/>
          <w:szCs w:val="24"/>
          <w:lang w:eastAsia="ru-RU"/>
        </w:rPr>
        <w:t xml:space="preserve"> Федерального закона «Об отходах производства и потребления». </w:t>
      </w:r>
      <w:proofErr w:type="gramStart"/>
      <w:r w:rsidRPr="003E0BB6">
        <w:rPr>
          <w:rFonts w:ascii="Times New Roman" w:eastAsia="Times New Roman" w:hAnsi="Times New Roman"/>
          <w:color w:val="000000"/>
          <w:sz w:val="24"/>
          <w:szCs w:val="24"/>
          <w:lang w:eastAsia="ru-RU"/>
        </w:rPr>
        <w:t>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roofErr w:type="gramEnd"/>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2.12.2.9.</w:t>
      </w:r>
      <w:r w:rsidRPr="003E0BB6">
        <w:rPr>
          <w:rFonts w:ascii="Times New Roman" w:eastAsia="Times New Roman" w:hAnsi="Times New Roman"/>
          <w:color w:val="000000"/>
          <w:sz w:val="24"/>
          <w:szCs w:val="24"/>
          <w:lang w:eastAsia="ru-RU"/>
        </w:rPr>
        <w:t xml:space="preserve"> 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2.12.2.10.</w:t>
      </w:r>
      <w:r w:rsidRPr="003E0BB6">
        <w:rPr>
          <w:rFonts w:ascii="Times New Roman" w:eastAsia="Times New Roman" w:hAnsi="Times New Roman"/>
          <w:color w:val="000000"/>
          <w:sz w:val="24"/>
          <w:szCs w:val="24"/>
          <w:lang w:eastAsia="ru-RU"/>
        </w:rPr>
        <w:t xml:space="preserve">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rsidR="003E0BB6" w:rsidRPr="003E0BB6" w:rsidRDefault="003E0BB6" w:rsidP="003E0BB6">
      <w:pPr>
        <w:shd w:val="clear" w:color="auto" w:fill="FFFFFF"/>
        <w:spacing w:after="30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2.12.2.11.</w:t>
      </w:r>
      <w:r w:rsidRPr="003E0BB6">
        <w:rPr>
          <w:rFonts w:ascii="Times New Roman" w:eastAsia="Times New Roman" w:hAnsi="Times New Roman"/>
          <w:color w:val="000000"/>
          <w:sz w:val="24"/>
          <w:szCs w:val="24"/>
          <w:lang w:eastAsia="ru-RU"/>
        </w:rPr>
        <w:t xml:space="preserve"> Утилизация и обезвреживание отработанных ртутьсодержащих ламп осуществляется в соответствии с требованиями законодательства Российской Федерации, а также с учетом информационно-технических справочников по наилучшим доступным технологиям.</w:t>
      </w:r>
    </w:p>
    <w:p w:rsidR="003E0BB6" w:rsidRPr="003E0BB6" w:rsidRDefault="003E0BB6" w:rsidP="003E0B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2.12.2.12.</w:t>
      </w:r>
      <w:r w:rsidRPr="003E0BB6">
        <w:rPr>
          <w:rFonts w:ascii="Times New Roman" w:eastAsia="Times New Roman" w:hAnsi="Times New Roman"/>
          <w:color w:val="000000"/>
          <w:sz w:val="24"/>
          <w:szCs w:val="24"/>
          <w:lang w:eastAsia="ru-RU"/>
        </w:rPr>
        <w:t xml:space="preserve"> </w:t>
      </w:r>
      <w:proofErr w:type="gramStart"/>
      <w:r w:rsidRPr="003E0BB6">
        <w:rPr>
          <w:rFonts w:ascii="Times New Roman" w:eastAsia="Times New Roman" w:hAnsi="Times New Roman"/>
          <w:color w:val="000000"/>
          <w:sz w:val="24"/>
          <w:szCs w:val="24"/>
          <w:lang w:eastAsia="ru-RU"/>
        </w:rPr>
        <w:t>Операторы, осуществляющие сбор, транспортирование, обработку, утилизацию, обезвреживание, хранение отработанных ртутьсодержащих ламп, ведут учет принятых, транспортированных, обработанных, утилизированных, обезвреженных, находящихся на хранении отходов в порядке, установленном </w:t>
      </w:r>
      <w:hyperlink r:id="rId15" w:anchor="block_19" w:history="1">
        <w:r w:rsidRPr="003E0BB6">
          <w:rPr>
            <w:rFonts w:ascii="Times New Roman" w:eastAsia="Times New Roman" w:hAnsi="Times New Roman"/>
            <w:color w:val="000000"/>
            <w:sz w:val="24"/>
            <w:szCs w:val="24"/>
            <w:u w:val="single"/>
            <w:lang w:eastAsia="ru-RU"/>
          </w:rPr>
          <w:t>статьей 19</w:t>
        </w:r>
      </w:hyperlink>
      <w:r w:rsidRPr="003E0BB6">
        <w:rPr>
          <w:rFonts w:ascii="Times New Roman" w:eastAsia="Times New Roman" w:hAnsi="Times New Roman"/>
          <w:color w:val="000000"/>
          <w:sz w:val="24"/>
          <w:szCs w:val="24"/>
          <w:lang w:eastAsia="ru-RU"/>
        </w:rPr>
        <w:t> Федерального закона «Об отходах производства и потребления».</w:t>
      </w:r>
      <w:proofErr w:type="gramEnd"/>
    </w:p>
    <w:p w:rsidR="003E0BB6" w:rsidRPr="003E0BB6" w:rsidRDefault="003E0BB6" w:rsidP="003E0BB6">
      <w:pPr>
        <w:shd w:val="clear" w:color="auto" w:fill="FFFFFF"/>
        <w:spacing w:after="300" w:line="240" w:lineRule="auto"/>
        <w:ind w:firstLine="709"/>
        <w:jc w:val="both"/>
        <w:rPr>
          <w:rFonts w:ascii="Times New Roman" w:eastAsia="Times New Roman" w:hAnsi="Times New Roman"/>
          <w:color w:val="000000"/>
          <w:sz w:val="24"/>
          <w:szCs w:val="24"/>
          <w:lang w:eastAsia="ru-RU"/>
        </w:rPr>
      </w:pPr>
      <w:r w:rsidRPr="003E0BB6">
        <w:rPr>
          <w:rFonts w:ascii="Times New Roman" w:eastAsia="Times New Roman" w:hAnsi="Times New Roman"/>
          <w:b/>
          <w:color w:val="000000"/>
          <w:sz w:val="24"/>
          <w:szCs w:val="24"/>
          <w:lang w:eastAsia="ru-RU"/>
        </w:rPr>
        <w:t>2.12.2.13.</w:t>
      </w:r>
      <w:r w:rsidRPr="003E0BB6">
        <w:rPr>
          <w:rFonts w:ascii="Times New Roman" w:eastAsia="Times New Roman" w:hAnsi="Times New Roman"/>
          <w:color w:val="000000"/>
          <w:sz w:val="24"/>
          <w:szCs w:val="24"/>
          <w:lang w:eastAsia="ru-RU"/>
        </w:rPr>
        <w:t xml:space="preserve"> Захоронение отработанных ртутьсодержащих ламп запрещено.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2.12.3. Медицинские отходы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2.12.3.1.</w:t>
      </w:r>
      <w:r w:rsidRPr="003E0BB6">
        <w:rPr>
          <w:rFonts w:ascii="Times New Roman" w:eastAsia="Times New Roman" w:hAnsi="Times New Roman"/>
          <w:color w:val="000000"/>
          <w:sz w:val="24"/>
          <w:szCs w:val="24"/>
          <w:lang w:eastAsia="ru-RU"/>
        </w:rPr>
        <w:t xml:space="preserve">Обращение с отходами медицинских учреждений осуществляется в соответствии с требованиями </w:t>
      </w:r>
      <w:r w:rsidRPr="003E0BB6">
        <w:rPr>
          <w:rFonts w:ascii="Times New Roman" w:eastAsia="Times New Roman" w:hAnsi="Times New Roman"/>
          <w:color w:val="000000"/>
          <w:sz w:val="24"/>
          <w:szCs w:val="24"/>
          <w:shd w:val="clear" w:color="auto" w:fill="FFFFFF"/>
          <w:lang w:eastAsia="ru-RU"/>
        </w:rPr>
        <w:t> </w:t>
      </w:r>
      <w:hyperlink r:id="rId16" w:anchor="block_1000" w:history="1">
        <w:r w:rsidRPr="003E0BB6">
          <w:rPr>
            <w:rFonts w:ascii="Times New Roman" w:eastAsia="Times New Roman" w:hAnsi="Times New Roman"/>
            <w:color w:val="000000"/>
            <w:sz w:val="24"/>
            <w:szCs w:val="24"/>
            <w:u w:val="single"/>
            <w:shd w:val="clear" w:color="auto" w:fill="FFFFFF"/>
            <w:lang w:eastAsia="ru-RU"/>
          </w:rPr>
          <w:t>СанПиН 2.1.3684-21</w:t>
        </w:r>
      </w:hyperlink>
      <w:r w:rsidRPr="003E0BB6">
        <w:rPr>
          <w:rFonts w:ascii="Times New Roman" w:eastAsia="Times New Roman" w:hAnsi="Times New Roman"/>
          <w:color w:val="000000"/>
          <w:sz w:val="24"/>
          <w:szCs w:val="24"/>
          <w:shd w:val="clear" w:color="auto" w:fill="FFFFFF"/>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3E0BB6">
        <w:rPr>
          <w:rFonts w:ascii="Times New Roman" w:eastAsia="Times New Roman" w:hAnsi="Times New Roman"/>
          <w:color w:val="000000"/>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2.12.4. Биологические отходы.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2.12.4.1.</w:t>
      </w:r>
      <w:r w:rsidRPr="003E0BB6">
        <w:rPr>
          <w:rFonts w:ascii="Times New Roman" w:eastAsia="Times New Roman" w:hAnsi="Times New Roman"/>
          <w:sz w:val="24"/>
          <w:szCs w:val="24"/>
          <w:lang w:eastAsia="ru-RU"/>
        </w:rPr>
        <w:t xml:space="preserve"> Обращение с биологическими отходами осуществляется в соответствии с Приказом Министерства сельского хозяйства РФ от 26.10.2020 г. № 626 «Об утверждении Ветеринарных правил перемещения, хранения, переработки и утилизации биологических отходов».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olor w:val="9BBB59"/>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2.13. Транспортировка отходов производства и потребления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2.13.1.</w:t>
      </w:r>
      <w:r w:rsidRPr="003E0BB6">
        <w:rPr>
          <w:rFonts w:ascii="Times New Roman" w:eastAsia="Times New Roman" w:hAnsi="Times New Roman"/>
          <w:sz w:val="24"/>
          <w:szCs w:val="24"/>
          <w:lang w:eastAsia="ru-RU"/>
        </w:rPr>
        <w:t xml:space="preserve"> Транспортировка отходов производства и потребления осуществляется: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специально оборудованными или приспособленными (с закрывающим кузов пологом) транспортными средствами.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2.13.2.</w:t>
      </w:r>
      <w:r w:rsidRPr="003E0BB6">
        <w:rPr>
          <w:rFonts w:ascii="Times New Roman" w:eastAsia="Times New Roman" w:hAnsi="Times New Roman"/>
          <w:sz w:val="24"/>
          <w:szCs w:val="24"/>
          <w:lang w:eastAsia="ru-RU"/>
        </w:rPr>
        <w:t xml:space="preserve"> На территории поселения не допускается накапливать и размещать отходы производства и потребления в несанкционированных местах.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настоящими Правилами.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2.13.3. </w:t>
      </w:r>
      <w:r w:rsidRPr="003E0BB6">
        <w:rPr>
          <w:rFonts w:ascii="Times New Roman" w:eastAsia="Times New Roman" w:hAnsi="Times New Roman"/>
          <w:sz w:val="24"/>
          <w:szCs w:val="24"/>
          <w:lang w:eastAsia="ru-RU"/>
        </w:rPr>
        <w:t>На территории поселения не допускается складирование в контейнеры отходов 1 - 3 класса опасности (отработанные ртутьсодержащие лампы и приборы, щелочь и кислота отработанных аккумуляторных батарей, промасленные ветошь, опилки, шлам от зачистки резервуаров, отработанные нефтепродукты) и других отходов, не разрешенных к приему на полигоны коммунальных отходов.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2.14. Размещение рекламных и информационных конструкций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2.14.1.</w:t>
      </w:r>
      <w:r w:rsidRPr="003E0BB6">
        <w:rPr>
          <w:rFonts w:ascii="Times New Roman" w:eastAsia="Times New Roman" w:hAnsi="Times New Roman"/>
          <w:sz w:val="24"/>
          <w:szCs w:val="24"/>
          <w:lang w:eastAsia="ru-RU"/>
        </w:rPr>
        <w:t xml:space="preserve"> Установка и эксплуатация рекламных конструкций осуществляется в соответствии с  требованиями  Федерального закона  «О  рекламе».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2.14.2.</w:t>
      </w:r>
      <w:r w:rsidRPr="003E0BB6">
        <w:rPr>
          <w:rFonts w:ascii="Times New Roman" w:eastAsia="Times New Roman" w:hAnsi="Times New Roman"/>
          <w:sz w:val="24"/>
          <w:szCs w:val="24"/>
          <w:lang w:eastAsia="ru-RU"/>
        </w:rPr>
        <w:t xml:space="preserve"> Владельцу рекламной конструкции необходимо содержать рекламную конструкцию и ее электроустановку в надлежащем техническом состоянии и внешнем виде, своевременно производить текущий ремонт и вос</w:t>
      </w:r>
      <w:r w:rsidRPr="003E0BB6">
        <w:rPr>
          <w:rFonts w:ascii="Times New Roman" w:eastAsia="Times New Roman" w:hAnsi="Times New Roman"/>
          <w:sz w:val="24"/>
          <w:szCs w:val="24"/>
          <w:lang w:eastAsia="ru-RU"/>
        </w:rPr>
        <w:softHyphen/>
        <w:t>становление рекламной конструкции.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2.14.3.</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Архитектурное решение</w:t>
      </w:r>
      <w:proofErr w:type="gramEnd"/>
      <w:r w:rsidRPr="003E0BB6">
        <w:rPr>
          <w:rFonts w:ascii="Times New Roman" w:eastAsia="Times New Roman" w:hAnsi="Times New Roman"/>
          <w:sz w:val="24"/>
          <w:szCs w:val="24"/>
          <w:lang w:eastAsia="ru-RU"/>
        </w:rPr>
        <w:t xml:space="preserve"> рекламных конструкций, размещаемых на фасаде здания, должно сочетаться с архитектурным решением других размещаемых рекламных конструкций и вывесок, не загораживать окна, витражи и элементы архитектурного декора.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2.14.4.</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 xml:space="preserve">Информационные конструкции (вывески), содержащие  </w:t>
      </w:r>
      <w:r w:rsidRPr="003E0BB6">
        <w:rPr>
          <w:rFonts w:ascii="Times New Roman" w:eastAsia="Times New Roman" w:hAnsi="Times New Roman"/>
          <w:sz w:val="24"/>
          <w:szCs w:val="24"/>
          <w:shd w:val="clear" w:color="auto" w:fill="FFFFFF"/>
        </w:rPr>
        <w:t xml:space="preserve">сведения о профиле деятельности организации, индивидуального предпринимателя и (или) виде реализуемых </w:t>
      </w:r>
      <w:r w:rsidRPr="003E0BB6">
        <w:rPr>
          <w:rFonts w:ascii="Times New Roman" w:eastAsia="Times New Roman" w:hAnsi="Times New Roman"/>
          <w:sz w:val="24"/>
          <w:szCs w:val="24"/>
          <w:shd w:val="clear" w:color="auto" w:fill="FFFFFF"/>
        </w:rPr>
        <w:lastRenderedPageBreak/>
        <w:t>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размещают</w:t>
      </w:r>
      <w:r w:rsidRPr="003E0BB6">
        <w:rPr>
          <w:rFonts w:ascii="Times New Roman" w:eastAsia="Times New Roman" w:hAnsi="Times New Roman"/>
          <w:sz w:val="24"/>
          <w:szCs w:val="24"/>
          <w:lang w:eastAsia="ru-RU"/>
        </w:rPr>
        <w:t>ся на фасадах, крышах, на (в) витринах или на иных внешних поверхностях</w:t>
      </w:r>
      <w:proofErr w:type="gramEnd"/>
      <w:r w:rsidRPr="003E0BB6">
        <w:rPr>
          <w:rFonts w:ascii="Times New Roman" w:eastAsia="Times New Roman" w:hAnsi="Times New Roman"/>
          <w:sz w:val="24"/>
          <w:szCs w:val="24"/>
          <w:lang w:eastAsia="ru-RU"/>
        </w:rPr>
        <w:t xml:space="preserve"> зданий, строений, сооружений.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2.14.5</w:t>
      </w:r>
      <w:proofErr w:type="gramStart"/>
      <w:r w:rsidRPr="003E0BB6">
        <w:rPr>
          <w:rFonts w:ascii="Times New Roman" w:eastAsia="Times New Roman" w:hAnsi="Times New Roman"/>
          <w:sz w:val="24"/>
          <w:szCs w:val="24"/>
          <w:lang w:eastAsia="ru-RU"/>
        </w:rPr>
        <w:t xml:space="preserve"> Н</w:t>
      </w:r>
      <w:proofErr w:type="gramEnd"/>
      <w:r w:rsidRPr="003E0BB6">
        <w:rPr>
          <w:rFonts w:ascii="Times New Roman" w:eastAsia="Times New Roman" w:hAnsi="Times New Roman"/>
          <w:sz w:val="24"/>
          <w:szCs w:val="24"/>
          <w:lang w:eastAsia="ru-RU"/>
        </w:rPr>
        <w:t>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2.14.4. настоящих Правил, одного из следующих типов: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настенная конструкция (конструкция вывесок располагается параллельно к поверхности фасадов объектов и (или) их конструктивных элементов);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 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shd w:val="clear" w:color="auto" w:fill="FFFFFF"/>
        </w:rPr>
      </w:pPr>
      <w:r w:rsidRPr="003E0BB6">
        <w:rPr>
          <w:rFonts w:ascii="Times New Roman" w:eastAsia="Times New Roman" w:hAnsi="Times New Roman"/>
          <w:b/>
          <w:sz w:val="24"/>
          <w:szCs w:val="24"/>
          <w:shd w:val="clear" w:color="auto" w:fill="FFFFFF"/>
        </w:rPr>
        <w:t>2.14.6.</w:t>
      </w:r>
      <w:r w:rsidRPr="003E0BB6">
        <w:rPr>
          <w:rFonts w:ascii="Times New Roman" w:eastAsia="Times New Roman" w:hAnsi="Times New Roman"/>
          <w:sz w:val="24"/>
          <w:szCs w:val="24"/>
          <w:shd w:val="clear" w:color="auto" w:fill="FFFFFF"/>
        </w:rPr>
        <w:t xml:space="preserve"> Организации, индивидуальные предприниматели осуществляют размещение информационных конструкций, указанных пункте 2.14.5. настоящих Правил, на плоских участках фасада, свободных от архитектурных элементов,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shd w:val="clear" w:color="auto" w:fill="FFFFFF"/>
        </w:rPr>
        <w:t>2.14.7.</w:t>
      </w:r>
      <w:r w:rsidRPr="003E0BB6">
        <w:rPr>
          <w:rFonts w:ascii="Times New Roman" w:eastAsia="Times New Roman" w:hAnsi="Times New Roman"/>
          <w:sz w:val="24"/>
          <w:szCs w:val="24"/>
          <w:lang w:eastAsia="ru-RU"/>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2.14.8.</w:t>
      </w:r>
      <w:r w:rsidRPr="003E0BB6">
        <w:rPr>
          <w:rFonts w:ascii="Times New Roman" w:eastAsia="Times New Roman" w:hAnsi="Times New Roman"/>
          <w:sz w:val="24"/>
          <w:szCs w:val="24"/>
          <w:lang w:eastAsia="ru-RU"/>
        </w:rPr>
        <w:t xml:space="preserve">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по высоте - 0,50 м для 1-этажных объектов, - 1,0 м для объектов, имеющих 2и более этажей,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по длине - 80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2.14.9.</w:t>
      </w:r>
      <w:r w:rsidRPr="003E0BB6">
        <w:rPr>
          <w:rFonts w:ascii="Times New Roman" w:eastAsia="Times New Roman" w:hAnsi="Times New Roman"/>
          <w:sz w:val="24"/>
          <w:szCs w:val="24"/>
          <w:lang w:eastAsia="ru-RU"/>
        </w:rPr>
        <w:t xml:space="preserve"> Максимальный размер, информационных конструкций, указанных в абзаце втором пункта 3.12.5. настоящих Правил, не должен превышать:</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по высоте - 0,80 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по длине - 0,60 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2.14.10.</w:t>
      </w:r>
      <w:r w:rsidRPr="003E0BB6">
        <w:rPr>
          <w:rFonts w:ascii="Times New Roman" w:eastAsia="Times New Roman" w:hAnsi="Times New Roman"/>
          <w:sz w:val="24"/>
          <w:szCs w:val="24"/>
          <w:lang w:eastAsia="ru-RU"/>
        </w:rPr>
        <w:t xml:space="preserve">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0,50 м - по высоте и 0,50 м - по ширине.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2.14.11.</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3E0BB6">
        <w:rPr>
          <w:rFonts w:ascii="Times New Roman" w:eastAsia="Times New Roman" w:hAnsi="Times New Roman"/>
          <w:b/>
          <w:sz w:val="24"/>
          <w:szCs w:val="24"/>
        </w:rPr>
        <w:t>2.14.12.</w:t>
      </w:r>
      <w:r w:rsidRPr="003E0BB6">
        <w:rPr>
          <w:rFonts w:ascii="Times New Roman" w:eastAsia="Times New Roman" w:hAnsi="Times New Roman"/>
          <w:sz w:val="24"/>
          <w:szCs w:val="24"/>
        </w:rPr>
        <w:t xml:space="preserve"> </w:t>
      </w:r>
      <w:proofErr w:type="gramStart"/>
      <w:r w:rsidRPr="003E0BB6">
        <w:rPr>
          <w:rFonts w:ascii="Times New Roman" w:eastAsia="Times New Roman" w:hAnsi="Times New Roman"/>
          <w:sz w:val="24"/>
          <w:szCs w:val="24"/>
        </w:rPr>
        <w:t xml:space="preserve">Информационные конструкции (вывески), содержащие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 размещаются на доступном </w:t>
      </w:r>
      <w:r w:rsidRPr="003E0BB6">
        <w:rPr>
          <w:rFonts w:ascii="Times New Roman" w:eastAsia="Times New Roman" w:hAnsi="Times New Roman"/>
          <w:sz w:val="24"/>
          <w:szCs w:val="24"/>
        </w:rPr>
        <w:lastRenderedPageBreak/>
        <w:t>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w:t>
      </w:r>
      <w:proofErr w:type="gramEnd"/>
      <w:r w:rsidRPr="003E0BB6">
        <w:rPr>
          <w:rFonts w:ascii="Times New Roman" w:eastAsia="Times New Roman" w:hAnsi="Times New Roman"/>
          <w:sz w:val="24"/>
          <w:szCs w:val="24"/>
        </w:rPr>
        <w:t xml:space="preserve">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3E0BB6">
        <w:rPr>
          <w:rFonts w:ascii="Times New Roman" w:eastAsia="Times New Roman" w:hAnsi="Times New Roman"/>
          <w:b/>
          <w:sz w:val="24"/>
          <w:szCs w:val="24"/>
        </w:rPr>
        <w:t>2.14.13.</w:t>
      </w:r>
      <w:r w:rsidRPr="003E0BB6">
        <w:rPr>
          <w:rFonts w:ascii="Times New Roman" w:eastAsia="Times New Roman" w:hAnsi="Times New Roman"/>
          <w:sz w:val="24"/>
          <w:szCs w:val="24"/>
        </w:rPr>
        <w:t xml:space="preserve">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3.12.12. настоящих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3E0BB6">
        <w:rPr>
          <w:rFonts w:ascii="Times New Roman" w:eastAsia="Times New Roman" w:hAnsi="Times New Roman"/>
          <w:b/>
          <w:sz w:val="24"/>
          <w:szCs w:val="24"/>
        </w:rPr>
        <w:t>2.14.14.</w:t>
      </w:r>
      <w:r w:rsidRPr="003E0BB6">
        <w:rPr>
          <w:rFonts w:ascii="Times New Roman" w:eastAsia="Times New Roman" w:hAnsi="Times New Roman"/>
          <w:sz w:val="24"/>
          <w:szCs w:val="24"/>
        </w:rPr>
        <w:t xml:space="preserve"> Расстояние от уровня земли (пола входной группы) до верхнего края информационной конструкции (вывески) не должно превышать 2 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3E0BB6">
        <w:rPr>
          <w:rFonts w:ascii="Times New Roman" w:eastAsia="Times New Roman" w:hAnsi="Times New Roman"/>
          <w:b/>
          <w:sz w:val="24"/>
          <w:szCs w:val="24"/>
        </w:rPr>
        <w:t>2.14.15.</w:t>
      </w:r>
      <w:r w:rsidRPr="003E0BB6">
        <w:rPr>
          <w:rFonts w:ascii="Times New Roman" w:eastAsia="Times New Roman" w:hAnsi="Times New Roman"/>
          <w:sz w:val="24"/>
          <w:szCs w:val="24"/>
        </w:rPr>
        <w:t xml:space="preserve"> Допустимый размер информационной конструкции (вывески), указанной в пункте 3.12.12. настоящих Правил, составляет: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3E0BB6">
        <w:rPr>
          <w:rFonts w:ascii="Times New Roman" w:eastAsia="Times New Roman" w:hAnsi="Times New Roman"/>
          <w:sz w:val="24"/>
          <w:szCs w:val="24"/>
        </w:rPr>
        <w:t>- не более 0,40 м по длине;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3E0BB6">
        <w:rPr>
          <w:rFonts w:ascii="Times New Roman" w:eastAsia="Times New Roman" w:hAnsi="Times New Roman"/>
          <w:sz w:val="24"/>
          <w:szCs w:val="24"/>
        </w:rPr>
        <w:t>- не более 0,60 м по высоте.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FF"/>
          <w:sz w:val="24"/>
          <w:szCs w:val="24"/>
          <w:u w:val="single"/>
          <w:lang w:eastAsia="ru-RU"/>
        </w:rPr>
      </w:pPr>
      <w:r w:rsidRPr="003E0BB6">
        <w:rPr>
          <w:rFonts w:ascii="Times New Roman" w:eastAsia="Times New Roman" w:hAnsi="Times New Roman"/>
          <w:b/>
          <w:color w:val="0000FF"/>
          <w:sz w:val="24"/>
          <w:szCs w:val="24"/>
          <w:u w:val="single"/>
          <w:lang w:eastAsia="ru-RU"/>
        </w:rPr>
        <w:t>2.14.16.</w:t>
      </w:r>
      <w:r w:rsidRPr="003E0BB6">
        <w:rPr>
          <w:rFonts w:ascii="Times New Roman" w:eastAsia="Times New Roman" w:hAnsi="Times New Roman"/>
          <w:color w:val="0000FF"/>
          <w:sz w:val="24"/>
          <w:szCs w:val="24"/>
          <w:u w:val="single"/>
          <w:lang w:eastAsia="ru-RU"/>
        </w:rPr>
        <w:t xml:space="preserve"> Получение разрешения на установку информационных конструкций не требуется. Для установки информационных конструкций необходимо оформить паспорт информационной конструкции, получить согласование в администрации </w:t>
      </w:r>
      <w:r w:rsidRPr="003E0BB6">
        <w:rPr>
          <w:rFonts w:ascii="Times New Roman" w:eastAsia="Times New Roman" w:hAnsi="Times New Roman"/>
          <w:sz w:val="24"/>
          <w:szCs w:val="24"/>
          <w:lang w:eastAsia="ru-RU"/>
        </w:rPr>
        <w:t>Гордеевского района</w:t>
      </w:r>
      <w:r w:rsidRPr="003E0BB6">
        <w:rPr>
          <w:rFonts w:ascii="Times New Roman" w:eastAsia="Times New Roman" w:hAnsi="Times New Roman"/>
          <w:color w:val="0000FF"/>
          <w:sz w:val="24"/>
          <w:szCs w:val="24"/>
          <w:u w:val="single"/>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2.15. Размещение, содержание и эксплуатация объектов наружной информации, афиш, объявлений и иной информации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2.15.1.</w:t>
      </w:r>
      <w:r w:rsidRPr="003E0BB6">
        <w:rPr>
          <w:rFonts w:ascii="Times New Roman" w:eastAsia="Times New Roman" w:hAnsi="Times New Roman"/>
          <w:sz w:val="24"/>
          <w:szCs w:val="24"/>
          <w:lang w:eastAsia="ru-RU"/>
        </w:rPr>
        <w:t xml:space="preserve"> Размещение газет, афиш, плакатов, объявлений, не носящих рекламный характер, разрешается только на специально установленных для этих целей щитах, тумбах, стендах.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2.15.2.</w:t>
      </w:r>
      <w:r w:rsidRPr="003E0BB6">
        <w:rPr>
          <w:rFonts w:ascii="Times New Roman" w:eastAsia="Times New Roman" w:hAnsi="Times New Roman"/>
          <w:sz w:val="24"/>
          <w:szCs w:val="24"/>
          <w:lang w:eastAsia="ru-RU"/>
        </w:rPr>
        <w:t xml:space="preserve">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формы собственности осуществляется лицами, выполнившими надписи, разместившими указанную продукцию, а также собственниками, владельцами или ответственными лицами за содержание указанных объектов.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2.15.3.</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Рекламодателям, лицам, в интересах которых размещается информация, не допускается на территории поселения размещать информационную и печатную продукцию (листовки, объявления, афиши и иную продукцию независимо от способа изготовления и используемых материалов) вне установленных для этих целей конструкций, на ограждениях, заборах, стенах зданий, строений и сооружений, отдельно стоящих опорах (освещения, контактной сети, опор мостов, виадуков и т.д.), деревьях.</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2.15.4.</w:t>
      </w:r>
      <w:r w:rsidRPr="003E0BB6">
        <w:rPr>
          <w:rFonts w:ascii="Times New Roman" w:eastAsia="Times New Roman" w:hAnsi="Times New Roman"/>
          <w:sz w:val="24"/>
          <w:szCs w:val="24"/>
          <w:lang w:eastAsia="ru-RU"/>
        </w:rPr>
        <w:t xml:space="preserve"> Размещение элементов праздничного оформления возможно только после получения необходимых согласований </w:t>
      </w:r>
      <w:proofErr w:type="gramStart"/>
      <w:r w:rsidRPr="003E0BB6">
        <w:rPr>
          <w:rFonts w:ascii="Times New Roman" w:eastAsia="Times New Roman" w:hAnsi="Times New Roman"/>
          <w:sz w:val="24"/>
          <w:szCs w:val="24"/>
          <w:lang w:eastAsia="ru-RU"/>
        </w:rPr>
        <w:t>с</w:t>
      </w:r>
      <w:proofErr w:type="gramEnd"/>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собственником (собственниками) имущества, к которому присоединяются элементы праздничного оформления;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администрацией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организациями, эксплуатирующими инженерные коммуникации.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2.15.5.</w:t>
      </w:r>
      <w:r w:rsidRPr="003E0BB6">
        <w:rPr>
          <w:rFonts w:ascii="Times New Roman" w:eastAsia="Times New Roman" w:hAnsi="Times New Roman"/>
          <w:sz w:val="24"/>
          <w:szCs w:val="24"/>
          <w:lang w:eastAsia="ru-RU"/>
        </w:rPr>
        <w:t xml:space="preserve"> Организация работ по удалению самовольно установленных элементов праздничного оформления со всех объектов возлагается на собственников, владельцев или пользователей указанных объектов.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2.15.6.</w:t>
      </w:r>
      <w:r w:rsidRPr="003E0BB6">
        <w:rPr>
          <w:rFonts w:ascii="Times New Roman" w:eastAsia="Times New Roman" w:hAnsi="Times New Roman"/>
          <w:sz w:val="24"/>
          <w:szCs w:val="24"/>
          <w:lang w:eastAsia="ru-RU"/>
        </w:rPr>
        <w:t xml:space="preserve"> К дефектам внешнего вида элементов праздничного оформления относятся следующие недостатки: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наличие ржавчины, отслоений краски и царапины на элементах, крепеже;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частичное или полное отсутствие свечения элементов светового оформления;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bCs/>
          <w:sz w:val="24"/>
          <w:szCs w:val="24"/>
          <w:lang w:eastAsia="ru-RU"/>
        </w:rPr>
        <w:lastRenderedPageBreak/>
        <w:t>2.16.</w:t>
      </w:r>
      <w:r w:rsidRPr="003E0BB6">
        <w:rPr>
          <w:rFonts w:ascii="Times New Roman" w:eastAsia="Times New Roman" w:hAnsi="Times New Roman"/>
          <w:b/>
          <w:sz w:val="24"/>
          <w:szCs w:val="24"/>
          <w:lang w:eastAsia="ru-RU"/>
        </w:rPr>
        <w:t xml:space="preserve"> Требования к передвижению механических транспортных средств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на территории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2.16.1.</w:t>
      </w:r>
      <w:r w:rsidRPr="003E0BB6">
        <w:rPr>
          <w:rFonts w:ascii="Times New Roman" w:eastAsia="Times New Roman" w:hAnsi="Times New Roman"/>
          <w:sz w:val="24"/>
          <w:szCs w:val="24"/>
          <w:lang w:eastAsia="ru-RU"/>
        </w:rPr>
        <w:t xml:space="preserve"> Общие требования к передвижению механических транспортных средств, пешеходов устанавливаются Правилами дорожного движения, утвержденными постановлением Правительства Российской Федерации от 23.10.1993 г. № 1090.</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2.16.2.</w:t>
      </w:r>
      <w:r w:rsidRPr="003E0BB6">
        <w:rPr>
          <w:rFonts w:ascii="Times New Roman" w:eastAsia="Times New Roman" w:hAnsi="Times New Roman"/>
          <w:sz w:val="24"/>
          <w:szCs w:val="24"/>
          <w:lang w:eastAsia="ru-RU"/>
        </w:rPr>
        <w:t xml:space="preserve"> Перевозка опасных (ядовитых, радиоактивных, взрывчатых, легковоспламеняющихся) грузов осуществляется в соответствии с требованиями действующего законодательства.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2.16.3.</w:t>
      </w:r>
      <w:r w:rsidRPr="003E0BB6">
        <w:rPr>
          <w:rFonts w:ascii="Times New Roman" w:eastAsia="Times New Roman" w:hAnsi="Times New Roman"/>
          <w:sz w:val="24"/>
          <w:szCs w:val="24"/>
          <w:lang w:eastAsia="ru-RU"/>
        </w:rPr>
        <w:t xml:space="preserve"> Передвижение по территории поселения транспортных средств, осуществляющих перевозку пылящих, жидких грузов, отходы деревообрабатывающих материалов допускается при условии обеспечения герметичности кузовов транспортных средств и при наличии пологов, предотвращающих загрязнение территории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2.16.4.</w:t>
      </w:r>
      <w:r w:rsidRPr="003E0BB6">
        <w:rPr>
          <w:rFonts w:ascii="Times New Roman" w:eastAsia="Times New Roman" w:hAnsi="Times New Roman"/>
          <w:sz w:val="24"/>
          <w:szCs w:val="24"/>
          <w:lang w:eastAsia="ru-RU"/>
        </w:rPr>
        <w:t xml:space="preserve"> Стоянка и парковка транспортных средств осуществляются с соблюдением требований Правил дорожного движения.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2.16.5.</w:t>
      </w:r>
      <w:r w:rsidRPr="003E0BB6">
        <w:rPr>
          <w:rFonts w:ascii="Times New Roman" w:eastAsia="Times New Roman" w:hAnsi="Times New Roman"/>
          <w:sz w:val="24"/>
          <w:szCs w:val="24"/>
          <w:lang w:eastAsia="ru-RU"/>
        </w:rPr>
        <w:t xml:space="preserve"> Не допускается вынос грязи на дороги и улицы поселения машинами, механизмами, иной техникой с территорий производства работ и грунтовых дорог. Соответствующие предприятия и организации предпринимают меры, предупреждающие вынос грязи машинами и механизмами на улицы и дороги поселения при выезде с территории производства работ. При выезде с грунтовых дорог водители транспортных сре</w:t>
      </w:r>
      <w:proofErr w:type="gramStart"/>
      <w:r w:rsidRPr="003E0BB6">
        <w:rPr>
          <w:rFonts w:ascii="Times New Roman" w:eastAsia="Times New Roman" w:hAnsi="Times New Roman"/>
          <w:sz w:val="24"/>
          <w:szCs w:val="24"/>
          <w:lang w:eastAsia="ru-RU"/>
        </w:rPr>
        <w:t>дств пр</w:t>
      </w:r>
      <w:proofErr w:type="gramEnd"/>
      <w:r w:rsidRPr="003E0BB6">
        <w:rPr>
          <w:rFonts w:ascii="Times New Roman" w:eastAsia="Times New Roman" w:hAnsi="Times New Roman"/>
          <w:sz w:val="24"/>
          <w:szCs w:val="24"/>
          <w:lang w:eastAsia="ru-RU"/>
        </w:rPr>
        <w:t>инимают меры к предотвращению загрязнения территории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Лицам, осуществляющие перевозку мусора, бревен, проката, труб, кирпича, дровяного горбыля, дров, различных сыпучих, пылящих, жидких, деревообрабатывающих материалов и других посторонних предметов, которые могут загрязнять улицы в целях обеспечения сохранности покрытия дорог и тротуаров, искусственных сооружений и других объектов благоустройства поселения необходимо использовать специально оборудованный для этой цели транспорт. Погрузка должна осуществляться таким образом, чтобы исключить высыпание груза из кузова при транспортировке. Сыпучие, пылящие грузы при перевозке должны быть закрыты тентом или увлажнены. Ответственность за соблюдение правил погрузки, укрытия и транспортировки грузов возлагается на владельцев транспортных средств</w:t>
      </w:r>
      <w:r w:rsidRPr="003E0BB6">
        <w:rPr>
          <w:rFonts w:ascii="Times New Roman" w:eastAsia="Times New Roman" w:hAnsi="Times New Roman"/>
          <w:b/>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outlineLvl w:val="0"/>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2.16.6.</w:t>
      </w:r>
      <w:r w:rsidRPr="003E0BB6">
        <w:rPr>
          <w:rFonts w:ascii="Times New Roman" w:eastAsia="Times New Roman" w:hAnsi="Times New Roman"/>
          <w:sz w:val="24"/>
          <w:szCs w:val="24"/>
          <w:lang w:eastAsia="ru-RU"/>
        </w:rPr>
        <w:t xml:space="preserve"> Не допускается движение тракторов и других самоходных машин на гусеничном ходу по дорогам с </w:t>
      </w:r>
      <w:proofErr w:type="spellStart"/>
      <w:r w:rsidRPr="003E0BB6">
        <w:rPr>
          <w:rFonts w:ascii="Times New Roman" w:eastAsia="Times New Roman" w:hAnsi="Times New Roman"/>
          <w:sz w:val="24"/>
          <w:szCs w:val="24"/>
          <w:lang w:eastAsia="ru-RU"/>
        </w:rPr>
        <w:t>асфальт</w:t>
      </w:r>
      <w:proofErr w:type="gramStart"/>
      <w:r w:rsidRPr="003E0BB6">
        <w:rPr>
          <w:rFonts w:ascii="Times New Roman" w:eastAsia="Times New Roman" w:hAnsi="Times New Roman"/>
          <w:sz w:val="24"/>
          <w:szCs w:val="24"/>
          <w:lang w:eastAsia="ru-RU"/>
        </w:rPr>
        <w:t>о</w:t>
      </w:r>
      <w:proofErr w:type="spellEnd"/>
      <w:r w:rsidRPr="003E0BB6">
        <w:rPr>
          <w:rFonts w:ascii="Times New Roman" w:eastAsia="Times New Roman" w:hAnsi="Times New Roman"/>
          <w:sz w:val="24"/>
          <w:szCs w:val="24"/>
          <w:lang w:eastAsia="ru-RU"/>
        </w:rPr>
        <w:t>-</w:t>
      </w:r>
      <w:proofErr w:type="gramEnd"/>
      <w:r w:rsidRPr="003E0BB6">
        <w:rPr>
          <w:rFonts w:ascii="Times New Roman" w:eastAsia="Times New Roman" w:hAnsi="Times New Roman"/>
          <w:sz w:val="24"/>
          <w:szCs w:val="24"/>
          <w:lang w:eastAsia="ru-RU"/>
        </w:rPr>
        <w:t xml:space="preserve"> и цементобетонным покрытием.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2.16.7.</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В жилой зоне и на дворовых территориях не допускается сквозное движение, учебная езда в местах, где транспортное средство сделает невозможным движение (въезд или выезд) других транспортных средств или создаст помехи для движения пешеходов, закрывает подходы к подъездам домов, подъезды к контейнерным площадкам и мусороприемникам, а также стоянка грузовых автомобилей с разрешенной максимальной массой более 3,5 т вне специально выделенных и</w:t>
      </w:r>
      <w:proofErr w:type="gramEnd"/>
      <w:r w:rsidRPr="003E0BB6">
        <w:rPr>
          <w:rFonts w:ascii="Times New Roman" w:eastAsia="Times New Roman" w:hAnsi="Times New Roman"/>
          <w:sz w:val="24"/>
          <w:szCs w:val="24"/>
          <w:lang w:eastAsia="ru-RU"/>
        </w:rPr>
        <w:t xml:space="preserve"> обозначенных знаками и (или) разметкой мест.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ru-RU"/>
        </w:rPr>
      </w:pPr>
      <w:r w:rsidRPr="003E0BB6">
        <w:rPr>
          <w:rFonts w:ascii="Times New Roman" w:eastAsia="Times New Roman" w:hAnsi="Times New Roman"/>
          <w:b/>
          <w:bCs/>
          <w:sz w:val="24"/>
          <w:szCs w:val="24"/>
          <w:lang w:eastAsia="ru-RU"/>
        </w:rPr>
        <w:t>2.17. Размещение и содержание детских и спортивных площадок, площадок для выгула собак, парковок (парковочных мест), малых архитектурных форм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Организация детских и спортивных площадок на территории </w:t>
      </w:r>
      <w:proofErr w:type="spellStart"/>
      <w:r w:rsidRPr="003E0BB6">
        <w:rPr>
          <w:rFonts w:ascii="Times New Roman" w:eastAsia="Times New Roman" w:hAnsi="Times New Roman"/>
          <w:sz w:val="24"/>
          <w:szCs w:val="24"/>
          <w:lang w:eastAsia="ru-RU"/>
        </w:rPr>
        <w:t>Гордеевскогосельского</w:t>
      </w:r>
      <w:proofErr w:type="spellEnd"/>
      <w:r w:rsidRPr="003E0BB6">
        <w:rPr>
          <w:rFonts w:ascii="Times New Roman" w:eastAsia="Times New Roman" w:hAnsi="Times New Roman"/>
          <w:sz w:val="24"/>
          <w:szCs w:val="24"/>
          <w:lang w:eastAsia="ru-RU"/>
        </w:rPr>
        <w:t xml:space="preserve"> поселения осуществляется в соответствии с методическими рекомендациями по благоустройству общественных  и дворовых территорий средствами спортивной и детской игровой инфраструктуры, утвержденными Приказом Министерства строительства и жилищно-коммунального хозяйства РФ и Министерства спорта РФ от 27.12.2019 г. № 897-пр/1128.</w:t>
      </w:r>
    </w:p>
    <w:p w:rsidR="003E0BB6" w:rsidRPr="003E0BB6" w:rsidRDefault="003E0BB6" w:rsidP="003E0BB6">
      <w:pPr>
        <w:spacing w:after="0" w:line="240" w:lineRule="auto"/>
        <w:ind w:firstLine="567"/>
        <w:jc w:val="center"/>
        <w:rPr>
          <w:rFonts w:ascii="Times New Roman" w:eastAsia="Times New Roman" w:hAnsi="Times New Roman"/>
          <w:b/>
          <w:sz w:val="24"/>
          <w:szCs w:val="24"/>
          <w:lang w:eastAsia="ru-RU"/>
        </w:rPr>
      </w:pPr>
      <w:bookmarkStart w:id="1" w:name="_Toc35598316"/>
      <w:r w:rsidRPr="003E0BB6">
        <w:rPr>
          <w:rFonts w:ascii="Times New Roman" w:eastAsia="Times New Roman" w:hAnsi="Times New Roman"/>
          <w:b/>
          <w:sz w:val="24"/>
          <w:szCs w:val="24"/>
          <w:lang w:eastAsia="ru-RU"/>
        </w:rPr>
        <w:t xml:space="preserve">2.17.1. </w:t>
      </w:r>
      <w:proofErr w:type="spellStart"/>
      <w:r w:rsidRPr="003E0BB6">
        <w:rPr>
          <w:rFonts w:ascii="Times New Roman" w:eastAsia="Times New Roman" w:hAnsi="Times New Roman"/>
          <w:b/>
          <w:sz w:val="24"/>
          <w:szCs w:val="24"/>
          <w:lang w:eastAsia="ru-RU"/>
        </w:rPr>
        <w:t>Детскиеи</w:t>
      </w:r>
      <w:proofErr w:type="spellEnd"/>
      <w:r w:rsidRPr="003E0BB6">
        <w:rPr>
          <w:rFonts w:ascii="Times New Roman" w:eastAsia="Times New Roman" w:hAnsi="Times New Roman"/>
          <w:b/>
          <w:sz w:val="24"/>
          <w:szCs w:val="24"/>
          <w:lang w:eastAsia="ru-RU"/>
        </w:rPr>
        <w:t xml:space="preserve"> </w:t>
      </w:r>
      <w:proofErr w:type="spellStart"/>
      <w:r w:rsidRPr="003E0BB6">
        <w:rPr>
          <w:rFonts w:ascii="Times New Roman" w:eastAsia="Times New Roman" w:hAnsi="Times New Roman"/>
          <w:b/>
          <w:sz w:val="24"/>
          <w:szCs w:val="24"/>
          <w:lang w:eastAsia="ru-RU"/>
        </w:rPr>
        <w:t>спортивныеплощадки</w:t>
      </w:r>
      <w:bookmarkEnd w:id="1"/>
      <w:proofErr w:type="spellEnd"/>
    </w:p>
    <w:p w:rsidR="003E0BB6" w:rsidRPr="003E0BB6" w:rsidRDefault="003E0BB6" w:rsidP="003E0BB6">
      <w:pPr>
        <w:spacing w:after="0" w:line="240" w:lineRule="auto"/>
        <w:ind w:firstLine="567"/>
        <w:jc w:val="center"/>
        <w:rPr>
          <w:rFonts w:ascii="Times New Roman" w:eastAsia="Times New Roman" w:hAnsi="Times New Roman"/>
          <w:b/>
          <w:sz w:val="24"/>
          <w:szCs w:val="24"/>
          <w:lang w:eastAsia="ru-RU"/>
        </w:rPr>
      </w:pP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2.17.1.1. Проектирование детских и спортивных площадок осуществляется в соответствии с действующими нормативными правовыми актами Российской Федерации, Брянской области, муниципальными правовыми актами, включая приказ Минстроя России № 897/</w:t>
      </w:r>
      <w:proofErr w:type="spellStart"/>
      <w:proofErr w:type="gramStart"/>
      <w:r w:rsidRPr="003E0BB6">
        <w:rPr>
          <w:rFonts w:ascii="Times New Roman" w:eastAsia="Times New Roman" w:hAnsi="Times New Roman"/>
          <w:sz w:val="24"/>
          <w:szCs w:val="24"/>
          <w:lang w:eastAsia="ru-RU"/>
        </w:rPr>
        <w:t>пр</w:t>
      </w:r>
      <w:proofErr w:type="spellEnd"/>
      <w:proofErr w:type="gramEnd"/>
      <w:r w:rsidRPr="003E0BB6">
        <w:rPr>
          <w:rFonts w:ascii="Times New Roman" w:eastAsia="Times New Roman" w:hAnsi="Times New Roman"/>
          <w:sz w:val="24"/>
          <w:szCs w:val="24"/>
          <w:lang w:eastAsia="ru-RU"/>
        </w:rPr>
        <w:t xml:space="preserve">, </w:t>
      </w:r>
      <w:proofErr w:type="spellStart"/>
      <w:r w:rsidRPr="003E0BB6">
        <w:rPr>
          <w:rFonts w:ascii="Times New Roman" w:eastAsia="Times New Roman" w:hAnsi="Times New Roman"/>
          <w:sz w:val="24"/>
          <w:szCs w:val="24"/>
          <w:lang w:eastAsia="ru-RU"/>
        </w:rPr>
        <w:t>Минспорта</w:t>
      </w:r>
      <w:proofErr w:type="spellEnd"/>
      <w:r w:rsidRPr="003E0BB6">
        <w:rPr>
          <w:rFonts w:ascii="Times New Roman" w:eastAsia="Times New Roman" w:hAnsi="Times New Roman"/>
          <w:sz w:val="24"/>
          <w:szCs w:val="24"/>
          <w:lang w:eastAsia="ru-RU"/>
        </w:rPr>
        <w:t xml:space="preserve">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2.17.1.2. Расстояние от границы площадки до мест хранения легковых автомобилей должно соответствовать действующим санитарным правилам и нормам.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2.17.1.3. Ответственность за содержание детских и спортивных площадок, расположенных на придомовых территориях, и обеспечение безопасности на них возлагается на управляющие компании и ТСЖ, если иное не предусмотрено законом или договором.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2.17.1.4. Детские площадки предназначены для игр и активного отдыха детей разных возрастов: </w:t>
      </w:r>
      <w:proofErr w:type="spellStart"/>
      <w:r w:rsidRPr="003E0BB6">
        <w:rPr>
          <w:rFonts w:ascii="Times New Roman" w:eastAsia="Times New Roman" w:hAnsi="Times New Roman"/>
          <w:sz w:val="24"/>
          <w:szCs w:val="24"/>
          <w:lang w:eastAsia="ru-RU"/>
        </w:rPr>
        <w:t>преддошкольного</w:t>
      </w:r>
      <w:proofErr w:type="spellEnd"/>
      <w:r w:rsidRPr="003E0BB6">
        <w:rPr>
          <w:rFonts w:ascii="Times New Roman" w:eastAsia="Times New Roman" w:hAnsi="Times New Roman"/>
          <w:sz w:val="24"/>
          <w:szCs w:val="24"/>
          <w:lang w:eastAsia="ru-RU"/>
        </w:rPr>
        <w:t xml:space="preserve"> (до 3 лет), дошкольного (до 7 лет), младшего и среднего школьного возраста (7 - 12 лет).</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Они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Для детей и подростков (12 - 16 лет) организуются спортивно-игровые комплексы (хоккейные коробки, площадки для активных игр и т.п.) и оборудование специальных мест для катания на самокатах, роликовых досках и коньках.</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2.17.1.5. Детские площадки изолируются от транзитного пешеходного движения, проездов, разворотных площадок, гостевых стоянок автомобилей, площадок для установки мусоросборников.</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2.17.1.6. Детские площадки должны отвечать требованиям: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ГОСТ </w:t>
      </w:r>
      <w:proofErr w:type="gramStart"/>
      <w:r w:rsidRPr="003E0BB6">
        <w:rPr>
          <w:rFonts w:ascii="Times New Roman" w:eastAsia="Times New Roman" w:hAnsi="Times New Roman"/>
          <w:sz w:val="24"/>
          <w:szCs w:val="24"/>
          <w:lang w:eastAsia="ru-RU"/>
        </w:rPr>
        <w:t>Р</w:t>
      </w:r>
      <w:proofErr w:type="gramEnd"/>
      <w:r w:rsidRPr="003E0BB6">
        <w:rPr>
          <w:rFonts w:ascii="Times New Roman" w:eastAsia="Times New Roman" w:hAnsi="Times New Roman"/>
          <w:sz w:val="24"/>
          <w:szCs w:val="24"/>
          <w:lang w:eastAsia="ru-RU"/>
        </w:rPr>
        <w:t xml:space="preserve"> 52301-2013 «Национальный стандарт Российской Федерации. Оборудование и покрытия детских игровых площадок. Безопасность при эксплуатации. Общие требования» (утв. и введен в действие приказом </w:t>
      </w:r>
      <w:proofErr w:type="spellStart"/>
      <w:r w:rsidRPr="003E0BB6">
        <w:rPr>
          <w:rFonts w:ascii="Times New Roman" w:eastAsia="Times New Roman" w:hAnsi="Times New Roman"/>
          <w:sz w:val="24"/>
          <w:szCs w:val="24"/>
          <w:lang w:eastAsia="ru-RU"/>
        </w:rPr>
        <w:t>Росстандарта</w:t>
      </w:r>
      <w:proofErr w:type="spellEnd"/>
      <w:r w:rsidRPr="003E0BB6">
        <w:rPr>
          <w:rFonts w:ascii="Times New Roman" w:eastAsia="Times New Roman" w:hAnsi="Times New Roman"/>
          <w:sz w:val="24"/>
          <w:szCs w:val="24"/>
          <w:lang w:eastAsia="ru-RU"/>
        </w:rPr>
        <w:t xml:space="preserve"> от 24.06.2013 г. № 182-ст);</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ГОСТ </w:t>
      </w:r>
      <w:proofErr w:type="gramStart"/>
      <w:r w:rsidRPr="003E0BB6">
        <w:rPr>
          <w:rFonts w:ascii="Times New Roman" w:eastAsia="Times New Roman" w:hAnsi="Times New Roman"/>
          <w:sz w:val="24"/>
          <w:szCs w:val="24"/>
          <w:lang w:eastAsia="ru-RU"/>
        </w:rPr>
        <w:t>Р</w:t>
      </w:r>
      <w:proofErr w:type="gramEnd"/>
      <w:r w:rsidRPr="003E0BB6">
        <w:rPr>
          <w:rFonts w:ascii="Times New Roman" w:eastAsia="Times New Roman" w:hAnsi="Times New Roman"/>
          <w:sz w:val="24"/>
          <w:szCs w:val="24"/>
          <w:lang w:eastAsia="ru-RU"/>
        </w:rPr>
        <w:t xml:space="preserve">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 и введен в действие приказом </w:t>
      </w:r>
      <w:proofErr w:type="spellStart"/>
      <w:r w:rsidRPr="003E0BB6">
        <w:rPr>
          <w:rFonts w:ascii="Times New Roman" w:eastAsia="Times New Roman" w:hAnsi="Times New Roman"/>
          <w:sz w:val="24"/>
          <w:szCs w:val="24"/>
          <w:lang w:eastAsia="ru-RU"/>
        </w:rPr>
        <w:t>Росстандарта</w:t>
      </w:r>
      <w:proofErr w:type="spellEnd"/>
      <w:r w:rsidRPr="003E0BB6">
        <w:rPr>
          <w:rFonts w:ascii="Times New Roman" w:eastAsia="Times New Roman" w:hAnsi="Times New Roman"/>
          <w:sz w:val="24"/>
          <w:szCs w:val="24"/>
          <w:lang w:eastAsia="ru-RU"/>
        </w:rPr>
        <w:t xml:space="preserve"> от 23.11.2012 г.).</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2.17.1.7. 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w:t>
      </w:r>
      <w:proofErr w:type="spellStart"/>
      <w:r w:rsidRPr="003E0BB6">
        <w:rPr>
          <w:rFonts w:ascii="Times New Roman" w:eastAsia="Times New Roman" w:hAnsi="Times New Roman"/>
          <w:sz w:val="24"/>
          <w:szCs w:val="24"/>
          <w:lang w:eastAsia="ru-RU"/>
        </w:rPr>
        <w:t>застревание</w:t>
      </w:r>
      <w:proofErr w:type="spellEnd"/>
      <w:r w:rsidRPr="003E0BB6">
        <w:rPr>
          <w:rFonts w:ascii="Times New Roman" w:eastAsia="Times New Roman" w:hAnsi="Times New Roman"/>
          <w:sz w:val="24"/>
          <w:szCs w:val="24"/>
          <w:lang w:eastAsia="ru-RU"/>
        </w:rPr>
        <w:t xml:space="preserve"> частей тела ребенка, их попадание под элементы оборудования при движениях; поручни оборудования должны полностью охватываться рукой ребенка.</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2.17.1.8. При выборе оборудования детских и спортивных площадок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возможность всесезонной эксплуатации;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дизайн и расцветку в зависимости от вида площадки, специализации функциональной зоны площадки;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удобство монтажа и эксплуатации;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возможность ремонта и (или) быстрой замены деталей и комплектующих оборудования;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удобство обслуживания, а также механизированной и ручной очистки территории рядом с площадками и под конструкциями.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2.17.1.9. Не рекомендуется оснащать территории населенных пунктов муниципального образования однотипным и однообразным, а также морально устаревшим в части дизайна и функционала оборудованием.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2.17.1.10. При выборе покрытия детских игровых площадок рекомендуется отдать предпочтение покрытиям, обладающим амортизирующими свойствами, для предотвращения </w:t>
      </w:r>
      <w:proofErr w:type="spellStart"/>
      <w:r w:rsidRPr="003E0BB6">
        <w:rPr>
          <w:rFonts w:ascii="Times New Roman" w:eastAsia="Times New Roman" w:hAnsi="Times New Roman"/>
          <w:sz w:val="24"/>
          <w:szCs w:val="24"/>
          <w:lang w:eastAsia="ru-RU"/>
        </w:rPr>
        <w:t>травмирования</w:t>
      </w:r>
      <w:proofErr w:type="spellEnd"/>
      <w:r w:rsidRPr="003E0BB6">
        <w:rPr>
          <w:rFonts w:ascii="Times New Roman" w:eastAsia="Times New Roman" w:hAnsi="Times New Roman"/>
          <w:sz w:val="24"/>
          <w:szCs w:val="24"/>
          <w:lang w:eastAsia="ru-RU"/>
        </w:rPr>
        <w:t xml:space="preserve"> детей при падении (использовать </w:t>
      </w:r>
      <w:proofErr w:type="spellStart"/>
      <w:r w:rsidRPr="003E0BB6">
        <w:rPr>
          <w:rFonts w:ascii="Times New Roman" w:eastAsia="Times New Roman" w:hAnsi="Times New Roman"/>
          <w:sz w:val="24"/>
          <w:szCs w:val="24"/>
          <w:lang w:eastAsia="ru-RU"/>
        </w:rPr>
        <w:t>ударопоглощающие</w:t>
      </w:r>
      <w:proofErr w:type="spellEnd"/>
      <w:r w:rsidRPr="003E0BB6">
        <w:rPr>
          <w:rFonts w:ascii="Times New Roman" w:eastAsia="Times New Roman" w:hAnsi="Times New Roman"/>
          <w:sz w:val="24"/>
          <w:szCs w:val="24"/>
          <w:lang w:eastAsia="ru-RU"/>
        </w:rPr>
        <w:t xml:space="preserve"> (мягкие) виды покрытия).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2.17.1.11. Осветительное оборудование должно функционировать в режиме освещения территории, на которой расположена площадка.</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2.17.1.12. Все площадки должны быть обеспечены подъездами для инвалидов либо пандусами.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2.17.1.13.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школ.</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2.17.1.14. Минимальное расстояние от границ спортплощадок до окон жилых домов следует принимать от 20 до 40 м в зависимости от шумовых характеристик площадки.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2.17.1.15. При создании и эксплуатации спортивных площадок учитываются следующие основные функциональные свойства:</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разнообразие функциональных зон площадки;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количество элементов и виды оборудования;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proofErr w:type="spellStart"/>
      <w:r w:rsidRPr="003E0BB6">
        <w:rPr>
          <w:rFonts w:ascii="Times New Roman" w:eastAsia="Times New Roman" w:hAnsi="Times New Roman"/>
          <w:sz w:val="24"/>
          <w:szCs w:val="24"/>
          <w:lang w:eastAsia="ru-RU"/>
        </w:rPr>
        <w:t>антивандальность</w:t>
      </w:r>
      <w:proofErr w:type="spellEnd"/>
      <w:r w:rsidRPr="003E0BB6">
        <w:rPr>
          <w:rFonts w:ascii="Times New Roman" w:eastAsia="Times New Roman" w:hAnsi="Times New Roman"/>
          <w:sz w:val="24"/>
          <w:szCs w:val="24"/>
          <w:lang w:eastAsia="ru-RU"/>
        </w:rPr>
        <w:t xml:space="preserve"> оборудования;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всесезонная эксплуатация оборудования (возможно применение вспомогательного оборудования в виде навесов, шатров, павильонов);</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привлекательный современный дизайн;</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ремонтопригодность или возможность быстрой и недорогой замены сломанных элементов оборудования;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удобство в регулярном обслуживании площадки и уборке (включая отчистку площадки от снега).</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2.17.1.16. В перечень элементов комплексного благоустройства на спортивной площадке входят «мягкие» или газонные виды покрытия, спортивное оборудование.</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17.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 </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2.17.1.18. Рекомендуется озеленение и ограждение площадки.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2.17.1.19. Площадки озеленяются посадками быстрорастущими породами деревьев и кустарников с учетом их инсоляции в течение 5 часов светового дня.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Не допускается применение колючих видов растений, применение растений с ядовитыми плодами, применение деревьев и кустарников, имеющих блестящие листья, дающие большое количество летящих семян, обильно плодоносящих и рано сбрасывающих листву.</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Озеленение размещается по периметру площадки на расстоянии не менее 2 метров от края площадки.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Для ограждения </w:t>
      </w:r>
      <w:proofErr w:type="gramStart"/>
      <w:r w:rsidRPr="003E0BB6">
        <w:rPr>
          <w:rFonts w:ascii="Times New Roman" w:eastAsia="Times New Roman" w:hAnsi="Times New Roman"/>
          <w:sz w:val="24"/>
          <w:szCs w:val="24"/>
          <w:lang w:eastAsia="ru-RU"/>
        </w:rPr>
        <w:t>площадки</w:t>
      </w:r>
      <w:proofErr w:type="gramEnd"/>
      <w:r w:rsidRPr="003E0BB6">
        <w:rPr>
          <w:rFonts w:ascii="Times New Roman" w:eastAsia="Times New Roman" w:hAnsi="Times New Roman"/>
          <w:sz w:val="24"/>
          <w:szCs w:val="24"/>
          <w:lang w:eastAsia="ru-RU"/>
        </w:rPr>
        <w:t xml:space="preserve"> возможно применять вертикальное озеленение.</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2.17.1.20. Площадки оборудуются ограждением высотой 2,5 - 3 м, а в местах примыкания спортивных площадок друг к другу - высотой не менее 1,2 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2.17.1.21. Рекомендуется применять осветительные элементы, обладающие антивандальными свойствами.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2.17.1.22. На детских, спортивных, площадках, площадках отдыха запрещается: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курить;</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pacing w:val="2"/>
          <w:sz w:val="24"/>
          <w:szCs w:val="24"/>
          <w:lang w:eastAsia="ru-RU"/>
        </w:rPr>
        <w:t>- складировать снег, смет, листву, порубочные остатки;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пользоваться детским игровым оборудованием лицам, старше 16 лет и весом более 70кг;</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приносить и распивать пиво и другие спиртные напитки;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выгуливать домашних животных;</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использовать  игровое оборудование не по назначению, наносить ущерб оборудованию;</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парковать автотранспорт;</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разжигать костры, пользоваться пиротехническими и прочими взрывчатыми веществами;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загрязнять территорию зеленых насаждений мусором;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ломать и портить деревья, кустарники, газон;</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ломать и переставлять скамейки и урны;</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проводить любые виды работ без согласования с </w:t>
      </w:r>
      <w:proofErr w:type="spellStart"/>
      <w:r w:rsidRPr="003E0BB6">
        <w:rPr>
          <w:rFonts w:ascii="Times New Roman" w:eastAsia="Times New Roman" w:hAnsi="Times New Roman"/>
          <w:sz w:val="24"/>
          <w:szCs w:val="24"/>
          <w:lang w:eastAsia="ru-RU"/>
        </w:rPr>
        <w:t>администрациейГордеевского</w:t>
      </w:r>
      <w:proofErr w:type="spellEnd"/>
      <w:r w:rsidRPr="003E0BB6">
        <w:rPr>
          <w:rFonts w:ascii="Times New Roman" w:eastAsia="Times New Roman" w:hAnsi="Times New Roman"/>
          <w:sz w:val="24"/>
          <w:szCs w:val="24"/>
          <w:lang w:eastAsia="ru-RU"/>
        </w:rPr>
        <w:t xml:space="preserve"> района. </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p>
    <w:p w:rsidR="003E0BB6" w:rsidRPr="003E0BB6" w:rsidRDefault="003E0BB6" w:rsidP="003E0BB6">
      <w:pPr>
        <w:spacing w:after="0" w:line="240" w:lineRule="auto"/>
        <w:ind w:firstLine="567"/>
        <w:jc w:val="center"/>
        <w:rPr>
          <w:rFonts w:ascii="Times New Roman" w:eastAsia="Times New Roman" w:hAnsi="Times New Roman"/>
          <w:b/>
          <w:sz w:val="24"/>
          <w:szCs w:val="24"/>
          <w:lang w:eastAsia="ru-RU"/>
        </w:rPr>
      </w:pPr>
      <w:bookmarkStart w:id="2" w:name="_Toc35598318"/>
      <w:r w:rsidRPr="003E0BB6">
        <w:rPr>
          <w:rFonts w:ascii="Times New Roman" w:eastAsia="Times New Roman" w:hAnsi="Times New Roman"/>
          <w:b/>
          <w:sz w:val="24"/>
          <w:szCs w:val="24"/>
          <w:lang w:eastAsia="ru-RU"/>
        </w:rPr>
        <w:t>2.17.2. Площадки для выгула собак</w:t>
      </w:r>
      <w:bookmarkEnd w:id="2"/>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2.17.2.1.</w:t>
      </w:r>
      <w:r w:rsidRPr="003E0BB6">
        <w:rPr>
          <w:rFonts w:ascii="Times New Roman" w:eastAsia="Times New Roman" w:hAnsi="Times New Roman"/>
          <w:sz w:val="24"/>
          <w:szCs w:val="24"/>
          <w:lang w:eastAsia="ru-RU"/>
        </w:rPr>
        <w:t xml:space="preserve"> Площадки для выгула собак (далее по тексту настоящего раздела – площадки) размещаются на территориях общего пользования, за пределами санитарной зоны источников водоснабжения первого и второго поясов. </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2.17.2.2.</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Размеры площадок для выгула собак, размещаемые на территориях жилого назначения, принимаются от  400 кв. м до 600 кв. м, на прочих территориях – от 400 кв. м до 800 кв. м, в условиях сложившейся застройки их размер может быть менее минимального, не более чем на 100 кв. м, исходя из имеющихся территориальных возможностей.</w:t>
      </w:r>
      <w:proofErr w:type="gramEnd"/>
      <w:r w:rsidRPr="003E0BB6">
        <w:rPr>
          <w:rFonts w:ascii="Times New Roman" w:eastAsia="Times New Roman" w:hAnsi="Times New Roman"/>
          <w:sz w:val="24"/>
          <w:szCs w:val="24"/>
          <w:lang w:eastAsia="ru-RU"/>
        </w:rPr>
        <w:t xml:space="preserve"> Размер конкретной площадки определяется при утверждении документации по планировке соответствующей территории, а до ее утверждения – в порядке, установленном администрацией Гордеевского района. Расстояние от границы площадки до окон </w:t>
      </w:r>
      <w:r w:rsidRPr="003E0BB6">
        <w:rPr>
          <w:rFonts w:ascii="Times New Roman" w:eastAsia="Times New Roman" w:hAnsi="Times New Roman"/>
          <w:color w:val="000000"/>
          <w:sz w:val="24"/>
          <w:szCs w:val="24"/>
          <w:lang w:eastAsia="ru-RU"/>
        </w:rPr>
        <w:t>жилых и общественных зданий принимается не менее 25 м, а до участков зданий, строений, сооружений, предназначенных для воспитания, образования и просвещения, детских, спортивных площадок, площадок отдыха – не менее 40 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2.17.2.3.</w:t>
      </w:r>
      <w:r w:rsidRPr="003E0BB6">
        <w:rPr>
          <w:rFonts w:ascii="Times New Roman" w:eastAsia="Times New Roman" w:hAnsi="Times New Roman"/>
          <w:sz w:val="24"/>
          <w:szCs w:val="24"/>
          <w:lang w:eastAsia="ru-RU"/>
        </w:rPr>
        <w:t xml:space="preserve"> Перечень элементов благоустройства на территории площадки для выгула собак включает различные виды покрытия, ограждение, скамьи, урны, осветительное и информационное оборудование, </w:t>
      </w:r>
      <w:proofErr w:type="spellStart"/>
      <w:r w:rsidRPr="003E0BB6">
        <w:rPr>
          <w:rFonts w:ascii="Times New Roman" w:eastAsia="Times New Roman" w:hAnsi="Times New Roman"/>
          <w:sz w:val="24"/>
          <w:szCs w:val="24"/>
          <w:lang w:eastAsia="ru-RU"/>
        </w:rPr>
        <w:t>периметральное</w:t>
      </w:r>
      <w:proofErr w:type="spellEnd"/>
      <w:r w:rsidRPr="003E0BB6">
        <w:rPr>
          <w:rFonts w:ascii="Times New Roman" w:eastAsia="Times New Roman" w:hAnsi="Times New Roman"/>
          <w:sz w:val="24"/>
          <w:szCs w:val="24"/>
          <w:lang w:eastAsia="ru-RU"/>
        </w:rPr>
        <w:t xml:space="preserve"> озеленение.</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2.17.2.4.</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травмирующую конечности животных (газонное, песчаное, песчано-земляное), а также удобство для регулярной уборки и обновления.</w:t>
      </w:r>
      <w:proofErr w:type="gramEnd"/>
      <w:r w:rsidRPr="003E0BB6">
        <w:rPr>
          <w:rFonts w:ascii="Times New Roman" w:eastAsia="Times New Roman" w:hAnsi="Times New Roman"/>
          <w:sz w:val="24"/>
          <w:szCs w:val="24"/>
          <w:lang w:eastAsia="ru-RU"/>
        </w:rPr>
        <w:t xml:space="preserve"> Поверхность части площадки, предназначенной для владельцев собак, проектируется с твёрдым или комбинированным видом покрытия (плитка, утопленная в газон). Подход к площадке оборудуется твёрдым видом покрытия.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2.17.2.5.</w:t>
      </w:r>
      <w:r w:rsidRPr="003E0BB6">
        <w:rPr>
          <w:rFonts w:ascii="Times New Roman" w:eastAsia="Times New Roman" w:hAnsi="Times New Roman"/>
          <w:sz w:val="24"/>
          <w:szCs w:val="24"/>
          <w:lang w:eastAsia="ru-RU"/>
        </w:rPr>
        <w:t xml:space="preserve"> Забор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собаке покинуть площадку или причинить себе травму.</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2.17.2.6</w:t>
      </w:r>
      <w:r w:rsidRPr="003E0BB6">
        <w:rPr>
          <w:rFonts w:ascii="Times New Roman" w:eastAsia="Times New Roman" w:hAnsi="Times New Roman"/>
          <w:sz w:val="24"/>
          <w:szCs w:val="24"/>
          <w:lang w:eastAsia="ru-RU"/>
        </w:rPr>
        <w:t>. На территории площадки размещается информационный стенд с правилами пользования площадкой.</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2.17.2.7</w:t>
      </w:r>
      <w:r w:rsidRPr="003E0BB6">
        <w:rPr>
          <w:rFonts w:ascii="Times New Roman" w:eastAsia="Times New Roman" w:hAnsi="Times New Roman"/>
          <w:sz w:val="24"/>
          <w:szCs w:val="24"/>
          <w:lang w:eastAsia="ru-RU"/>
        </w:rPr>
        <w:t xml:space="preserve">. Озеленение проектируется из </w:t>
      </w:r>
      <w:proofErr w:type="spellStart"/>
      <w:r w:rsidRPr="003E0BB6">
        <w:rPr>
          <w:rFonts w:ascii="Times New Roman" w:eastAsia="Times New Roman" w:hAnsi="Times New Roman"/>
          <w:sz w:val="24"/>
          <w:szCs w:val="24"/>
          <w:lang w:eastAsia="ru-RU"/>
        </w:rPr>
        <w:t>периметральных</w:t>
      </w:r>
      <w:proofErr w:type="spellEnd"/>
      <w:r w:rsidRPr="003E0BB6">
        <w:rPr>
          <w:rFonts w:ascii="Times New Roman" w:eastAsia="Times New Roman" w:hAnsi="Times New Roman"/>
          <w:sz w:val="24"/>
          <w:szCs w:val="24"/>
          <w:lang w:eastAsia="ru-RU"/>
        </w:rPr>
        <w:t xml:space="preserve"> плотных посадок высокого кустарника в виде живой изгороди или вертикального озеленения.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2.17.2.8.</w:t>
      </w:r>
      <w:r w:rsidRPr="003E0BB6">
        <w:rPr>
          <w:rFonts w:ascii="Times New Roman" w:eastAsia="Times New Roman" w:hAnsi="Times New Roman"/>
          <w:sz w:val="24"/>
          <w:szCs w:val="24"/>
          <w:lang w:eastAsia="ru-RU"/>
        </w:rPr>
        <w:t xml:space="preserve"> Запрещается выгул домашних животных на детских и спортивных площадках, территориях образовательных организаций (школы, детские сады, организации дополнительного образования), организациях здравоохранения.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2.17.2.9</w:t>
      </w:r>
      <w:r w:rsidRPr="003E0BB6">
        <w:rPr>
          <w:rFonts w:ascii="Times New Roman" w:eastAsia="Times New Roman" w:hAnsi="Times New Roman"/>
          <w:sz w:val="24"/>
          <w:szCs w:val="24"/>
          <w:lang w:eastAsia="ru-RU"/>
        </w:rPr>
        <w:t>. При выгуле домашнего животного владельцам необходимо соблюдать следующие требования: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Исключить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спортивных площадках.</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Обеспечить уборку продуктов жизнедеятельности животного в местах и на территориях общего пользования.</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p>
    <w:p w:rsidR="003E0BB6" w:rsidRPr="003E0BB6" w:rsidRDefault="003E0BB6" w:rsidP="003E0BB6">
      <w:pPr>
        <w:spacing w:after="0" w:line="240" w:lineRule="auto"/>
        <w:ind w:firstLine="567"/>
        <w:jc w:val="both"/>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2.17.3. Содержание стоянок длительного и краткосрочного хранения автотранспортных средств</w:t>
      </w:r>
    </w:p>
    <w:p w:rsidR="003E0BB6" w:rsidRPr="003E0BB6" w:rsidRDefault="003E0BB6" w:rsidP="003E0BB6">
      <w:pPr>
        <w:spacing w:after="0" w:line="240" w:lineRule="auto"/>
        <w:ind w:firstLine="567"/>
        <w:jc w:val="both"/>
        <w:rPr>
          <w:rFonts w:ascii="Times New Roman" w:eastAsia="Times New Roman" w:hAnsi="Times New Roman"/>
          <w:b/>
          <w:sz w:val="24"/>
          <w:szCs w:val="24"/>
          <w:lang w:eastAsia="ru-RU"/>
        </w:rPr>
      </w:pP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2.17.3.1.</w:t>
      </w:r>
      <w:r w:rsidRPr="003E0BB6">
        <w:rPr>
          <w:rFonts w:ascii="Times New Roman" w:eastAsia="Times New Roman" w:hAnsi="Times New Roman"/>
          <w:sz w:val="24"/>
          <w:szCs w:val="24"/>
          <w:lang w:eastAsia="ru-RU"/>
        </w:rPr>
        <w:t xml:space="preserve"> 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2.17.3.2</w:t>
      </w:r>
      <w:r w:rsidRPr="003E0BB6">
        <w:rPr>
          <w:rFonts w:ascii="Times New Roman" w:eastAsia="Times New Roman" w:hAnsi="Times New Roman"/>
          <w:sz w:val="24"/>
          <w:szCs w:val="24"/>
          <w:lang w:eastAsia="ru-RU"/>
        </w:rPr>
        <w:t>. Собственники, пользователи, арендаторы земельных участков, на которых расположены стоянки, обязаны:</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следить за надлежащим техническим состоянием ограждений стоянок, их чистотой, своевременно очищать от грязи, снега, наледи;</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д) оборудовать территории стоянок наружным освещением, обеспечивающим равномерное распределение света, соответствующим требованиям действующих технических норм и правил;</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ж) не допускать на территориях стоянок мойку автомобилей и стоянку автомобилей, имеющих течь горюче-смазочных материалов;</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з) содержать территории стоянок с соблюдением санитарных и противопожарных правил;</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и)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к) обеспечить беспрепятственный доступ инвалидов на территорию стоянок. </w:t>
      </w:r>
      <w:proofErr w:type="gramStart"/>
      <w:r w:rsidRPr="003E0BB6">
        <w:rPr>
          <w:rFonts w:ascii="Times New Roman" w:eastAsia="Times New Roman" w:hAnsi="Times New Roman"/>
          <w:sz w:val="24"/>
          <w:szCs w:val="24"/>
          <w:lang w:eastAsia="ru-RU"/>
        </w:rPr>
        <w:t>На каждой стоянке (остановке) транспортных средств,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а</w:t>
      </w:r>
      <w:proofErr w:type="gramEnd"/>
      <w:r w:rsidRPr="003E0BB6">
        <w:rPr>
          <w:rFonts w:ascii="Times New Roman" w:eastAsia="Times New Roman" w:hAnsi="Times New Roman"/>
          <w:sz w:val="24"/>
          <w:szCs w:val="24"/>
          <w:lang w:eastAsia="ru-RU"/>
        </w:rPr>
        <w:t xml:space="preserve">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E0BB6" w:rsidRPr="003E0BB6" w:rsidRDefault="003E0BB6" w:rsidP="003E0BB6">
      <w:pPr>
        <w:spacing w:after="0" w:line="240" w:lineRule="auto"/>
        <w:ind w:firstLine="567"/>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2.17.3.3.</w:t>
      </w:r>
      <w:r w:rsidRPr="003E0BB6">
        <w:rPr>
          <w:rFonts w:ascii="Times New Roman" w:eastAsia="Times New Roman" w:hAnsi="Times New Roman"/>
          <w:sz w:val="24"/>
          <w:szCs w:val="24"/>
          <w:lang w:eastAsia="ru-RU"/>
        </w:rPr>
        <w:t xml:space="preserve"> Собственникам, пользователям, арендаторам земельных участков, на которых расположены стоянки, рекомендуется регулярно проводить санитарную обработку и очистку прилегающих территорий, осуществлять установку контейнеров (урн) для сбора отходов, обеспечивать регулярный вывоз твердых бытовых отходов, снега.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ar-SA"/>
        </w:rPr>
      </w:pPr>
      <w:r w:rsidRPr="003E0BB6">
        <w:rPr>
          <w:rFonts w:ascii="Times New Roman" w:eastAsia="Times New Roman" w:hAnsi="Times New Roman"/>
          <w:b/>
          <w:sz w:val="24"/>
          <w:szCs w:val="24"/>
          <w:lang w:eastAsia="ar-SA"/>
        </w:rPr>
        <w:t>2.17.4. Малые архитектурные формы и объекты общественного благоустройства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center"/>
        <w:rPr>
          <w:rFonts w:ascii="Times New Roman" w:eastAsia="Times New Roman" w:hAnsi="Times New Roman"/>
          <w:b/>
          <w:sz w:val="24"/>
          <w:szCs w:val="24"/>
          <w:u w:val="single"/>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2.17.4.1.</w:t>
      </w:r>
      <w:r w:rsidRPr="003E0BB6">
        <w:rPr>
          <w:rFonts w:ascii="Times New Roman" w:eastAsia="Times New Roman" w:hAnsi="Times New Roman"/>
          <w:sz w:val="24"/>
          <w:szCs w:val="24"/>
          <w:lang w:eastAsia="ar-SA"/>
        </w:rPr>
        <w:t xml:space="preserve"> Малые архитектурные формы (далее – МАФ) и объекты общественного благоустройства (далее – ООБ) могут быть как функциональными, так и декоративными.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 xml:space="preserve">Установка МАФ и ООБ производится на территории поселения в соответствии с эскизными проектами, согласованными  администрацией Гордеевского района.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2.17.4.2.</w:t>
      </w:r>
      <w:r w:rsidRPr="003E0BB6">
        <w:rPr>
          <w:rFonts w:ascii="Times New Roman" w:eastAsia="Times New Roman" w:hAnsi="Times New Roman"/>
          <w:sz w:val="24"/>
          <w:szCs w:val="24"/>
          <w:lang w:eastAsia="ru-RU"/>
        </w:rPr>
        <w:t xml:space="preserve"> Садово-парковая мебель должна быть окрашена, не иметь сломанных элементов, способных нанести травму. Сломанные элементы садово-парковой мебели заменяются новыми и окрашиваются в тот же цвет.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2.17.4.3.</w:t>
      </w:r>
      <w:r w:rsidRPr="003E0BB6">
        <w:rPr>
          <w:rFonts w:ascii="Times New Roman" w:eastAsia="Times New Roman" w:hAnsi="Times New Roman"/>
          <w:sz w:val="24"/>
          <w:szCs w:val="24"/>
          <w:lang w:eastAsia="ru-RU"/>
        </w:rPr>
        <w:t xml:space="preserve"> Для постоянного содержания цветочных ваз и урн в хорошем внешнем и санитарно-гигиеническом состоянии необходимо: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своевременно убирать все сломанные или ремонтировать частично поврежденные урны и вазы;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протирать внешние стенки влажной тряпкой с удалением подтеков и грязи;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собирать и удалять мусор, отцветшие соцветия и цветы, засохшие листья.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2.17.4.4. </w:t>
      </w:r>
      <w:r w:rsidRPr="003E0BB6">
        <w:rPr>
          <w:rFonts w:ascii="Times New Roman" w:eastAsia="Times New Roman" w:hAnsi="Times New Roman"/>
          <w:sz w:val="24"/>
          <w:szCs w:val="24"/>
          <w:lang w:eastAsia="ru-RU"/>
        </w:rPr>
        <w:t>В летнее время проводится постоянный осмотр всех МАФ, их своевременный ремонт или замена, неоднократный обмыв с применением моющих средств.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2.17.4.5.</w:t>
      </w:r>
      <w:r w:rsidRPr="003E0BB6">
        <w:rPr>
          <w:rFonts w:ascii="Times New Roman" w:eastAsia="Times New Roman" w:hAnsi="Times New Roman"/>
          <w:sz w:val="24"/>
          <w:szCs w:val="24"/>
          <w:lang w:eastAsia="ru-RU"/>
        </w:rPr>
        <w:t xml:space="preserve"> 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окраску.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2.17.4.6.</w:t>
      </w:r>
      <w:r w:rsidRPr="003E0BB6">
        <w:rPr>
          <w:rFonts w:ascii="Times New Roman" w:eastAsia="Times New Roman" w:hAnsi="Times New Roman"/>
          <w:sz w:val="24"/>
          <w:szCs w:val="24"/>
          <w:lang w:eastAsia="ar-SA"/>
        </w:rPr>
        <w:t xml:space="preserve"> Декоративные парковые скульптуры, монументальные скульптуры, беседки, навесы, трельяжи на озелененной территории должны быть в исправном и чистом состоянии.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ab/>
      </w:r>
      <w:r w:rsidRPr="003E0BB6">
        <w:rPr>
          <w:rFonts w:ascii="Times New Roman" w:eastAsia="Times New Roman" w:hAnsi="Times New Roman"/>
          <w:b/>
          <w:sz w:val="24"/>
          <w:szCs w:val="24"/>
          <w:lang w:eastAsia="ru-RU"/>
        </w:rPr>
        <w:t>2.17.4.7.</w:t>
      </w:r>
      <w:r w:rsidRPr="003E0BB6">
        <w:rPr>
          <w:rFonts w:ascii="Times New Roman" w:eastAsia="Times New Roman" w:hAnsi="Times New Roman"/>
          <w:sz w:val="24"/>
          <w:szCs w:val="24"/>
          <w:shd w:val="clear" w:color="auto" w:fill="FFFFFF"/>
          <w:lang w:eastAsia="ru-RU"/>
        </w:rPr>
        <w:t> В целях обеспечения сохранности объектов культурного наследия и композиционно-видовых связей (панорам) не допускается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3E0BB6">
        <w:rPr>
          <w:rFonts w:ascii="Times New Roman" w:eastAsia="Times New Roman" w:hAnsi="Times New Roman"/>
          <w:sz w:val="24"/>
          <w:szCs w:val="24"/>
          <w:lang w:eastAsia="ru-RU"/>
        </w:rPr>
        <w:tab/>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2.17.4.8.</w:t>
      </w:r>
      <w:r w:rsidRPr="003E0BB6">
        <w:rPr>
          <w:rFonts w:ascii="Times New Roman" w:eastAsia="Times New Roman" w:hAnsi="Times New Roman"/>
          <w:sz w:val="24"/>
          <w:szCs w:val="24"/>
          <w:lang w:eastAsia="ar-SA"/>
        </w:rPr>
        <w:t xml:space="preserve"> </w:t>
      </w:r>
      <w:proofErr w:type="gramStart"/>
      <w:r w:rsidRPr="003E0BB6">
        <w:rPr>
          <w:rFonts w:ascii="Times New Roman" w:eastAsia="Times New Roman" w:hAnsi="Times New Roman"/>
          <w:sz w:val="24"/>
          <w:szCs w:val="24"/>
          <w:lang w:eastAsia="ar-SA"/>
        </w:rPr>
        <w:t xml:space="preserve">Гражданам необходимо бережно относиться к МАФ и ООБ, не допускать действий, влекущих их повреждение и уничтожение, таких как </w:t>
      </w:r>
      <w:proofErr w:type="spellStart"/>
      <w:r w:rsidRPr="003E0BB6">
        <w:rPr>
          <w:rFonts w:ascii="Times New Roman" w:eastAsia="Times New Roman" w:hAnsi="Times New Roman"/>
          <w:sz w:val="24"/>
          <w:szCs w:val="24"/>
          <w:lang w:eastAsia="ar-SA"/>
        </w:rPr>
        <w:t>выламывание</w:t>
      </w:r>
      <w:proofErr w:type="spellEnd"/>
      <w:r w:rsidRPr="003E0BB6">
        <w:rPr>
          <w:rFonts w:ascii="Times New Roman" w:eastAsia="Times New Roman" w:hAnsi="Times New Roman"/>
          <w:sz w:val="24"/>
          <w:szCs w:val="24"/>
          <w:lang w:eastAsia="ar-SA"/>
        </w:rPr>
        <w:t xml:space="preserve"> и выдергивание отдельных элементов, опрокидывание или самовольный перенос МАФ и ООБ, загрязнение, </w:t>
      </w:r>
      <w:proofErr w:type="spellStart"/>
      <w:r w:rsidRPr="003E0BB6">
        <w:rPr>
          <w:rFonts w:ascii="Times New Roman" w:eastAsia="Times New Roman" w:hAnsi="Times New Roman"/>
          <w:sz w:val="24"/>
          <w:szCs w:val="24"/>
          <w:lang w:eastAsia="ar-SA"/>
        </w:rPr>
        <w:t>взбирание</w:t>
      </w:r>
      <w:proofErr w:type="spellEnd"/>
      <w:r w:rsidRPr="003E0BB6">
        <w:rPr>
          <w:rFonts w:ascii="Times New Roman" w:eastAsia="Times New Roman" w:hAnsi="Times New Roman"/>
          <w:sz w:val="24"/>
          <w:szCs w:val="24"/>
          <w:lang w:eastAsia="ar-SA"/>
        </w:rPr>
        <w:t xml:space="preserve"> на МАФ и ООБ, кроме специально предназначенных для этого спортивных и детских сооружений, сидение на спинках скамеек и других подобных действий.</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2.17.4.9.</w:t>
      </w:r>
      <w:r w:rsidRPr="003E0BB6">
        <w:rPr>
          <w:rFonts w:ascii="Times New Roman" w:eastAsia="Times New Roman" w:hAnsi="Times New Roman"/>
          <w:sz w:val="24"/>
          <w:szCs w:val="24"/>
          <w:lang w:eastAsia="ar-SA"/>
        </w:rPr>
        <w:t xml:space="preserve"> За повреждение и уничтожение МАФ и ООБ виновные лица,  привлеченные к административной ответственности, возмещают нанесенный ущерб их собственнику.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ru-RU"/>
        </w:rPr>
      </w:pPr>
      <w:r w:rsidRPr="003E0BB6">
        <w:rPr>
          <w:rFonts w:ascii="Times New Roman" w:eastAsia="Times New Roman" w:hAnsi="Times New Roman"/>
          <w:b/>
          <w:bCs/>
          <w:sz w:val="24"/>
          <w:szCs w:val="24"/>
          <w:lang w:eastAsia="ru-RU"/>
        </w:rPr>
        <w:t xml:space="preserve">3. ОХРАНА И СОДЕРЖАНИЕ ЗЕЛЕНЫХ НАСАЖДЕНИЙ </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Times New Roman" w:hAnsi="Times New Roman"/>
          <w:b/>
          <w:sz w:val="24"/>
          <w:szCs w:val="24"/>
          <w:lang w:eastAsia="ru-RU"/>
        </w:rPr>
      </w:pP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3.1. Общие положения</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3</w:t>
      </w:r>
      <w:r w:rsidRPr="003E0BB6">
        <w:rPr>
          <w:rFonts w:ascii="Times New Roman" w:eastAsia="Times New Roman" w:hAnsi="Times New Roman"/>
          <w:b/>
          <w:sz w:val="24"/>
          <w:szCs w:val="24"/>
          <w:lang w:eastAsia="ru-RU"/>
        </w:rPr>
        <w:t>.1.1.</w:t>
      </w:r>
      <w:r w:rsidRPr="003E0BB6">
        <w:rPr>
          <w:rFonts w:ascii="Times New Roman" w:eastAsia="Times New Roman" w:hAnsi="Times New Roman"/>
          <w:sz w:val="24"/>
          <w:szCs w:val="24"/>
          <w:lang w:eastAsia="ru-RU"/>
        </w:rPr>
        <w:t xml:space="preserve"> Охрану зеленых насаждений на территории поселения осуществляет администрация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ab/>
        <w:t>3</w:t>
      </w:r>
      <w:r w:rsidRPr="003E0BB6">
        <w:rPr>
          <w:rFonts w:ascii="Times New Roman" w:eastAsia="Times New Roman" w:hAnsi="Times New Roman"/>
          <w:b/>
          <w:sz w:val="24"/>
          <w:szCs w:val="24"/>
          <w:lang w:eastAsia="ru-RU"/>
        </w:rPr>
        <w:t xml:space="preserve">.1.2. </w:t>
      </w:r>
      <w:r w:rsidRPr="003E0BB6">
        <w:rPr>
          <w:rFonts w:ascii="Times New Roman" w:eastAsia="Times New Roman" w:hAnsi="Times New Roman"/>
          <w:sz w:val="24"/>
          <w:szCs w:val="24"/>
          <w:lang w:eastAsia="ru-RU"/>
        </w:rPr>
        <w:t>Обязанность по организации содержания и производство посадок зеленых насаждений на землях общего пользования возлагается на администрацию Гордеевского района и осуществляется в соответствии с требованиями Правил создания, охраны и содержания зеленых насаждений в городах Российской Федерации, утвержденных приказом Госстроя РФ от 15.12.1999г.  № 153.</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3.1.3.</w:t>
      </w:r>
      <w:r w:rsidRPr="003E0BB6">
        <w:rPr>
          <w:rFonts w:ascii="Times New Roman" w:eastAsia="Times New Roman" w:hAnsi="Times New Roman"/>
          <w:sz w:val="24"/>
          <w:szCs w:val="24"/>
          <w:lang w:val="en-US" w:eastAsia="ru-RU"/>
        </w:rPr>
        <w:t> </w:t>
      </w:r>
      <w:r w:rsidRPr="003E0BB6">
        <w:rPr>
          <w:rFonts w:ascii="Times New Roman" w:eastAsia="Times New Roman" w:hAnsi="Times New Roman"/>
          <w:sz w:val="24"/>
          <w:szCs w:val="24"/>
          <w:lang w:eastAsia="ru-RU"/>
        </w:rPr>
        <w:t>В целях охраны зеленых насаждений землепользователи озелененных территорий в соответствии с Правилами создания, охраны и содержания зеленых насаждений в городах Российской Федерации обязаны:</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обеспечивать сохранность зеленых насаждений; </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обеспечивать квалифицированный уход за насаждениями, не допускать складирования строительных отходов, материалов, КГМ;</w:t>
      </w:r>
    </w:p>
    <w:p w:rsidR="003E0BB6" w:rsidRPr="003E0BB6" w:rsidRDefault="003E0BB6" w:rsidP="003E0BB6">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принимать меры борьбы с вредителями и болезнями, обеспечивать уборку сухостоя, вырезку сухих и поломанных сучьев, лечение ран, дупел на деревьях, проводить санитарную, омолаживающую или формовочную обрезку кроны деревьев и обрезку кустарников в соответствии с требованиями пункта 3.1.4 раздела 3 Правил создания, охраны и содержания зеленых насаждений в городах Российской Федерации. Разрешение администрации Гордеевского района на проведение работ по обрезке зеленых насаждений не требуется; </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 летнее время и в сухую погоду поливать газоны, цветники, деревья и кустарники;</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не допускать </w:t>
      </w:r>
      <w:proofErr w:type="spellStart"/>
      <w:r w:rsidRPr="003E0BB6">
        <w:rPr>
          <w:rFonts w:ascii="Times New Roman" w:eastAsia="Times New Roman" w:hAnsi="Times New Roman"/>
          <w:sz w:val="24"/>
          <w:szCs w:val="24"/>
          <w:lang w:eastAsia="ru-RU"/>
        </w:rPr>
        <w:t>вытаптывания</w:t>
      </w:r>
      <w:proofErr w:type="spellEnd"/>
      <w:r w:rsidRPr="003E0BB6">
        <w:rPr>
          <w:rFonts w:ascii="Times New Roman" w:eastAsia="Times New Roman" w:hAnsi="Times New Roman"/>
          <w:sz w:val="24"/>
          <w:szCs w:val="24"/>
          <w:lang w:eastAsia="ru-RU"/>
        </w:rPr>
        <w:t xml:space="preserve"> газонов и складирования на них материалов, песка, мусора, снега, сколов льда и прочее.</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3.1.4.</w:t>
      </w:r>
      <w:r w:rsidRPr="003E0BB6">
        <w:rPr>
          <w:rFonts w:ascii="Times New Roman" w:eastAsia="Times New Roman" w:hAnsi="Times New Roman"/>
          <w:sz w:val="24"/>
          <w:szCs w:val="24"/>
          <w:lang w:eastAsia="ru-RU"/>
        </w:rPr>
        <w:t xml:space="preserve"> На озелененных территориях не допускается:</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складировать любые материалы; </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устраивать свалки мусора, снега и льда, за исключением чистого снега, полученного от расчистки садово-парковых дорожек;</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 сбрасывать снег с крыш на участки, занятые насаждениями, без принятия мер, обеспечивающих сохранность деревьев и кустарников;</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сжигать, сметать листья в лотки в период массового листопада, засыпать ими стволы деревьев и кустарников (целесообразно собирать их в кучи, не допуская разноса по улицам, удалять в специально отведенные места для компостирования, вывозить на свалку или использовать при устройстве дренажа), разжигать костры и нарушать правила пожарной безопасности;</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сбрасывать смет и другие загрязнения на газоны;</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осуществлять проезд и стоянку автомашин и других видов транспорта;</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ходить, сидеть и лежать на газонах, устраивать игры;</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подвешивать на деревьях гамаки, качели, веревки для сушки белья, забивать в стволы деревьев гвозди, прикреплять электропровода и ограждения, размещать и устанавливать рекламные конструкции;</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добывать из деревьев сок, смолу, делать надрезы, надписи, наносить другие механические повреждения и размещать печатную продукцию;</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рвать цветы и ломать ветви деревьев и кустарников.</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3.1.5.</w:t>
      </w:r>
      <w:r w:rsidRPr="003E0BB6">
        <w:rPr>
          <w:rFonts w:ascii="Times New Roman" w:eastAsia="Times New Roman" w:hAnsi="Times New Roman"/>
          <w:sz w:val="24"/>
          <w:szCs w:val="24"/>
          <w:lang w:eastAsia="ru-RU"/>
        </w:rPr>
        <w:t xml:space="preserve"> Посадка деревьев и кустарников, а также их пересадка на территории поселения должны производиться с соблюдением требований СНиП 2.07.01-89* «Градостроительство. Планировка и застройка городских и сельских поселений», СНиП </w:t>
      </w:r>
      <w:r w:rsidRPr="003E0BB6">
        <w:rPr>
          <w:rFonts w:ascii="Times New Roman" w:eastAsia="Times New Roman" w:hAnsi="Times New Roman"/>
          <w:sz w:val="24"/>
          <w:szCs w:val="24"/>
          <w:lang w:val="en-US" w:eastAsia="ru-RU"/>
        </w:rPr>
        <w:t>III</w:t>
      </w:r>
      <w:r w:rsidRPr="003E0BB6">
        <w:rPr>
          <w:rFonts w:ascii="Times New Roman" w:eastAsia="Times New Roman" w:hAnsi="Times New Roman"/>
          <w:sz w:val="24"/>
          <w:szCs w:val="24"/>
          <w:lang w:eastAsia="ru-RU"/>
        </w:rPr>
        <w:t xml:space="preserve">-10-75 «Благоустройство территории» и других нормативных документов, устанавливающих расстояния от стен зданий и различных сооружений и коммуникаций до места посадки растений. </w:t>
      </w:r>
    </w:p>
    <w:p w:rsidR="003E0BB6" w:rsidRPr="003E0BB6" w:rsidRDefault="003E0BB6" w:rsidP="003E0BB6">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3.1.6.</w:t>
      </w:r>
      <w:r w:rsidRPr="003E0BB6">
        <w:rPr>
          <w:rFonts w:ascii="Times New Roman" w:eastAsia="Times New Roman" w:hAnsi="Times New Roman"/>
          <w:sz w:val="24"/>
          <w:szCs w:val="24"/>
          <w:lang w:eastAsia="ru-RU"/>
        </w:rPr>
        <w:t xml:space="preserve"> Место высадки зеленых насаждений, их виды и породы, количество единиц и площадь озеленения определяются проектами.</w:t>
      </w:r>
    </w:p>
    <w:p w:rsidR="003E0BB6" w:rsidRPr="003E0BB6" w:rsidRDefault="003E0BB6" w:rsidP="003E0BB6">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3.1.7.</w:t>
      </w:r>
      <w:r w:rsidRPr="003E0BB6">
        <w:rPr>
          <w:rFonts w:ascii="Times New Roman" w:eastAsia="Times New Roman" w:hAnsi="Times New Roman"/>
          <w:sz w:val="24"/>
          <w:szCs w:val="24"/>
          <w:lang w:eastAsia="ru-RU"/>
        </w:rPr>
        <w:t xml:space="preserve"> Собственники земельных участков, землепользователи, землевладельцы и арендаторы земельных участков обязаны проводить мероприятия по защите участков, придомовой и прилегающей территории от зарастания сорными растениями, в том числе борщевиком Сосновского.</w:t>
      </w:r>
    </w:p>
    <w:p w:rsidR="003E0BB6" w:rsidRPr="003E0BB6" w:rsidRDefault="003E0BB6" w:rsidP="003E0BB6">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3.2. Порядок предоставления порубочного билета и (или) разрешения на пересадку деревьев и кустарников</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center"/>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3.2.1.</w:t>
      </w:r>
      <w:r w:rsidRPr="003E0BB6">
        <w:rPr>
          <w:rFonts w:ascii="Times New Roman" w:eastAsia="Times New Roman" w:hAnsi="Times New Roman"/>
          <w:sz w:val="24"/>
          <w:szCs w:val="24"/>
          <w:lang w:eastAsia="ru-RU"/>
        </w:rPr>
        <w:t xml:space="preserve"> Порядок предоставления порубочного билета и (или) разрешения на пересадку деревьев и кустарников осуществляется администрацией Гордеевского района  в соответствии с административным регламентом, утвержденным постановлением администрации Гордеевского район</w:t>
      </w:r>
      <w:proofErr w:type="gramStart"/>
      <w:r w:rsidRPr="003E0BB6">
        <w:rPr>
          <w:rFonts w:ascii="Times New Roman" w:eastAsia="Times New Roman" w:hAnsi="Times New Roman"/>
          <w:sz w:val="24"/>
          <w:szCs w:val="24"/>
          <w:lang w:eastAsia="ru-RU"/>
        </w:rPr>
        <w:t>а(</w:t>
      </w:r>
      <w:proofErr w:type="gramEnd"/>
      <w:r w:rsidRPr="003E0BB6">
        <w:rPr>
          <w:rFonts w:ascii="Times New Roman" w:eastAsia="Times New Roman" w:hAnsi="Times New Roman"/>
          <w:sz w:val="24"/>
          <w:szCs w:val="24"/>
          <w:lang w:eastAsia="ru-RU"/>
        </w:rPr>
        <w:t>далее – административный регламент).</w:t>
      </w:r>
    </w:p>
    <w:p w:rsidR="003E0BB6" w:rsidRPr="003E0BB6" w:rsidRDefault="003E0BB6" w:rsidP="003E0BB6">
      <w:pPr>
        <w:widowControl w:val="0"/>
        <w:tabs>
          <w:tab w:val="left" w:pos="540"/>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3.2.2.</w:t>
      </w:r>
      <w:r w:rsidRPr="003E0BB6">
        <w:rPr>
          <w:rFonts w:ascii="Times New Roman" w:eastAsia="Times New Roman" w:hAnsi="Times New Roman"/>
          <w:sz w:val="24"/>
          <w:szCs w:val="24"/>
          <w:lang w:eastAsia="ru-RU"/>
        </w:rPr>
        <w:t xml:space="preserve"> Оценку пригодности к пересадке деревьев и кустарников, качественного состояния зеленых насаждений, предполагаемых к сносу (вырубке), проводит уполномоченный представитель администрации Гордеевского района в присутствии заявителя и составляет акт обследования зеленых насаждений, кроме случаев, предусмотренных пунктом 3.2.7 настоящих Правил. </w:t>
      </w:r>
    </w:p>
    <w:p w:rsidR="003E0BB6" w:rsidRPr="003E0BB6" w:rsidRDefault="003E0BB6" w:rsidP="003E0BB6">
      <w:pPr>
        <w:widowControl w:val="0"/>
        <w:tabs>
          <w:tab w:val="left" w:pos="540"/>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3.2.3.</w:t>
      </w:r>
      <w:r w:rsidRPr="003E0BB6">
        <w:rPr>
          <w:rFonts w:ascii="Times New Roman" w:eastAsia="Times New Roman" w:hAnsi="Times New Roman"/>
          <w:sz w:val="24"/>
          <w:szCs w:val="24"/>
          <w:lang w:eastAsia="ru-RU"/>
        </w:rPr>
        <w:t xml:space="preserve"> В случае несанкционированного сноса (вырубки) и повреждения зеленых насаждений администрацией Гордеевского района составляется соответствующий акт обследования.</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3.2.4.</w:t>
      </w:r>
      <w:r w:rsidRPr="003E0BB6">
        <w:rPr>
          <w:rFonts w:ascii="Times New Roman" w:eastAsia="Times New Roman" w:hAnsi="Times New Roman"/>
          <w:sz w:val="24"/>
          <w:szCs w:val="24"/>
          <w:lang w:eastAsia="ru-RU"/>
        </w:rPr>
        <w:t xml:space="preserve"> Целесообразность сноса (вырубки) или пересадки зеленых насаждений рассматривается комиссией, состав которой утверждается постановлением администрации Гордеевского района, кроме случаев, предусмотренных административным регламентом и пунктами 3.2.6, 3.2.7 настоящих Правил.</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Решение комиссии оформляется в виде протокола заседания комиссии и направляется, от имени администрации района, уполномоченному представителю администрации Гордеевского района для предоставления порубочного билета и (или) разрешения на пересадку деревьев и кустарников.</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3.2.5.</w:t>
      </w:r>
      <w:r w:rsidRPr="003E0BB6">
        <w:rPr>
          <w:rFonts w:ascii="Times New Roman" w:eastAsia="Times New Roman" w:hAnsi="Times New Roman"/>
          <w:sz w:val="24"/>
          <w:szCs w:val="24"/>
          <w:lang w:eastAsia="ru-RU"/>
        </w:rPr>
        <w:t xml:space="preserve"> Снос (вырубка) или пересадка зеленых насаждений осуществляется только на основании порубочного билета и (или) разрешения на пересадку деревьев и кустарников (далее – разрешение), оформленного администрацией Гордеевского района.</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3.2.6.</w:t>
      </w:r>
      <w:r w:rsidRPr="003E0BB6">
        <w:rPr>
          <w:rFonts w:ascii="Times New Roman" w:eastAsia="Times New Roman" w:hAnsi="Times New Roman"/>
          <w:sz w:val="24"/>
          <w:szCs w:val="24"/>
          <w:lang w:eastAsia="ru-RU"/>
        </w:rPr>
        <w:t xml:space="preserve"> В случае обнаружения гражданами аварийных деревьев, представляющих опасность для окружающих, они принимают меры для обеспечения безопасности прохода и проезда (по возможности) и уведомляют телефонограммой администрацию Гордеевского района  для принятия в кратчайшие сроки соответствующих мер. </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proofErr w:type="gramStart"/>
      <w:r w:rsidRPr="003E0BB6">
        <w:rPr>
          <w:rFonts w:ascii="Times New Roman" w:eastAsia="Times New Roman" w:hAnsi="Times New Roman"/>
          <w:b/>
          <w:sz w:val="24"/>
          <w:szCs w:val="24"/>
          <w:lang w:eastAsia="ru-RU"/>
        </w:rPr>
        <w:t>3.2.7.</w:t>
      </w:r>
      <w:r w:rsidRPr="003E0BB6">
        <w:rPr>
          <w:rFonts w:ascii="Times New Roman" w:eastAsia="Times New Roman" w:hAnsi="Times New Roman"/>
          <w:sz w:val="24"/>
          <w:szCs w:val="24"/>
          <w:lang w:eastAsia="ru-RU"/>
        </w:rPr>
        <w:t xml:space="preserve">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порубочного билета  в администрации Гордеевского района  в срок не позднее 72 часов с момента начала работ. </w:t>
      </w:r>
      <w:proofErr w:type="gramEnd"/>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иных случаях снос считается самовольным.</w:t>
      </w: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4. ПРОИЗВОДСТВО ЗЕМЛЯНЫХ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sz w:val="24"/>
          <w:szCs w:val="24"/>
          <w:u w:val="single"/>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4.1. Порядок выдачи разрешений на осуществление земляных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4.1.1.</w:t>
      </w:r>
      <w:r w:rsidRPr="003E0BB6">
        <w:rPr>
          <w:rFonts w:ascii="Times New Roman" w:eastAsia="Times New Roman" w:hAnsi="Times New Roman"/>
          <w:sz w:val="24"/>
          <w:szCs w:val="24"/>
          <w:lang w:eastAsia="ru-RU"/>
        </w:rPr>
        <w:t xml:space="preserve"> Порядок предоставления разрешений на осуществление земляных работ на территории поселения осуществляется администрацией Гордеевского района в соответствии с административным регламентом, утвержденным постановлением администрации Гордеевского района  (далее – административный регламент).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 xml:space="preserve">4.2. Обеспечение безопасности движения на месте проведения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земляных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4.2.1.</w:t>
      </w:r>
      <w:r w:rsidRPr="003E0BB6">
        <w:rPr>
          <w:rFonts w:ascii="Times New Roman" w:eastAsia="Times New Roman" w:hAnsi="Times New Roman"/>
          <w:sz w:val="24"/>
          <w:szCs w:val="24"/>
          <w:lang w:eastAsia="ru-RU"/>
        </w:rPr>
        <w:t xml:space="preserve"> Закрытие движения или его ограничение на отдельных участках дорог на время производства работ на дорожно-уличной сети производится лицом, ответственным за выполнение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4.2.2.</w:t>
      </w:r>
      <w:r w:rsidRPr="003E0BB6">
        <w:rPr>
          <w:rFonts w:ascii="Times New Roman" w:eastAsia="Times New Roman" w:hAnsi="Times New Roman"/>
          <w:sz w:val="24"/>
          <w:szCs w:val="24"/>
          <w:lang w:eastAsia="ru-RU"/>
        </w:rPr>
        <w:t xml:space="preserve"> Организация движения транспорта и пешеходов, ограждение мест производства работ при строительстве, реконструкции, ремонте на дорожно-уличной сети осуществляется лицом, ответственным за выполнение работ, в соответствии с настоящими Правилами с учетом требований Правил дорожного движения Российской Федерации, ГОСТ </w:t>
      </w:r>
      <w:proofErr w:type="gramStart"/>
      <w:r w:rsidRPr="003E0BB6">
        <w:rPr>
          <w:rFonts w:ascii="Times New Roman" w:eastAsia="Times New Roman" w:hAnsi="Times New Roman"/>
          <w:sz w:val="24"/>
          <w:szCs w:val="24"/>
          <w:lang w:eastAsia="ru-RU"/>
        </w:rPr>
        <w:t>Р</w:t>
      </w:r>
      <w:proofErr w:type="gramEnd"/>
      <w:r w:rsidRPr="003E0BB6">
        <w:rPr>
          <w:rFonts w:ascii="Times New Roman" w:eastAsia="Times New Roman" w:hAnsi="Times New Roman"/>
          <w:sz w:val="24"/>
          <w:szCs w:val="24"/>
          <w:lang w:eastAsia="ru-RU"/>
        </w:rPr>
        <w:t xml:space="preserve"> 50597-93, ГОСТ Р 52289-2004.</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4.2.3.</w:t>
      </w:r>
      <w:r w:rsidRPr="003E0BB6">
        <w:rPr>
          <w:rFonts w:ascii="Times New Roman" w:eastAsia="Times New Roman" w:hAnsi="Times New Roman"/>
          <w:sz w:val="24"/>
          <w:szCs w:val="24"/>
          <w:lang w:eastAsia="ru-RU"/>
        </w:rPr>
        <w:t xml:space="preserve"> До начала производства работ лицо, производящее работы на участке дороги, составляет привязанные к местности схемы организации движения транспортных средств и пешеходов, размещения техники. На схеме указываются геометрические параметры ремонтируемого участка (ширина проезжей части, тротуара и т.д.), подъезды к домам, объезды, места расстановки дорожных знаков, временная разметка (при необходимости), ограждения, места расположения сигнальных фонарей, складирования строительных материалов и грунта. На схеме указываются также вид и характер работ, сроки их исполнения, наименование организации, проводящей работы.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4.2.4.</w:t>
      </w:r>
      <w:r w:rsidRPr="003E0BB6">
        <w:rPr>
          <w:rFonts w:ascii="Times New Roman" w:eastAsia="Times New Roman" w:hAnsi="Times New Roman"/>
          <w:sz w:val="24"/>
          <w:szCs w:val="24"/>
          <w:lang w:eastAsia="ru-RU"/>
        </w:rPr>
        <w:t xml:space="preserve"> Неотложные работы по устранению повреждений дороги и дорожных сооружений, нарушающих безопасность дорожного движения, а также аварийные работы выполняются с обязательной установкой аварийных ограждений, технических средств регулирования и освещения.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4.2.5.</w:t>
      </w:r>
      <w:r w:rsidRPr="003E0BB6">
        <w:rPr>
          <w:rFonts w:ascii="Times New Roman" w:eastAsia="Times New Roman" w:hAnsi="Times New Roman"/>
          <w:sz w:val="24"/>
          <w:szCs w:val="24"/>
          <w:lang w:eastAsia="ru-RU"/>
        </w:rPr>
        <w:t xml:space="preserve"> Проведение земляных работ на территории поселения разрешается только при выполнении производителем работ следующих условий: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 xml:space="preserve">а) до начала работ место производства оборудуется сигнальными ограждениями, а участки производства работ, где происходит движение людей и транспорта, - защитными ограждениями в соответствии с требованиями нормативно-технической документации </w:t>
      </w:r>
      <w:r w:rsidRPr="003E0BB6">
        <w:rPr>
          <w:rFonts w:ascii="Times New Roman" w:eastAsia="Times New Roman" w:hAnsi="Times New Roman"/>
          <w:sz w:val="24"/>
          <w:szCs w:val="24"/>
          <w:lang w:eastAsia="ru-RU"/>
        </w:rPr>
        <w:lastRenderedPageBreak/>
        <w:t>(далее - НТД), а также обеспечивается дорожными знаками, указателями, пешеходными мостиками с перилами, табличками с наименованием и номером телефона организации, производящей работы, фамилии ответственного и освещается в темное время суток;</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б) обеспечиваются </w:t>
      </w:r>
      <w:proofErr w:type="gramStart"/>
      <w:r w:rsidRPr="003E0BB6">
        <w:rPr>
          <w:rFonts w:ascii="Times New Roman" w:eastAsia="Times New Roman" w:hAnsi="Times New Roman"/>
          <w:sz w:val="24"/>
          <w:szCs w:val="24"/>
          <w:lang w:eastAsia="ru-RU"/>
        </w:rPr>
        <w:t>беспрепятственные</w:t>
      </w:r>
      <w:proofErr w:type="gramEnd"/>
      <w:r w:rsidRPr="003E0BB6">
        <w:rPr>
          <w:rFonts w:ascii="Times New Roman" w:eastAsia="Times New Roman" w:hAnsi="Times New Roman"/>
          <w:sz w:val="24"/>
          <w:szCs w:val="24"/>
          <w:lang w:eastAsia="ru-RU"/>
        </w:rPr>
        <w:t xml:space="preserve"> и безопасные проход пешеходов и проезд транспорта;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уборка лишнего грунта и материалов, очистка места работы выполняются производителем работ немедленно после их окончания;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вывоз лишнего грунта с места проведения земляных работ производится на полигон ТКО;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д) при проведении земляных работ на проезжей части - при наличии у производителя работ схемы организации движения на ремонтируемом участке; </w:t>
      </w:r>
      <w:r w:rsidRPr="003E0BB6">
        <w:rPr>
          <w:rFonts w:ascii="Times New Roman" w:eastAsia="Times New Roman" w:hAnsi="Times New Roman"/>
          <w:sz w:val="24"/>
          <w:szCs w:val="24"/>
          <w:lang w:eastAsia="ru-RU"/>
        </w:rPr>
        <w:tab/>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при устранении аварий на подземных коммуникациях, проложенных по улицам и площадям, - при наличии у производителя работ графика производства работ, согласованного с администрацией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 выполнению работ, в том числе к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 Конструкция ограждений должна отвечать требованиям ГОСТ 23407-78 «Ограждения инвентарные строительных площадок и участков производства строительно-монтажных работ. Технические условия».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4.2.6.</w:t>
      </w:r>
      <w:r w:rsidRPr="003E0BB6">
        <w:rPr>
          <w:rFonts w:ascii="Times New Roman" w:eastAsia="Times New Roman" w:hAnsi="Times New Roman"/>
          <w:sz w:val="24"/>
          <w:szCs w:val="24"/>
          <w:lang w:eastAsia="ru-RU"/>
        </w:rPr>
        <w:t xml:space="preserve"> Границами места производства работ следует считать первое и последнее ограждающее средство, установленное на проезжей части, обочине или тротуаре и изменяющее направление движения.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4.2.7.</w:t>
      </w:r>
      <w:r w:rsidRPr="003E0BB6">
        <w:rPr>
          <w:rFonts w:ascii="Times New Roman" w:eastAsia="Times New Roman" w:hAnsi="Times New Roman"/>
          <w:sz w:val="24"/>
          <w:szCs w:val="24"/>
          <w:lang w:eastAsia="ru-RU"/>
        </w:rPr>
        <w:t xml:space="preserve"> Применяемые при производстве работ временные дорожные знаки, ограждения и другие технические средства (конусы, вехи, стойки, сигнальные шнуры, сигнальные фонари, разметка и т.п.) устанавливают лица, выполняющие соответствующие работы. Данные лица несут полную ответственность за наличие указанных средств до окончания производства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4.2.8.</w:t>
      </w:r>
      <w:r w:rsidRPr="003E0BB6">
        <w:rPr>
          <w:rFonts w:ascii="Times New Roman" w:eastAsia="Times New Roman" w:hAnsi="Times New Roman"/>
          <w:sz w:val="24"/>
          <w:szCs w:val="24"/>
          <w:lang w:eastAsia="ru-RU"/>
        </w:rPr>
        <w:t xml:space="preserve"> О месте и сроках выполнения работ в случае устройства объездов или ухудшения условий движения общественного транспорта лицо, проводящее работы, заблаговременно оповещает организации общественного транспорта.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4.2.9.</w:t>
      </w:r>
      <w:r w:rsidRPr="003E0BB6">
        <w:rPr>
          <w:rFonts w:ascii="Times New Roman" w:eastAsia="Times New Roman" w:hAnsi="Times New Roman"/>
          <w:sz w:val="24"/>
          <w:szCs w:val="24"/>
          <w:lang w:eastAsia="ru-RU"/>
        </w:rPr>
        <w:t xml:space="preserve"> По окончании работ лицо, ответственное за их производство, восстанавливает существующую схему организации движения.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2"/>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4.3. Порядок производства земляных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4.3.1.</w:t>
      </w:r>
      <w:r w:rsidRPr="003E0BB6">
        <w:rPr>
          <w:rFonts w:ascii="Times New Roman" w:eastAsia="Times New Roman" w:hAnsi="Times New Roman"/>
          <w:sz w:val="24"/>
          <w:szCs w:val="24"/>
          <w:lang w:eastAsia="ru-RU"/>
        </w:rPr>
        <w:t xml:space="preserve"> Все земляные работы на улицах, площадях, в жилых микрорайонах и на других территориях поселения производитель работ обязан осуществлять в соответствии с действующим законодательством Российской Федерации, нормативно-техническими документами (ГОСТ, СНиП, ТУ) и иными нормативными правовыми актами.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подземных коммуникаций проводятся методом, не разрушающим целостность покрытия.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4.3.2.</w:t>
      </w:r>
      <w:r w:rsidRPr="003E0BB6">
        <w:rPr>
          <w:rFonts w:ascii="Times New Roman" w:eastAsia="Times New Roman" w:hAnsi="Times New Roman"/>
          <w:sz w:val="24"/>
          <w:szCs w:val="24"/>
          <w:lang w:eastAsia="ru-RU"/>
        </w:rPr>
        <w:t xml:space="preserve"> В случае повреждения смежных или пересекаемых линий коммуникаций последние должны быть немедленно восстановлены за счет средств лица, допустившего повреждения. При отказе в восстановлении виновные несут ответственность в соответствии с действующим законодательством.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4.3.3.</w:t>
      </w:r>
      <w:r w:rsidRPr="003E0BB6">
        <w:rPr>
          <w:rFonts w:ascii="Times New Roman" w:eastAsia="Times New Roman" w:hAnsi="Times New Roman"/>
          <w:sz w:val="24"/>
          <w:szCs w:val="24"/>
          <w:lang w:eastAsia="ru-RU"/>
        </w:rPr>
        <w:t xml:space="preserve"> В местах пересечения существующих инженерных коммуникаций засыпка траншей производится в присутствии собственника (уполномоченного представителя собственника) этих коммуникаций.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Прокладка, переустройство любых инженерных коммуникаций на проезжей части дорог, дворовых проездах, тротуарах и других территориях не допускаются без согласования с владельцами данной территории.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4.3.4.</w:t>
      </w:r>
      <w:r w:rsidRPr="003E0BB6">
        <w:rPr>
          <w:rFonts w:ascii="Times New Roman" w:eastAsia="Times New Roman" w:hAnsi="Times New Roman"/>
          <w:sz w:val="24"/>
          <w:szCs w:val="24"/>
          <w:lang w:eastAsia="ru-RU"/>
        </w:rPr>
        <w:t xml:space="preserve"> Производство работ по обратной засыпке траншей, котлованов и восстановлению конструкций дорожных одежд следует производить в соответствии с рабочим проектом и при обязательном соблюдении требований СНиП 3.06.03-85 «Автомобильные дороги» и иных нормативно-технических актов.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4.3.5.</w:t>
      </w:r>
      <w:r w:rsidRPr="003E0BB6">
        <w:rPr>
          <w:rFonts w:ascii="Times New Roman" w:eastAsia="Times New Roman" w:hAnsi="Times New Roman"/>
          <w:sz w:val="24"/>
          <w:szCs w:val="24"/>
          <w:lang w:eastAsia="ru-RU"/>
        </w:rPr>
        <w:t xml:space="preserve"> При производстве работ по обратной засыпке траншей, котлованов и восстановлению конструкций дорожных одежд лица, осуществляющие работы, должны соблюдать следующие требования: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обеспечить водоотвод из траншей и котлованов в соответствии с требованиями строительных норм и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применять для обратной засыпки траншей, котлованов грунты, соответствующие грунтам, предусмотренным требованиями СНиП 3.06.03-85 «Автомобильные дороги»;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производить обратную засыпку грунта в траншеи, котлованы послойно, с обязательным уплотнением каждого слоя. Толщина отсыпаемого слоя грунта определяется в зависимости от состава грунта и применяемых уплотняющих (трамбующих) машин и оборудования, но не более рекомендуемых СНиП 3.06.03-85 «Автомобильные дороги».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4.3.6.</w:t>
      </w:r>
      <w:r w:rsidRPr="003E0BB6">
        <w:rPr>
          <w:rFonts w:ascii="Times New Roman" w:eastAsia="Times New Roman" w:hAnsi="Times New Roman"/>
          <w:sz w:val="24"/>
          <w:szCs w:val="24"/>
          <w:lang w:eastAsia="ru-RU"/>
        </w:rPr>
        <w:t xml:space="preserve"> Лицу, производящему земляные работы, необходимо содержать место проведения земляных работ в надлежащем состоянии.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4.3.7.</w:t>
      </w:r>
      <w:r w:rsidRPr="003E0BB6">
        <w:rPr>
          <w:rFonts w:ascii="Times New Roman" w:eastAsia="Times New Roman" w:hAnsi="Times New Roman"/>
          <w:sz w:val="24"/>
          <w:szCs w:val="24"/>
          <w:lang w:eastAsia="ru-RU"/>
        </w:rPr>
        <w:t xml:space="preserve"> При просадке грунта в месте проведения работ должны быть применены меры </w:t>
      </w:r>
      <w:r w:rsidRPr="003E0BB6">
        <w:rPr>
          <w:rFonts w:ascii="Times New Roman" w:eastAsia="Times New Roman" w:hAnsi="Times New Roman"/>
          <w:color w:val="000000"/>
          <w:sz w:val="24"/>
          <w:szCs w:val="24"/>
          <w:lang w:eastAsia="ru-RU"/>
        </w:rPr>
        <w:t xml:space="preserve">по ее ликвидации на проезжей части в сроки, установленные </w:t>
      </w:r>
      <w:hyperlink r:id="rId17" w:anchor="7D20K3" w:history="1">
        <w:r w:rsidRPr="003E0BB6">
          <w:rPr>
            <w:rFonts w:ascii="Times New Roman" w:eastAsia="Times New Roman" w:hAnsi="Times New Roman"/>
            <w:color w:val="000000"/>
            <w:sz w:val="24"/>
            <w:szCs w:val="24"/>
            <w:u w:val="single"/>
            <w:shd w:val="clear" w:color="auto" w:fill="FFFFFF"/>
            <w:lang w:eastAsia="ru-RU"/>
          </w:rPr>
          <w:t xml:space="preserve">ГОСТ </w:t>
        </w:r>
        <w:proofErr w:type="gramStart"/>
        <w:r w:rsidRPr="003E0BB6">
          <w:rPr>
            <w:rFonts w:ascii="Times New Roman" w:eastAsia="Times New Roman" w:hAnsi="Times New Roman"/>
            <w:color w:val="000000"/>
            <w:sz w:val="24"/>
            <w:szCs w:val="24"/>
            <w:u w:val="single"/>
            <w:shd w:val="clear" w:color="auto" w:fill="FFFFFF"/>
            <w:lang w:eastAsia="ru-RU"/>
          </w:rPr>
          <w:t>Р</w:t>
        </w:r>
        <w:proofErr w:type="gramEnd"/>
        <w:r w:rsidRPr="003E0BB6">
          <w:rPr>
            <w:rFonts w:ascii="Times New Roman" w:eastAsia="Times New Roman" w:hAnsi="Times New Roman"/>
            <w:color w:val="000000"/>
            <w:sz w:val="24"/>
            <w:szCs w:val="24"/>
            <w:u w:val="single"/>
            <w:shd w:val="clear" w:color="auto" w:fill="FFFFFF"/>
            <w:lang w:eastAsia="ru-RU"/>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hyperlink>
      <w:r w:rsidRPr="003E0BB6">
        <w:rPr>
          <w:rFonts w:ascii="Times New Roman" w:eastAsia="Times New Roman" w:hAnsi="Times New Roman"/>
          <w:color w:val="000000"/>
          <w:sz w:val="24"/>
          <w:szCs w:val="24"/>
          <w:lang w:eastAsia="ru-RU"/>
        </w:rPr>
        <w:t>,</w:t>
      </w:r>
      <w:r w:rsidRPr="003E0BB6">
        <w:rPr>
          <w:rFonts w:ascii="Times New Roman" w:eastAsia="Times New Roman" w:hAnsi="Times New Roman"/>
          <w:sz w:val="24"/>
          <w:szCs w:val="24"/>
          <w:lang w:eastAsia="ru-RU"/>
        </w:rPr>
        <w:t xml:space="preserve"> на газонах и тротуарах - не позднее 3 суток со дня выявления просадки.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4.3.8.</w:t>
      </w:r>
      <w:r w:rsidRPr="003E0BB6">
        <w:rPr>
          <w:rFonts w:ascii="Times New Roman" w:eastAsia="Times New Roman" w:hAnsi="Times New Roman"/>
          <w:sz w:val="24"/>
          <w:szCs w:val="24"/>
          <w:lang w:eastAsia="ru-RU"/>
        </w:rPr>
        <w:t xml:space="preserve"> При производстве земляных работ на территории поселения не допускается: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осуществление земляных работ без соответствующего разрешения, а также по просроченному разрешению;</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складирование грунта на проезжую часть улиц, дорог, на тротуарах и газонах;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засыпка землей зеленых насаждений (газонов, деревьев, кустарников), крышек колодцев, подземных сооружений, водосточных решеток, а также складирование строительных материалов на указанных объектах;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вырубка зеленых насаждений и обнажение корневой системы;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всякое перемещение существующих подземных коммуникаций, не предусмотренное утвержденным проектом;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засорение прилегающих улиц и ливневой канализации;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вынос грунта транспортными средствами;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складирование и хранение строительных материалов и мусора, за исключением случаев, указанных в подпункте 4.3.9 пункта 4.3. раздела 4 настоящих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проведение земляных работ без вывозки грунта в местах, где работа в отвал запрещена;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перегон по улицам поселения транспорта и машин на гусеничном ходу.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4.3.9.</w:t>
      </w:r>
      <w:r w:rsidRPr="003E0BB6">
        <w:rPr>
          <w:rFonts w:ascii="Times New Roman" w:eastAsia="Times New Roman" w:hAnsi="Times New Roman"/>
          <w:sz w:val="24"/>
          <w:szCs w:val="24"/>
          <w:lang w:eastAsia="ru-RU"/>
        </w:rPr>
        <w:t xml:space="preserve"> Складирование строительных материалов допускается только на специально отведенных площадках в границах производства работ, согласованных при получении разрешения на осуществление земляных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4.3.10.</w:t>
      </w:r>
      <w:r w:rsidRPr="003E0BB6">
        <w:rPr>
          <w:rFonts w:ascii="Times New Roman" w:eastAsia="Times New Roman" w:hAnsi="Times New Roman"/>
          <w:sz w:val="24"/>
          <w:szCs w:val="24"/>
          <w:lang w:eastAsia="ru-RU"/>
        </w:rPr>
        <w:t xml:space="preserve">  После окончания земляных работ на проезжей части, тротуарах, проездах место проведения работ производителю работ необходимо немедленно засыпать несжимаемым грунтом, на газонах - растительным грунтом по технологии, отвечающей требованиям норм технической документации.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4.3.11.</w:t>
      </w:r>
      <w:r w:rsidRPr="003E0BB6">
        <w:rPr>
          <w:rFonts w:ascii="Times New Roman" w:eastAsia="Times New Roman" w:hAnsi="Times New Roman"/>
          <w:sz w:val="24"/>
          <w:szCs w:val="24"/>
          <w:lang w:eastAsia="ru-RU"/>
        </w:rPr>
        <w:t xml:space="preserve"> Производителю работ необходимо содержать место проведения земляных работ в состоянии, обеспечивающем безопасные и беспрепятственные проход пешеходов </w:t>
      </w:r>
      <w:r w:rsidRPr="003E0BB6">
        <w:rPr>
          <w:rFonts w:ascii="Times New Roman" w:eastAsia="Times New Roman" w:hAnsi="Times New Roman"/>
          <w:sz w:val="24"/>
          <w:szCs w:val="24"/>
          <w:lang w:eastAsia="ru-RU"/>
        </w:rPr>
        <w:lastRenderedPageBreak/>
        <w:t>и проезд транспорта, а также выполнять его уборку (исключить образование валов и просадок).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4.3.12.</w:t>
      </w:r>
      <w:r w:rsidRPr="003E0BB6">
        <w:rPr>
          <w:rFonts w:ascii="Times New Roman" w:eastAsia="Times New Roman" w:hAnsi="Times New Roman"/>
          <w:sz w:val="24"/>
          <w:szCs w:val="24"/>
          <w:lang w:eastAsia="ru-RU"/>
        </w:rPr>
        <w:t xml:space="preserve"> После окончания работ и восстановления места проведения работ производитель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письменно сообщает должностному лицу, уполномоченному на выдачу разрешения на осуществление земляных работ (далее - должностное лицо), об окончании работ и согласовать время приемки благоустройства;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представляет должностному лицу документ, подтверждающий вывоз отходов в установленное место (при необходимости);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сдает восстановленный участок должностному лицу по акту.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При отсутствии акта работы считаются неоконченными.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2"/>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4.4. Ответственность при производстве земляных работ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outlineLvl w:val="2"/>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4.4.1.</w:t>
      </w:r>
      <w:r w:rsidRPr="003E0BB6">
        <w:rPr>
          <w:rFonts w:ascii="Times New Roman" w:eastAsia="Times New Roman" w:hAnsi="Times New Roman"/>
          <w:sz w:val="24"/>
          <w:szCs w:val="24"/>
          <w:lang w:eastAsia="ru-RU"/>
        </w:rPr>
        <w:t xml:space="preserve"> Ответственность за нарушение требований настоящих Правил при производстве земляных работ несут организация, должностные лица или граждане, выполняющие земляные работы, в соответствии с законом Брянской области «Об административных правонарушениях на территории Брянской области».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4.4.2.</w:t>
      </w:r>
      <w:r w:rsidRPr="003E0BB6">
        <w:rPr>
          <w:rFonts w:ascii="Times New Roman" w:eastAsia="Times New Roman" w:hAnsi="Times New Roman"/>
          <w:sz w:val="24"/>
          <w:szCs w:val="24"/>
          <w:lang w:eastAsia="ru-RU"/>
        </w:rPr>
        <w:t xml:space="preserve"> Работы по разрытию, производимые без разрешения, должны быть немедленно прекращены, и произведена обратная засыпка этого разрытия силами и средствами нарушителя.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2"/>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4.4.3.</w:t>
      </w:r>
      <w:r w:rsidRPr="003E0BB6">
        <w:rPr>
          <w:rFonts w:ascii="Times New Roman" w:eastAsia="Times New Roman" w:hAnsi="Times New Roman"/>
          <w:sz w:val="24"/>
          <w:szCs w:val="24"/>
          <w:lang w:eastAsia="ru-RU"/>
        </w:rPr>
        <w:t xml:space="preserve"> За повреждение дорожных знаков, указателей, автопавильонов, придорожных зеленых насаждений, снегозащитных сооружений и других элементов обустройства, автомобильных дорог виновные в этом организации, должностные лица и граждане несут ответственность в соответствии с действующим законодательством.</w:t>
      </w:r>
    </w:p>
    <w:p w:rsidR="003E0BB6" w:rsidRPr="003E0BB6" w:rsidRDefault="003E0BB6" w:rsidP="003E0BB6">
      <w:pPr>
        <w:tabs>
          <w:tab w:val="left" w:pos="-1843"/>
          <w:tab w:val="left" w:pos="-1701"/>
          <w:tab w:val="left" w:pos="-1560"/>
          <w:tab w:val="left" w:pos="10992"/>
          <w:tab w:val="left" w:pos="11057"/>
          <w:tab w:val="left" w:pos="11199"/>
          <w:tab w:val="left" w:pos="11908"/>
          <w:tab w:val="left" w:pos="12824"/>
          <w:tab w:val="left" w:pos="13740"/>
          <w:tab w:val="left" w:pos="14656"/>
        </w:tabs>
        <w:spacing w:after="0" w:line="240" w:lineRule="auto"/>
        <w:ind w:firstLine="708"/>
        <w:jc w:val="both"/>
        <w:rPr>
          <w:rFonts w:ascii="Times New Roman" w:eastAsia="Times New Roman" w:hAnsi="Times New Roman"/>
          <w:iCs/>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ar-SA"/>
        </w:rPr>
      </w:pPr>
      <w:r w:rsidRPr="003E0BB6">
        <w:rPr>
          <w:rFonts w:ascii="Times New Roman" w:eastAsia="Times New Roman" w:hAnsi="Times New Roman"/>
          <w:b/>
          <w:sz w:val="24"/>
          <w:szCs w:val="24"/>
          <w:lang w:eastAsia="ar-SA"/>
        </w:rPr>
        <w:t>5. ПОРЯДОК ОРГАНИЗАЦИИ  УЛИЧНОЙ ТОРГОВЛИ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5.1.</w:t>
      </w:r>
      <w:r w:rsidRPr="003E0BB6">
        <w:rPr>
          <w:rFonts w:ascii="Times New Roman" w:eastAsia="Times New Roman" w:hAnsi="Times New Roman"/>
          <w:sz w:val="24"/>
          <w:szCs w:val="24"/>
          <w:lang w:eastAsia="ru-RU"/>
        </w:rPr>
        <w:t xml:space="preserve"> На территории поселения не допускается организация уличной торговли с нарушением благоустройства, засорение территорий остатками тары, упаковки, размещение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разделительных полосах.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5.2.</w:t>
      </w:r>
      <w:r w:rsidRPr="003E0BB6">
        <w:rPr>
          <w:rFonts w:ascii="Times New Roman" w:eastAsia="Times New Roman" w:hAnsi="Times New Roman"/>
          <w:sz w:val="24"/>
          <w:szCs w:val="24"/>
          <w:lang w:eastAsia="ru-RU"/>
        </w:rPr>
        <w:t xml:space="preserve"> На территории поселения не допускается организация уличной торговли, в том числе размещение палаток, лотков, кафе летнего типа, торговли с рук, автомашин и иных объектов торговли и сферы услуг (бытового обслуживания и общественного питания) за исключением территорий рынков и отведенных администрацией Гордеевского района  мест.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Организациям и гражданам, осуществляющим уличную торговлю, необходимо соблюдать порядок организации и размещения объектов уличной торговли, устанавливаемый администрацией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При осуществлении уличной торговли в течение рабочего времени должна осуществляться уборка территории, прилегающей к месту торговли, после окончания торговли территория места должна быть убрана.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Владельцы кафе летнего типа оборудуют торговую точку урнами, а также разместить рядом закрывающийся контейнер для сбора твердых коммунальных отходов и не допускать их переполнения. Размещение кафе летнего типа предусматривает наличие туалета.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Не допускается: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оставлять на улицах, бульварах, в садах, скверах и других местах после окончания торговли передвижные лотки, тележки, тару, контейнеры и другое оборудование;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 складировать тару, товары на тротуарах, газонах, проезжей части улиц, в подъездах и других местах, не отведенных для этой цели.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sz w:val="24"/>
          <w:szCs w:val="24"/>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sz w:val="24"/>
          <w:szCs w:val="24"/>
          <w:lang w:eastAsia="ar-SA"/>
        </w:rPr>
      </w:pPr>
      <w:r w:rsidRPr="003E0BB6">
        <w:rPr>
          <w:rFonts w:ascii="Times New Roman" w:eastAsia="Times New Roman" w:hAnsi="Times New Roman"/>
          <w:b/>
          <w:sz w:val="24"/>
          <w:szCs w:val="24"/>
          <w:lang w:eastAsia="ar-SA"/>
        </w:rPr>
        <w:t>6. ПОРЯДОК СОДЕРЖАНИЯ СИСТЕМЫ ДРЕНАЖЕЙ И ЛИВНЕВОЙ КАНАЛИЗАЦИИ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center"/>
        <w:rPr>
          <w:rFonts w:ascii="Times New Roman" w:eastAsia="Times New Roman" w:hAnsi="Times New Roman"/>
          <w:b/>
          <w:sz w:val="24"/>
          <w:szCs w:val="24"/>
          <w:lang w:eastAsia="ar-SA"/>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6.1.</w:t>
      </w:r>
      <w:r w:rsidRPr="003E0BB6">
        <w:rPr>
          <w:rFonts w:ascii="Times New Roman" w:eastAsia="Times New Roman" w:hAnsi="Times New Roman"/>
          <w:sz w:val="24"/>
          <w:szCs w:val="24"/>
          <w:lang w:eastAsia="ar-SA"/>
        </w:rPr>
        <w:t xml:space="preserve"> </w:t>
      </w:r>
      <w:proofErr w:type="gramStart"/>
      <w:r w:rsidRPr="003E0BB6">
        <w:rPr>
          <w:rFonts w:ascii="Times New Roman" w:eastAsia="Times New Roman" w:hAnsi="Times New Roman"/>
          <w:sz w:val="24"/>
          <w:szCs w:val="24"/>
          <w:lang w:eastAsia="ar-SA"/>
        </w:rPr>
        <w:t>Настоящим разделом установлены требования к состоянию дренажей зданий и сооружений, в том числе сопутствующих дренажей тепловых сетей,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землепользователей, магистральных сетей дождевой канализации, построенных в комплексе с автодорогами, выпусков в водоемы.</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b/>
          <w:sz w:val="24"/>
          <w:szCs w:val="24"/>
          <w:lang w:eastAsia="ar-SA"/>
        </w:rPr>
        <w:t>6.2.</w:t>
      </w:r>
      <w:r w:rsidRPr="003E0BB6">
        <w:rPr>
          <w:rFonts w:ascii="Times New Roman" w:eastAsia="Times New Roman" w:hAnsi="Times New Roman"/>
          <w:sz w:val="24"/>
          <w:szCs w:val="24"/>
          <w:lang w:eastAsia="ar-SA"/>
        </w:rPr>
        <w:t xml:space="preserve"> Юридические и физические лица, в том числе предприниматели без образования юридического лица, имеющие системы дренажей и дождевой канализации, в том числе смотровые колодцы, камеры, содержат их в технически исправном состоянии в соответствии с требованиями нормативно-технической документации (НТД), ГОСТ 8020-90 «Конструкции бетонные и железобетонные для колодцев канализационных, водопроводных и газопроводных сетей. Технические условия» в том числе: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смотровые колодцы и камеры должны быть закрыты специальными крышками, изготовленными в соответствии с требованиями НТД;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конструкция люков, крышек смотровых колодцев, дождеприемников и камер должна исключать возможность их сдвига колесами автотранспорта;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д) дефектные крышки, люки колодцев должны своевременно заменяться;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е) должны своевременно производиться ремонт колодцев и регулировка люков на поверхности;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ж) не менее двух раз в год (весной и осенью) дождеприемники, смотровые колодцы и трубопроводы должны очищаться от грязи и ила, выполняться промывка трубопроводов;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з) должен своевременно производиться капитальный ремонт систем дренажей и дождевой канализации, в том числе смотровых колодцев, камер;</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и) в зимнее время крышки колодцев должны быть расчищены от снега и наледи;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sz w:val="24"/>
          <w:szCs w:val="24"/>
          <w:lang w:eastAsia="ar-SA"/>
        </w:rPr>
      </w:pPr>
      <w:r w:rsidRPr="003E0BB6">
        <w:rPr>
          <w:rFonts w:ascii="Times New Roman" w:eastAsia="Times New Roman" w:hAnsi="Times New Roman"/>
          <w:sz w:val="24"/>
          <w:szCs w:val="24"/>
          <w:lang w:eastAsia="ar-SA"/>
        </w:rPr>
        <w:t>к) землепользователи не должны допускать застаивания поверхностных вод, подтопления и затопления территории.</w:t>
      </w: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ind w:firstLine="708"/>
        <w:jc w:val="both"/>
        <w:rPr>
          <w:rFonts w:ascii="Times New Roman" w:eastAsia="Times New Roman" w:hAnsi="Times New Roman"/>
          <w:iCs/>
          <w:sz w:val="24"/>
          <w:szCs w:val="24"/>
          <w:lang w:eastAsia="ru-RU"/>
        </w:rPr>
      </w:pPr>
      <w:r w:rsidRPr="003E0BB6">
        <w:rPr>
          <w:rFonts w:ascii="Times New Roman" w:eastAsia="Times New Roman" w:hAnsi="Times New Roman"/>
          <w:b/>
          <w:iCs/>
          <w:sz w:val="24"/>
          <w:szCs w:val="24"/>
          <w:lang w:eastAsia="ru-RU"/>
        </w:rPr>
        <w:t>6.3.</w:t>
      </w:r>
      <w:r w:rsidRPr="003E0BB6">
        <w:rPr>
          <w:rFonts w:ascii="Times New Roman" w:eastAsia="Times New Roman" w:hAnsi="Times New Roman"/>
          <w:iCs/>
          <w:sz w:val="24"/>
          <w:szCs w:val="24"/>
          <w:lang w:eastAsia="ru-RU"/>
        </w:rPr>
        <w:t xml:space="preserve"> Не допускается в период весеннего паводка сброс снега и сколотого льда в колодцы любых сетей.</w:t>
      </w: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ind w:firstLine="708"/>
        <w:jc w:val="both"/>
        <w:rPr>
          <w:rFonts w:ascii="Times New Roman" w:eastAsia="Times New Roman" w:hAnsi="Times New Roman"/>
          <w:iCs/>
          <w:sz w:val="24"/>
          <w:szCs w:val="24"/>
          <w:lang w:eastAsia="ru-RU"/>
        </w:rPr>
      </w:pPr>
      <w:r w:rsidRPr="003E0BB6">
        <w:rPr>
          <w:rFonts w:ascii="Times New Roman" w:eastAsia="Times New Roman" w:hAnsi="Times New Roman"/>
          <w:b/>
          <w:iCs/>
          <w:sz w:val="24"/>
          <w:szCs w:val="24"/>
          <w:lang w:eastAsia="ru-RU"/>
        </w:rPr>
        <w:t>6.4.</w:t>
      </w:r>
      <w:r w:rsidRPr="003E0BB6">
        <w:rPr>
          <w:rFonts w:ascii="Times New Roman" w:eastAsia="Times New Roman" w:hAnsi="Times New Roman"/>
          <w:iCs/>
          <w:sz w:val="24"/>
          <w:szCs w:val="24"/>
          <w:lang w:eastAsia="ru-RU"/>
        </w:rPr>
        <w:t xml:space="preserve"> Не допускается сброс мусора в колодцы любых сетей.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6.5.</w:t>
      </w:r>
      <w:r w:rsidRPr="003E0BB6">
        <w:rPr>
          <w:rFonts w:ascii="Times New Roman" w:eastAsia="Times New Roman" w:hAnsi="Times New Roman"/>
          <w:sz w:val="24"/>
          <w:szCs w:val="24"/>
          <w:lang w:eastAsia="ru-RU"/>
        </w:rPr>
        <w:t xml:space="preserve"> Настоящими правилами системы дренажей и ливневой канализации поселения разделаются на категории</w:t>
      </w:r>
      <w:proofErr w:type="gramStart"/>
      <w:r w:rsidRPr="003E0BB6">
        <w:rPr>
          <w:rFonts w:ascii="Times New Roman" w:eastAsia="Times New Roman" w:hAnsi="Times New Roman"/>
          <w:sz w:val="24"/>
          <w:szCs w:val="24"/>
          <w:lang w:eastAsia="ru-RU"/>
        </w:rPr>
        <w:t xml:space="preserve"> А</w:t>
      </w:r>
      <w:proofErr w:type="gramEnd"/>
      <w:r w:rsidRPr="003E0BB6">
        <w:rPr>
          <w:rFonts w:ascii="Times New Roman" w:eastAsia="Times New Roman" w:hAnsi="Times New Roman"/>
          <w:sz w:val="24"/>
          <w:szCs w:val="24"/>
          <w:lang w:eastAsia="ru-RU"/>
        </w:rPr>
        <w:t>, Б, В, Г.</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К сетям категории</w:t>
      </w:r>
      <w:proofErr w:type="gramStart"/>
      <w:r w:rsidRPr="003E0BB6">
        <w:rPr>
          <w:rFonts w:ascii="Times New Roman" w:eastAsia="Times New Roman" w:hAnsi="Times New Roman"/>
          <w:sz w:val="24"/>
          <w:szCs w:val="24"/>
          <w:lang w:eastAsia="ru-RU"/>
        </w:rPr>
        <w:t xml:space="preserve"> А</w:t>
      </w:r>
      <w:proofErr w:type="gramEnd"/>
      <w:r w:rsidRPr="003E0BB6">
        <w:rPr>
          <w:rFonts w:ascii="Times New Roman" w:eastAsia="Times New Roman" w:hAnsi="Times New Roman"/>
          <w:sz w:val="24"/>
          <w:szCs w:val="24"/>
          <w:lang w:eastAsia="ru-RU"/>
        </w:rPr>
        <w:t xml:space="preserve"> относятся дренажи зданий и сооружений до колодца включения в транзитную сеть, дождеприемники, находящиеся в границах отвода земельного участка с трубопроводами и смотровыми колодцами до колодца включения в транзитную сеть.</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Ответственность за содержание и своевременную прочистку сетей категории</w:t>
      </w:r>
      <w:proofErr w:type="gramStart"/>
      <w:r w:rsidRPr="003E0BB6">
        <w:rPr>
          <w:rFonts w:ascii="Times New Roman" w:eastAsia="Times New Roman" w:hAnsi="Times New Roman"/>
          <w:sz w:val="24"/>
          <w:szCs w:val="24"/>
          <w:lang w:eastAsia="ru-RU"/>
        </w:rPr>
        <w:t xml:space="preserve"> А</w:t>
      </w:r>
      <w:proofErr w:type="gramEnd"/>
      <w:r w:rsidRPr="003E0BB6">
        <w:rPr>
          <w:rFonts w:ascii="Times New Roman" w:eastAsia="Times New Roman" w:hAnsi="Times New Roman"/>
          <w:sz w:val="24"/>
          <w:szCs w:val="24"/>
          <w:lang w:eastAsia="ru-RU"/>
        </w:rPr>
        <w:t xml:space="preserve"> несут собственники домов, собственники помещений многоквартирного дома (при </w:t>
      </w:r>
      <w:r w:rsidRPr="003E0BB6">
        <w:rPr>
          <w:rFonts w:ascii="Times New Roman" w:eastAsia="Times New Roman" w:hAnsi="Times New Roman"/>
          <w:sz w:val="24"/>
          <w:szCs w:val="24"/>
          <w:lang w:eastAsia="ru-RU"/>
        </w:rPr>
        <w:lastRenderedPageBreak/>
        <w:t>непосредственном управлении домом), управляющая организация (при управлении многоквартирным домом), товарищество собственников жилья, жилищный, жилищно-строительный кооператив.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К сетям категории</w:t>
      </w:r>
      <w:proofErr w:type="gramStart"/>
      <w:r w:rsidRPr="003E0BB6">
        <w:rPr>
          <w:rFonts w:ascii="Times New Roman" w:eastAsia="Times New Roman" w:hAnsi="Times New Roman"/>
          <w:sz w:val="24"/>
          <w:szCs w:val="24"/>
          <w:lang w:eastAsia="ru-RU"/>
        </w:rPr>
        <w:t xml:space="preserve"> Б</w:t>
      </w:r>
      <w:proofErr w:type="gramEnd"/>
      <w:r w:rsidRPr="003E0BB6">
        <w:rPr>
          <w:rFonts w:ascii="Times New Roman" w:eastAsia="Times New Roman" w:hAnsi="Times New Roman"/>
          <w:sz w:val="24"/>
          <w:szCs w:val="24"/>
          <w:lang w:eastAsia="ru-RU"/>
        </w:rPr>
        <w:t xml:space="preserve"> относятся внутриквартальные транзитные сети ливневой канализации, являющимися общими для нескольких землепользователей.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Ответственность за содержание и своевременную прочистку сетей категории</w:t>
      </w:r>
      <w:proofErr w:type="gramStart"/>
      <w:r w:rsidRPr="003E0BB6">
        <w:rPr>
          <w:rFonts w:ascii="Times New Roman" w:eastAsia="Times New Roman" w:hAnsi="Times New Roman"/>
          <w:sz w:val="24"/>
          <w:szCs w:val="24"/>
          <w:lang w:eastAsia="ru-RU"/>
        </w:rPr>
        <w:t xml:space="preserve"> Б</w:t>
      </w:r>
      <w:proofErr w:type="gramEnd"/>
      <w:r w:rsidRPr="003E0BB6">
        <w:rPr>
          <w:rFonts w:ascii="Times New Roman" w:eastAsia="Times New Roman" w:hAnsi="Times New Roman"/>
          <w:sz w:val="24"/>
          <w:szCs w:val="24"/>
          <w:lang w:eastAsia="ru-RU"/>
        </w:rPr>
        <w:t xml:space="preserve"> несут лица, осуществляющие их обслуживание.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К сетям категории</w:t>
      </w:r>
      <w:proofErr w:type="gramStart"/>
      <w:r w:rsidRPr="003E0BB6">
        <w:rPr>
          <w:rFonts w:ascii="Times New Roman" w:eastAsia="Times New Roman" w:hAnsi="Times New Roman"/>
          <w:sz w:val="24"/>
          <w:szCs w:val="24"/>
          <w:lang w:eastAsia="ru-RU"/>
        </w:rPr>
        <w:t xml:space="preserve"> В</w:t>
      </w:r>
      <w:proofErr w:type="gramEnd"/>
      <w:r w:rsidRPr="003E0BB6">
        <w:rPr>
          <w:rFonts w:ascii="Times New Roman" w:eastAsia="Times New Roman" w:hAnsi="Times New Roman"/>
          <w:sz w:val="24"/>
          <w:szCs w:val="24"/>
          <w:lang w:eastAsia="ru-RU"/>
        </w:rPr>
        <w:t xml:space="preserve"> относятся магистральные сети ливневой канализации, построенные в комплексе с автодорогами.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Ответственность за содержание и своевременную прочистку сетей категории</w:t>
      </w:r>
      <w:proofErr w:type="gramStart"/>
      <w:r w:rsidRPr="003E0BB6">
        <w:rPr>
          <w:rFonts w:ascii="Times New Roman" w:eastAsia="Times New Roman" w:hAnsi="Times New Roman"/>
          <w:sz w:val="24"/>
          <w:szCs w:val="24"/>
          <w:lang w:eastAsia="ru-RU"/>
        </w:rPr>
        <w:t xml:space="preserve"> В</w:t>
      </w:r>
      <w:proofErr w:type="gramEnd"/>
      <w:r w:rsidRPr="003E0BB6">
        <w:rPr>
          <w:rFonts w:ascii="Times New Roman" w:eastAsia="Times New Roman" w:hAnsi="Times New Roman"/>
          <w:sz w:val="24"/>
          <w:szCs w:val="24"/>
          <w:lang w:eastAsia="ru-RU"/>
        </w:rPr>
        <w:t xml:space="preserve"> несут лица, осуществляющие функции по содержанию автомобильных дорог.</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К сетям категории Г относятся сопутствующие дренажи тепловых сетей.</w:t>
      </w: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ind w:firstLine="720"/>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Ответственность за содержание и своевременную прочистку сетей категории Г несут лица, осуществляющие обслуживание соответствующих тепловых сетей.</w:t>
      </w: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ind w:firstLine="720"/>
        <w:jc w:val="both"/>
        <w:rPr>
          <w:rFonts w:ascii="Times New Roman" w:eastAsia="Times New Roman" w:hAnsi="Times New Roman"/>
          <w:iCs/>
          <w:sz w:val="24"/>
          <w:szCs w:val="24"/>
          <w:lang w:eastAsia="ru-RU"/>
        </w:rPr>
      </w:pPr>
      <w:r w:rsidRPr="003E0BB6">
        <w:rPr>
          <w:rFonts w:ascii="Times New Roman" w:eastAsia="Times New Roman" w:hAnsi="Times New Roman"/>
          <w:b/>
          <w:sz w:val="24"/>
          <w:szCs w:val="24"/>
          <w:lang w:eastAsia="ru-RU"/>
        </w:rPr>
        <w:t>6.6.</w:t>
      </w:r>
      <w:r w:rsidRPr="003E0BB6">
        <w:rPr>
          <w:rFonts w:ascii="Times New Roman" w:eastAsia="Times New Roman" w:hAnsi="Times New Roman"/>
          <w:sz w:val="24"/>
          <w:szCs w:val="24"/>
          <w:lang w:eastAsia="ru-RU"/>
        </w:rPr>
        <w:t xml:space="preserve"> Ответственность за содержание и своевременную прочистку системы открытой ливневой канализации (водоотводящие канавы) вдоль улиц в районах с застройкой многоквартирными жилыми домами и вдоль улиц с индивидуальной застройкой несут органы местного самоуправления Гордеевского муниципального района.</w:t>
      </w: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ind w:firstLine="720"/>
        <w:jc w:val="both"/>
        <w:rPr>
          <w:rFonts w:ascii="Times New Roman" w:eastAsia="Times New Roman" w:hAnsi="Times New Roman"/>
          <w:iCs/>
          <w:sz w:val="24"/>
          <w:szCs w:val="24"/>
          <w:lang w:eastAsia="ru-RU"/>
        </w:rPr>
      </w:pP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jc w:val="center"/>
        <w:rPr>
          <w:rFonts w:ascii="Times New Roman" w:eastAsia="Times New Roman" w:hAnsi="Times New Roman"/>
          <w:b/>
          <w:iCs/>
          <w:sz w:val="24"/>
          <w:szCs w:val="24"/>
          <w:lang w:eastAsia="ru-RU"/>
        </w:rPr>
      </w:pPr>
      <w:r w:rsidRPr="003E0BB6">
        <w:rPr>
          <w:rFonts w:ascii="Times New Roman" w:eastAsia="Times New Roman" w:hAnsi="Times New Roman"/>
          <w:b/>
          <w:iCs/>
          <w:sz w:val="24"/>
          <w:szCs w:val="24"/>
          <w:lang w:eastAsia="ru-RU"/>
        </w:rPr>
        <w:t>7. СОДЕРЖАНИЕ СТРОИТЕЛЬНЫХ ОБЪЕКТОВ</w:t>
      </w:r>
    </w:p>
    <w:p w:rsidR="003E0BB6" w:rsidRPr="003E0BB6" w:rsidRDefault="003E0BB6" w:rsidP="003E0BB6">
      <w:pPr>
        <w:tabs>
          <w:tab w:val="left" w:pos="-1843"/>
          <w:tab w:val="left" w:pos="-1418"/>
          <w:tab w:val="left" w:pos="10992"/>
          <w:tab w:val="left" w:pos="11199"/>
          <w:tab w:val="left" w:pos="11908"/>
          <w:tab w:val="left" w:pos="12824"/>
          <w:tab w:val="left" w:pos="13740"/>
          <w:tab w:val="left" w:pos="14656"/>
        </w:tabs>
        <w:spacing w:after="0" w:line="240" w:lineRule="auto"/>
        <w:jc w:val="center"/>
        <w:rPr>
          <w:rFonts w:ascii="Times New Roman" w:eastAsia="Times New Roman" w:hAnsi="Times New Roman"/>
          <w:b/>
          <w:iCs/>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7.1.</w:t>
      </w:r>
      <w:r w:rsidRPr="003E0BB6">
        <w:rPr>
          <w:rFonts w:ascii="Times New Roman" w:eastAsia="Times New Roman" w:hAnsi="Times New Roman"/>
          <w:sz w:val="24"/>
          <w:szCs w:val="24"/>
          <w:lang w:eastAsia="ru-RU"/>
        </w:rPr>
        <w:t xml:space="preserve"> Настоящий 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Требования, изложенные в данном 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7.2.</w:t>
      </w:r>
      <w:r w:rsidRPr="003E0BB6">
        <w:rPr>
          <w:rFonts w:ascii="Times New Roman" w:eastAsia="Times New Roman" w:hAnsi="Times New Roman"/>
          <w:sz w:val="24"/>
          <w:szCs w:val="24"/>
          <w:lang w:eastAsia="ru-RU"/>
        </w:rPr>
        <w:t xml:space="preserve"> Все строительные площадки должны быть ограждены. Временное ограждение строительной площадки должно быть выполнено из материалов, обеспечивающих его эстетичность.</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Конструкция ограждения должна соответствовать следующим требованиям: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высота ограждения строительной площадки не менее 1,6 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высота ограждения участков производства земляных работ – не менее 1,2 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ограждения, примыкающие к местам массового прохода людей, должны иметь высоту не менее 2 метров и быть оборудованы сплошным козырьком, выдерживающим действие снеговой нагрузки, а также нагрузки от падения одиночных мелких предметов;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ограждения не должны иметь проемов, кроме ворот и калиток, контролируемых в течение рабочего времени и запираемых после его окончания.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Ограждения должны содержаться в чистом и исправном состоянии. Повреждения ограждений необходимо устранять в течение суток с момента повреждения. В случае обнаружения незаконного размещения печатной продукции застройщик организует работы по ее удалению. На ограждении необходимо устанавливать предупредительные надписи и знаки, а в ночное время – сигнальное освещение.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7.3.</w:t>
      </w:r>
      <w:r w:rsidRPr="003E0BB6">
        <w:rPr>
          <w:rFonts w:ascii="Times New Roman" w:eastAsia="Times New Roman" w:hAnsi="Times New Roman"/>
          <w:sz w:val="24"/>
          <w:szCs w:val="24"/>
          <w:lang w:eastAsia="ru-RU"/>
        </w:rPr>
        <w:t xml:space="preserve"> В местах перехода через траншеи, ямы, канавы должны устанавливаться переходные мостики шириной не менее 1 метра, огражденные с обеих сторон перилами высотой не менее 1,1 метра, со сплошной обшивкой внизу на высоту 0,15 метра и </w:t>
      </w:r>
      <w:r w:rsidRPr="003E0BB6">
        <w:rPr>
          <w:rFonts w:ascii="Times New Roman" w:eastAsia="Times New Roman" w:hAnsi="Times New Roman"/>
          <w:sz w:val="24"/>
          <w:szCs w:val="24"/>
          <w:lang w:eastAsia="ru-RU"/>
        </w:rPr>
        <w:lastRenderedPageBreak/>
        <w:t>дополнительной ограждающей планкой на высоте 0,5 метра от настила. Повреждения на переходных мостиках должны быть устранены в течение суток с момента повреждения.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7.4.</w:t>
      </w:r>
      <w:r w:rsidRPr="003E0BB6">
        <w:rPr>
          <w:rFonts w:ascii="Times New Roman" w:eastAsia="Times New Roman" w:hAnsi="Times New Roman"/>
          <w:sz w:val="24"/>
          <w:szCs w:val="24"/>
          <w:lang w:eastAsia="ru-RU"/>
        </w:rPr>
        <w:t xml:space="preserve"> Подъездные пути к строительной площадке должны иметь твердое </w:t>
      </w:r>
      <w:proofErr w:type="spellStart"/>
      <w:r w:rsidRPr="003E0BB6">
        <w:rPr>
          <w:rFonts w:ascii="Times New Roman" w:eastAsia="Times New Roman" w:hAnsi="Times New Roman"/>
          <w:sz w:val="24"/>
          <w:szCs w:val="24"/>
          <w:lang w:eastAsia="ru-RU"/>
        </w:rPr>
        <w:t>непылящее</w:t>
      </w:r>
      <w:proofErr w:type="spellEnd"/>
      <w:r w:rsidRPr="003E0BB6">
        <w:rPr>
          <w:rFonts w:ascii="Times New Roman" w:eastAsia="Times New Roman" w:hAnsi="Times New Roman"/>
          <w:sz w:val="24"/>
          <w:szCs w:val="24"/>
          <w:lang w:eastAsia="ru-RU"/>
        </w:rPr>
        <w:t xml:space="preserve"> покрытие.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7.5.</w:t>
      </w:r>
      <w:r w:rsidRPr="003E0BB6">
        <w:rPr>
          <w:rFonts w:ascii="Times New Roman" w:eastAsia="Times New Roman" w:hAnsi="Times New Roman"/>
          <w:sz w:val="24"/>
          <w:szCs w:val="24"/>
          <w:lang w:eastAsia="ru-RU"/>
        </w:rPr>
        <w:t xml:space="preserve"> На период осуществления строительства застройщику необходимо исключить вынос грунта, мусора транспортными средствами на проезжую часть улиц, дорог, дворов, местных проездов и выездов из дворов со строительных площадок и территорий организаций.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7.6.</w:t>
      </w:r>
      <w:r w:rsidRPr="003E0BB6">
        <w:rPr>
          <w:rFonts w:ascii="Times New Roman" w:eastAsia="Times New Roman" w:hAnsi="Times New Roman"/>
          <w:sz w:val="24"/>
          <w:szCs w:val="24"/>
          <w:lang w:eastAsia="ru-RU"/>
        </w:rPr>
        <w:t xml:space="preserve"> В случае сохранения в зоне строительства зеленых насаждений должны приниматься меры по их защите.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8. ПОРЯДОК СОДЕРЖАНИЯ ТРАНСПОРТНЫХ СРЕДСТВ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8.1.</w:t>
      </w:r>
      <w:r w:rsidRPr="003E0BB6">
        <w:rPr>
          <w:rFonts w:ascii="Times New Roman" w:eastAsia="Times New Roman" w:hAnsi="Times New Roman"/>
          <w:sz w:val="24"/>
          <w:szCs w:val="24"/>
          <w:lang w:eastAsia="ru-RU"/>
        </w:rPr>
        <w:t xml:space="preserve"> Руководителям автотранспортных организаций, владельцам транспортных средств необходимо выпускать машины и другой транспорт на улицы поселения в чистом состоянии, производить качественную уборку, мойку подвижного состава перед выездом на линию и в течение дня по мере необходимости.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8.2.</w:t>
      </w:r>
      <w:r w:rsidRPr="003E0BB6">
        <w:rPr>
          <w:rFonts w:ascii="Times New Roman" w:eastAsia="Times New Roman" w:hAnsi="Times New Roman"/>
          <w:sz w:val="24"/>
          <w:szCs w:val="24"/>
          <w:lang w:eastAsia="ru-RU"/>
        </w:rPr>
        <w:t xml:space="preserve"> Лица, указанные в пункте 8.1 настоящих Правил организуют и содержат на территории предприятий, организаций специальные площадки для мойки и чистки транспорта или (либо) обеспечить выполнение этого требования путем заключения договора со  специализированной  организацией.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8.3.</w:t>
      </w:r>
      <w:r w:rsidRPr="003E0BB6">
        <w:rPr>
          <w:rFonts w:ascii="Times New Roman" w:eastAsia="Times New Roman" w:hAnsi="Times New Roman"/>
          <w:sz w:val="24"/>
          <w:szCs w:val="24"/>
          <w:lang w:eastAsia="ru-RU"/>
        </w:rPr>
        <w:t xml:space="preserve"> Не допускается: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стоянка любых транспортных средств и остановка (кроме специальных транспортных средств) на газонах, зеленых зонах, детских, спортивных, хозяйственных, контейнерных площадках;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стоянка разукомплектованного транспорта, транспортных средств после дорожно-транспортного происшествия длительное время (более 3 суток) на улицах, внутриквартальных и </w:t>
      </w:r>
      <w:proofErr w:type="spellStart"/>
      <w:r w:rsidRPr="003E0BB6">
        <w:rPr>
          <w:rFonts w:ascii="Times New Roman" w:eastAsia="Times New Roman" w:hAnsi="Times New Roman"/>
          <w:sz w:val="24"/>
          <w:szCs w:val="24"/>
          <w:lang w:eastAsia="ru-RU"/>
        </w:rPr>
        <w:t>внутридворовых</w:t>
      </w:r>
      <w:proofErr w:type="spellEnd"/>
      <w:r w:rsidRPr="003E0BB6">
        <w:rPr>
          <w:rFonts w:ascii="Times New Roman" w:eastAsia="Times New Roman" w:hAnsi="Times New Roman"/>
          <w:sz w:val="24"/>
          <w:szCs w:val="24"/>
          <w:lang w:eastAsia="ru-RU"/>
        </w:rPr>
        <w:t xml:space="preserve"> территориях;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bookmarkStart w:id="3" w:name="sub_34"/>
      <w:r w:rsidRPr="003E0BB6">
        <w:rPr>
          <w:rFonts w:ascii="Times New Roman" w:eastAsia="Times New Roman" w:hAnsi="Times New Roman"/>
          <w:sz w:val="24"/>
          <w:szCs w:val="24"/>
          <w:lang w:eastAsia="ru-RU"/>
        </w:rPr>
        <w:t>- загрязнение территории поселения, связанное с эксплуатацией транспортных средств;</w:t>
      </w:r>
    </w:p>
    <w:bookmarkEnd w:id="3"/>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стоянка транспорта с работающим двигателем у домов, в жилых массивах и местах отдыха населения;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движение и стоянка большегрузного и легкового транспорта на внутриквартальных пешеходных дорожках, тротуарах, за исключением специализированного,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мойка, чистка транспортных средств на территории поселения, в том числе на территории </w:t>
      </w:r>
      <w:proofErr w:type="spellStart"/>
      <w:r w:rsidRPr="003E0BB6">
        <w:rPr>
          <w:rFonts w:ascii="Times New Roman" w:eastAsia="Times New Roman" w:hAnsi="Times New Roman"/>
          <w:sz w:val="24"/>
          <w:szCs w:val="24"/>
          <w:lang w:eastAsia="ru-RU"/>
        </w:rPr>
        <w:t>водоохранных</w:t>
      </w:r>
      <w:proofErr w:type="spellEnd"/>
      <w:r w:rsidRPr="003E0BB6">
        <w:rPr>
          <w:rFonts w:ascii="Times New Roman" w:eastAsia="Times New Roman" w:hAnsi="Times New Roman"/>
          <w:sz w:val="24"/>
          <w:szCs w:val="24"/>
          <w:lang w:eastAsia="ru-RU"/>
        </w:rPr>
        <w:t xml:space="preserve"> зон, водных объектов и территорий оздоровительного назначения,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слив отработанных масел и горюче-смазочные материалы на рельеф местности,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на придомовых территориях в жилых кварталах производить действия, нарушающие тишину и порядок с 23.00часов до 7.00 часов, кроме работ по уборке территории, либо по устранению аварийных ситуаций,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перевозка сыпучих, жидких, пылевидных грузов, растворов в необорудованном для этих целей транспорте (отсутствие на транспорте бортов, тентов);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хранение весельных и моторных лодок, катеров, шлюпок на набережных и спусках к воде, кроме мест, специально предоставленных для этих целей.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8.4.</w:t>
      </w:r>
      <w:r w:rsidRPr="003E0BB6">
        <w:rPr>
          <w:rFonts w:ascii="Times New Roman" w:eastAsia="Times New Roman" w:hAnsi="Times New Roman"/>
          <w:sz w:val="24"/>
          <w:szCs w:val="24"/>
          <w:lang w:eastAsia="ru-RU"/>
        </w:rPr>
        <w:t xml:space="preserve"> Парковка автотранспорта на дворовых и внутриквартальных территориях допускается в один ряд и должна обеспечить беспрепятственное передвижение транспорта, пешеходов, уборочной и специальной техники.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8.5.</w:t>
      </w:r>
      <w:r w:rsidRPr="003E0BB6">
        <w:rPr>
          <w:rFonts w:ascii="Times New Roman" w:eastAsia="Times New Roman" w:hAnsi="Times New Roman"/>
          <w:sz w:val="24"/>
          <w:szCs w:val="24"/>
          <w:lang w:eastAsia="ru-RU"/>
        </w:rPr>
        <w:t xml:space="preserve"> Хранение и отстой грузового автотранспорта, в том числе частного допускается только в гаражах.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eastAsia="Times New Roman" w:hAnsi="Times New Roman"/>
          <w:color w:val="00B0F0"/>
          <w:sz w:val="24"/>
          <w:szCs w:val="24"/>
          <w:lang w:eastAsia="ru-RU"/>
        </w:rPr>
      </w:pPr>
      <w:r w:rsidRPr="003E0BB6">
        <w:rPr>
          <w:rFonts w:ascii="Times New Roman" w:eastAsia="Times New Roman" w:hAnsi="Times New Roman"/>
          <w:b/>
          <w:sz w:val="24"/>
          <w:szCs w:val="24"/>
          <w:lang w:eastAsia="ru-RU"/>
        </w:rPr>
        <w:lastRenderedPageBreak/>
        <w:t>8.6</w:t>
      </w:r>
      <w:r w:rsidRPr="003E0BB6">
        <w:rPr>
          <w:rFonts w:ascii="Times New Roman" w:eastAsia="Times New Roman" w:hAnsi="Times New Roman"/>
          <w:sz w:val="24"/>
          <w:szCs w:val="24"/>
          <w:lang w:eastAsia="ru-RU"/>
        </w:rPr>
        <w:t>. Ответственным за перемещение и утилизацию брошенных (бесхозяйных) и (или) разукомплектованных транспортных средств является администрация Гордеевского района</w:t>
      </w:r>
      <w:r w:rsidRPr="003E0BB6">
        <w:rPr>
          <w:rFonts w:ascii="Times New Roman" w:eastAsia="Times New Roman" w:hAnsi="Times New Roman"/>
          <w:color w:val="00B0F0"/>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 СОДЕРЖАНИЕ ДОМАШНИХ ЖИВОТНЫХ, ПТИЦ И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9.1 Общие положения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Настоящие Правила распространяются на всех собственников (владельцев) домашних животных, птицы и пчел на территории муниципального образования Гордеевского сельского поселения Гордеевского муниципального  района Брянской области, включая  предприятия, учреждения и организации независимо от их ведомственной подчиненности.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В целях настоящих Правил применяются следующие основные понятия: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домашнее животное – любой одомашненный представитель животного мира.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собственник домашних животных — физическое или юридическое лицо, которое владеет, пользуется и распоряжается животным в соответствии с Гражданским кодексом Российской Федерации, а также лица, приютившие безнадзорное животное  до установления их владельца;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безнадзорное  животное — животное, оставшееся без попечения собственника либо не имеющее собственника или собственник которого неизвестен и находящиеся в общественных местах и на улицах населённых пунктов поселения без сопровождающего лица;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ответственное обращение с животными - гуманное обращение с животными, предполагающее добросовестное выполнение обязанностей по их содержанию и кормлению в соответствии с биологическими особенностями и потребностями животных, оказание им необходимой ветеринарной помощи, недопущение жестокого обращения с животными;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жестокое обращение с животными - действия (бездействия), причиняющие животному страдания, увечья, травму либо влекущие болезнь, истощение либо гибель животного;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регистрация животных - внесение в единую базу данных (реестр) зарегистрированных животных Брянской области информации о животном, унифицированного индивидуального номера животного, а также сведений о его собственнике;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вакцинация животных - это профилактическая мера, позволяющая организму подготовиться к встрече с возбудителем опасных заразных заболеваний, которая позволит не заболеть животному или переболеть ими в легкой форме;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 xml:space="preserve">- биологические отходы – трупы животных и птиц, абортированные и мертворожденные плоды, ветеринарные </w:t>
      </w:r>
      <w:proofErr w:type="spellStart"/>
      <w:r w:rsidRPr="003E0BB6">
        <w:rPr>
          <w:rFonts w:ascii="Times New Roman" w:eastAsia="Times New Roman" w:hAnsi="Times New Roman"/>
          <w:sz w:val="24"/>
          <w:szCs w:val="24"/>
          <w:lang w:eastAsia="ru-RU"/>
        </w:rPr>
        <w:t>конфискаты</w:t>
      </w:r>
      <w:proofErr w:type="spellEnd"/>
      <w:r w:rsidRPr="003E0BB6">
        <w:rPr>
          <w:rFonts w:ascii="Times New Roman" w:eastAsia="Times New Roman" w:hAnsi="Times New Roman"/>
          <w:sz w:val="24"/>
          <w:szCs w:val="24"/>
          <w:lang w:eastAsia="ru-RU"/>
        </w:rPr>
        <w:t xml:space="preserve"> (продукция животного происхождения), выявленные после ветеринарно-санитарной экспертизы на убойных пунктах, хладобойнях, в мясоперерабатывающих организациях, рынках, организациях торговли и др. объектах, отходы, получаемые при переработке пищевого и непищевого сырья животного происхождения;</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отлов безнадзорных домашних животных — деятельность организаций, имеющих специальное оборудование, технику и соответствующее разрешение на отлов, изоляцию, эвтаназию, утилизацию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 xml:space="preserve">- приют  - организация или индивидуальный предприниматель, осуществляющие деятельность по содержанию безнадзорных животных, проведению необходимых ветеринарных мероприятий, поиску их собственника или подысканию иного лица, изъявившего желание принять на себя обязанности по дальнейшему содержанию безнадзорного животного, и обладающие необходимым для достижения указанных целей </w:t>
      </w:r>
      <w:r w:rsidRPr="003E0BB6">
        <w:rPr>
          <w:rFonts w:ascii="Times New Roman" w:eastAsia="Times New Roman" w:hAnsi="Times New Roman"/>
          <w:sz w:val="24"/>
          <w:szCs w:val="24"/>
          <w:lang w:eastAsia="ru-RU"/>
        </w:rPr>
        <w:lastRenderedPageBreak/>
        <w:t>имуществом, отвечающим требованиям ветеринарных, санитарных, экологических, противопожарных и иных норм и правил;</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пчелиная семья – сообщество, состоящее из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улей – жилище пчелы, обустроенное человеком;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-пасека – производственное подразделение хозяйства, включающее земельный участок, улья с пчелиными семьями, пасечные постройки, инвентарь и оборудование.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w:t>
      </w:r>
      <w:r w:rsidRPr="003E0BB6">
        <w:rPr>
          <w:rFonts w:ascii="Times New Roman" w:eastAsia="Times New Roman" w:hAnsi="Times New Roman"/>
          <w:sz w:val="24"/>
          <w:szCs w:val="24"/>
          <w:lang w:eastAsia="ru-RU"/>
        </w:rPr>
        <w:t xml:space="preserve">. </w:t>
      </w:r>
      <w:r w:rsidRPr="003E0BB6">
        <w:rPr>
          <w:rFonts w:ascii="Times New Roman" w:eastAsia="Times New Roman" w:hAnsi="Times New Roman"/>
          <w:b/>
          <w:sz w:val="24"/>
          <w:szCs w:val="24"/>
          <w:lang w:eastAsia="ru-RU"/>
        </w:rPr>
        <w:t>Правила содержания крупного и мелкого рогатого скота, лошадей, свиней и прочих животных  на территории поселения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9.2.1. Содержание домашних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9.2.1.1. </w:t>
      </w:r>
      <w:r w:rsidRPr="003E0BB6">
        <w:rPr>
          <w:rFonts w:ascii="Times New Roman" w:eastAsia="Times New Roman" w:hAnsi="Times New Roman"/>
          <w:sz w:val="24"/>
          <w:szCs w:val="24"/>
          <w:lang w:eastAsia="ru-RU"/>
        </w:rPr>
        <w:t>Разрешается содержать крупный и мелкий рогатый скот, лошадей, свиней  и других животных в сараях, вольерах. Сарай, вольеры для скота, находящиеся в пределах жилой зоны, следует предусматривать на расстоянии от окон жилых помещений дома: одиночные или двойные – не менее 10 метров, до 8 блоков – не менее 20 м, свыше 30 блоков – не менее 100м;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9.2.1.2</w:t>
      </w:r>
      <w:r w:rsidRPr="003E0BB6">
        <w:rPr>
          <w:rFonts w:ascii="Times New Roman" w:eastAsia="Times New Roman" w:hAnsi="Times New Roman"/>
          <w:sz w:val="24"/>
          <w:szCs w:val="24"/>
          <w:lang w:eastAsia="ru-RU"/>
        </w:rPr>
        <w:t xml:space="preserve">. Животные, принадлежащие гражданам, предприятиям и организациям, подлежат обязательной регистрации, ежегодной перерегистрации (апрель-май), диагностическому исследованию и вакцинации в государственных ветеринарных учреждениях по месту жительства граждан, нахождения предприятий и организаций – владельцев животных.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Вновь приобретенные животные должны быть зарегистрированы в 5-дневный срок, в учреждениях государственной ветеринарной службы;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Ответственность за своевременную вакцинацию и регистрацию несут владельцы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9.2.1.3</w:t>
      </w:r>
      <w:r w:rsidRPr="003E0BB6">
        <w:rPr>
          <w:rFonts w:ascii="Times New Roman" w:eastAsia="Times New Roman" w:hAnsi="Times New Roman"/>
          <w:sz w:val="24"/>
          <w:szCs w:val="24"/>
          <w:lang w:eastAsia="ru-RU"/>
        </w:rPr>
        <w:t>.Выпас сельскохозяйственных животных должен осуществляться на специально отведенных администрацией Гордеевского района местах выпаса под наблюдением владельца или уполномоченного им лица. Выпас животных осуществляется на привязи при индивидуальном содержании либо в гурте под присмотром пастуха в специально отведенных местах;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9.2.1.4</w:t>
      </w:r>
      <w:r w:rsidRPr="003E0BB6">
        <w:rPr>
          <w:rFonts w:ascii="Times New Roman" w:eastAsia="Times New Roman" w:hAnsi="Times New Roman"/>
          <w:sz w:val="24"/>
          <w:szCs w:val="24"/>
          <w:lang w:eastAsia="ru-RU"/>
        </w:rPr>
        <w:t>.Пути прогонов стад животных по улицам населенных пунктов поселения согласовывается с администрацией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9.2.2. Обязанности владельцев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Владелец животного обязан:</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w:t>
      </w:r>
      <w:r w:rsidRPr="003E0BB6">
        <w:rPr>
          <w:rFonts w:ascii="Times New Roman" w:eastAsia="Times New Roman" w:hAnsi="Times New Roman"/>
          <w:sz w:val="24"/>
          <w:szCs w:val="24"/>
          <w:lang w:eastAsia="ru-RU"/>
        </w:rPr>
        <w:t>.Содержать животное в соответствии с его биологическими особенностями, гуманно обращаться с животным, не оставлять его без присмотра, без пищи и воды, не избивать его, в случае заболевания животного вовремя прибегнуть к ветеринарной помощи.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9.2.2.2</w:t>
      </w:r>
      <w:r w:rsidRPr="003E0BB6">
        <w:rPr>
          <w:rFonts w:ascii="Times New Roman" w:eastAsia="Times New Roman" w:hAnsi="Times New Roman"/>
          <w:sz w:val="24"/>
          <w:szCs w:val="24"/>
          <w:lang w:eastAsia="ru-RU"/>
        </w:rPr>
        <w:t>.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содержать в надлежащем состоянии  помещения для животных, сооружения для хранения кормов и переработки продуктов животноводства и прилегающие к ним территории, не допускать загрязнения окружающей среды отходами животноводства;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9.2.2.3. </w:t>
      </w:r>
      <w:r w:rsidRPr="003E0BB6">
        <w:rPr>
          <w:rFonts w:ascii="Times New Roman" w:eastAsia="Times New Roman" w:hAnsi="Times New Roman"/>
          <w:sz w:val="24"/>
          <w:szCs w:val="24"/>
          <w:lang w:eastAsia="ru-RU"/>
        </w:rPr>
        <w:t>Выполнять указания ветеринарных специалистов о мерах борьбы с заболеваниями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9.2.2.4.</w:t>
      </w:r>
      <w:r w:rsidRPr="003E0BB6">
        <w:rPr>
          <w:rFonts w:ascii="Times New Roman" w:eastAsia="Times New Roman" w:hAnsi="Times New Roman"/>
          <w:sz w:val="24"/>
          <w:szCs w:val="24"/>
          <w:lang w:eastAsia="ru-RU"/>
        </w:rPr>
        <w:t xml:space="preserve"> Соблюдать зоогигиенические и ветеринарно-санитарные требования при размещении, строительстве, вводе в эксплуатацию </w:t>
      </w:r>
      <w:proofErr w:type="spellStart"/>
      <w:r w:rsidRPr="003E0BB6">
        <w:rPr>
          <w:rFonts w:ascii="Times New Roman" w:eastAsia="Times New Roman" w:hAnsi="Times New Roman"/>
          <w:sz w:val="24"/>
          <w:szCs w:val="24"/>
          <w:lang w:eastAsia="ru-RU"/>
        </w:rPr>
        <w:t>объектов</w:t>
      </w:r>
      <w:proofErr w:type="gramStart"/>
      <w:r w:rsidRPr="003E0BB6">
        <w:rPr>
          <w:rFonts w:ascii="Times New Roman" w:eastAsia="Times New Roman" w:hAnsi="Times New Roman"/>
          <w:sz w:val="24"/>
          <w:szCs w:val="24"/>
          <w:lang w:eastAsia="ru-RU"/>
        </w:rPr>
        <w:t>,с</w:t>
      </w:r>
      <w:proofErr w:type="gramEnd"/>
      <w:r w:rsidRPr="003E0BB6">
        <w:rPr>
          <w:rFonts w:ascii="Times New Roman" w:eastAsia="Times New Roman" w:hAnsi="Times New Roman"/>
          <w:sz w:val="24"/>
          <w:szCs w:val="24"/>
          <w:lang w:eastAsia="ru-RU"/>
        </w:rPr>
        <w:t>вязанных</w:t>
      </w:r>
      <w:proofErr w:type="spellEnd"/>
      <w:r w:rsidRPr="003E0BB6">
        <w:rPr>
          <w:rFonts w:ascii="Times New Roman" w:eastAsia="Times New Roman" w:hAnsi="Times New Roman"/>
          <w:sz w:val="24"/>
          <w:szCs w:val="24"/>
          <w:lang w:eastAsia="ru-RU"/>
        </w:rPr>
        <w:t xml:space="preserve"> с содержанием животных, переработкой, хранением и реализацией продуктов животноводства.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9.2.2.5</w:t>
      </w:r>
      <w:r w:rsidRPr="003E0BB6">
        <w:rPr>
          <w:rFonts w:ascii="Times New Roman" w:eastAsia="Times New Roman" w:hAnsi="Times New Roman"/>
          <w:sz w:val="24"/>
          <w:szCs w:val="24"/>
          <w:lang w:eastAsia="ru-RU"/>
        </w:rPr>
        <w:t>. Не осуществлять действия, влекущие за собой нарушение прав других граждан на благоприятную среду обитания.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9.2.2.6.</w:t>
      </w:r>
      <w:r w:rsidRPr="003E0BB6">
        <w:rPr>
          <w:rFonts w:ascii="Times New Roman" w:eastAsia="Times New Roman" w:hAnsi="Times New Roman"/>
          <w:sz w:val="24"/>
          <w:szCs w:val="24"/>
          <w:lang w:eastAsia="ru-RU"/>
        </w:rPr>
        <w:t xml:space="preserve"> Сообщать специалистам ГБУ Брянской области «Станция по борьбе с болезнями животных Гордеевского района» о приобретении животных. Вновь приобретенных животных в течение 30 дней не пускать в общее стадо.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9.2.2.7.</w:t>
      </w:r>
      <w:r w:rsidRPr="003E0BB6">
        <w:rPr>
          <w:rFonts w:ascii="Times New Roman" w:eastAsia="Times New Roman" w:hAnsi="Times New Roman"/>
          <w:sz w:val="24"/>
          <w:szCs w:val="24"/>
          <w:lang w:eastAsia="ru-RU"/>
        </w:rPr>
        <w:t xml:space="preserve"> 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9.2.2.8</w:t>
      </w:r>
      <w:r w:rsidRPr="003E0BB6">
        <w:rPr>
          <w:rFonts w:ascii="Times New Roman" w:eastAsia="Times New Roman" w:hAnsi="Times New Roman"/>
          <w:sz w:val="24"/>
          <w:szCs w:val="24"/>
          <w:lang w:eastAsia="ru-RU"/>
        </w:rPr>
        <w:t>. Немедленно извещать ветеринарную службу обо всех случаях внезапного падежа животных или подозрения заболевания животного заразной болезнью, и до прибытия ветеринарного специалиста изолировать заболевшее животное, не занимаясь самолечением.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9.2.2.9.</w:t>
      </w:r>
      <w:r w:rsidRPr="003E0BB6">
        <w:rPr>
          <w:rFonts w:ascii="Times New Roman" w:eastAsia="Times New Roman" w:hAnsi="Times New Roman"/>
          <w:sz w:val="24"/>
          <w:szCs w:val="24"/>
          <w:lang w:eastAsia="ru-RU"/>
        </w:rPr>
        <w:t xml:space="preserve"> Не допускать, без разрешения ветеринарной службы, убоя животных на мясо для дальнейшего использования, либо реализации.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9.2.2.10.</w:t>
      </w:r>
      <w:r w:rsidRPr="003E0BB6">
        <w:rPr>
          <w:rFonts w:ascii="Times New Roman" w:eastAsia="Times New Roman" w:hAnsi="Times New Roman"/>
          <w:sz w:val="24"/>
          <w:szCs w:val="24"/>
          <w:lang w:eastAsia="ru-RU"/>
        </w:rPr>
        <w:t xml:space="preserve"> Содержать животных на выпасах на прочной привязи.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9.2.2.11</w:t>
      </w:r>
      <w:r w:rsidRPr="003E0BB6">
        <w:rPr>
          <w:rFonts w:ascii="Times New Roman" w:eastAsia="Times New Roman" w:hAnsi="Times New Roman"/>
          <w:sz w:val="24"/>
          <w:szCs w:val="24"/>
          <w:lang w:eastAsia="ru-RU"/>
        </w:rPr>
        <w:t>. При продаже и транспортировке животных за пределы населенного пункта оформлять ветеринарное свидетельство установленного образца.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9.2.2.12</w:t>
      </w:r>
      <w:r w:rsidRPr="003E0BB6">
        <w:rPr>
          <w:rFonts w:ascii="Times New Roman" w:eastAsia="Times New Roman" w:hAnsi="Times New Roman"/>
          <w:sz w:val="24"/>
          <w:szCs w:val="24"/>
          <w:lang w:eastAsia="ru-RU"/>
        </w:rPr>
        <w:t>. Предприятия, учреждения, организации и граждане-владельцы животных обязаны обеспечивать их кормами и водой, безопасными для здоровья животных и окружающей природной среды, соответствующими ветеринарно-санитарными требованиям;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9.2.2.13</w:t>
      </w:r>
      <w:r w:rsidRPr="003E0BB6">
        <w:rPr>
          <w:rFonts w:ascii="Times New Roman" w:eastAsia="Times New Roman" w:hAnsi="Times New Roman"/>
          <w:sz w:val="24"/>
          <w:szCs w:val="24"/>
          <w:lang w:eastAsia="ru-RU"/>
        </w:rPr>
        <w:t>. Владелец обязан осуществлять движение с животным от места содержания до пастбища кратчайшим путем;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9.2.2.14</w:t>
      </w:r>
      <w:r w:rsidRPr="003E0BB6">
        <w:rPr>
          <w:rFonts w:ascii="Times New Roman" w:eastAsia="Times New Roman" w:hAnsi="Times New Roman"/>
          <w:sz w:val="24"/>
          <w:szCs w:val="24"/>
          <w:lang w:eastAsia="ru-RU"/>
        </w:rPr>
        <w:t>. Складирование грубых кормов производить в соответствии с требованиями норм противопожарной безопасности.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9.2.2.15.</w:t>
      </w:r>
      <w:r w:rsidRPr="003E0BB6">
        <w:rPr>
          <w:rFonts w:ascii="Times New Roman" w:eastAsia="Times New Roman" w:hAnsi="Times New Roman"/>
          <w:sz w:val="24"/>
          <w:szCs w:val="24"/>
          <w:lang w:eastAsia="ru-RU"/>
        </w:rPr>
        <w:t xml:space="preserve"> При складировании навоза владелец животных не должен допускать загрязнения навозом  дворов и территорий, прилегающих к границам земельного участка, выделенного ему под ЛПХ, крестьянское (фермерское) хозяйство и пр.,  а в случае загрязнения немедленно устранить его (убрать навоз).</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9.2.2.16.</w:t>
      </w:r>
      <w:r w:rsidRPr="003E0BB6">
        <w:rPr>
          <w:rFonts w:ascii="Times New Roman" w:eastAsia="Times New Roman" w:hAnsi="Times New Roman"/>
          <w:sz w:val="24"/>
          <w:szCs w:val="24"/>
          <w:lang w:eastAsia="ru-RU"/>
        </w:rPr>
        <w:t xml:space="preserve"> Обезвреживание навоза в личном подсобном хозяйстве осуществляется методом компостирования в границах приусадебного участка в специально отведенных местах, исключающих распространение запахов и попадание навозных стоков в почву.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9.2.2.17</w:t>
      </w:r>
      <w:r w:rsidRPr="003E0BB6">
        <w:rPr>
          <w:rFonts w:ascii="Times New Roman" w:eastAsia="Times New Roman" w:hAnsi="Times New Roman"/>
          <w:sz w:val="24"/>
          <w:szCs w:val="24"/>
          <w:lang w:eastAsia="ru-RU"/>
        </w:rPr>
        <w:t>. Навоз или компост подлежит утилизации методом внесения в почву.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В случае невозможности использования на приусадебном участке всего объема навоза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Брянской области.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9.2.2.18</w:t>
      </w:r>
      <w:r w:rsidRPr="003E0BB6">
        <w:rPr>
          <w:rFonts w:ascii="Times New Roman" w:eastAsia="Times New Roman" w:hAnsi="Times New Roman"/>
          <w:sz w:val="24"/>
          <w:szCs w:val="24"/>
          <w:lang w:eastAsia="ru-RU"/>
        </w:rPr>
        <w:t>.Использование навоза и животноводческих стоков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9.2.2.19</w:t>
      </w:r>
      <w:r w:rsidRPr="003E0BB6">
        <w:rPr>
          <w:rFonts w:ascii="Times New Roman" w:eastAsia="Times New Roman" w:hAnsi="Times New Roman"/>
          <w:sz w:val="24"/>
          <w:szCs w:val="24"/>
          <w:lang w:eastAsia="ru-RU"/>
        </w:rPr>
        <w:t xml:space="preserve">. Собственники животных, в срок не более суток с момента   гибели животного, обнаружения абортированного или мертворожденного плода,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Обязанность по доставке биологических отходов (трупа) животного для переработки или захоронения (сжигания) возлагается на владельца домашних животных: главу фермерского, личного подсобного хозяйства, руководителя акционерного общества и т.д.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 Запрещается</w:t>
      </w:r>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roofErr w:type="gramStart"/>
      <w:r w:rsidRPr="003E0BB6">
        <w:rPr>
          <w:rFonts w:ascii="Times New Roman" w:eastAsia="Times New Roman" w:hAnsi="Times New Roman"/>
          <w:b/>
          <w:sz w:val="24"/>
          <w:szCs w:val="24"/>
          <w:lang w:eastAsia="ru-RU"/>
        </w:rPr>
        <w:lastRenderedPageBreak/>
        <w:t>9.2.3.1</w:t>
      </w:r>
      <w:r w:rsidRPr="003E0BB6">
        <w:rPr>
          <w:rFonts w:ascii="Times New Roman" w:eastAsia="Times New Roman" w:hAnsi="Times New Roman"/>
          <w:sz w:val="24"/>
          <w:szCs w:val="24"/>
          <w:lang w:eastAsia="ru-RU"/>
        </w:rPr>
        <w:t>.Содержание домашних животных (крупного и мелкого рогатого скота, свиней, лошадей и т. д.) в квартирах, на балконах (лоджиях), подвалах, чердаках, лестничных площадках многоквартирных домов;</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9.2.3.2.</w:t>
      </w:r>
      <w:r w:rsidRPr="003E0BB6">
        <w:rPr>
          <w:rFonts w:ascii="Times New Roman" w:eastAsia="Times New Roman" w:hAnsi="Times New Roman"/>
          <w:sz w:val="24"/>
          <w:szCs w:val="24"/>
          <w:lang w:eastAsia="ru-RU"/>
        </w:rPr>
        <w:t>Допускать появление животных в общественных местах, скверах, парках, на газонах, детских площадках, вблизи пешеходных дорожек, на придомовых территориях многоквартирного жилого фонда;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9.2.3.3</w:t>
      </w:r>
      <w:r w:rsidRPr="003E0BB6">
        <w:rPr>
          <w:rFonts w:ascii="Times New Roman" w:eastAsia="Times New Roman" w:hAnsi="Times New Roman"/>
          <w:sz w:val="24"/>
          <w:szCs w:val="24"/>
          <w:lang w:eastAsia="ru-RU"/>
        </w:rPr>
        <w:t>.Содержать в ненадлежащем ветеринарно-санитарном состоянии пастбища, водоемы и места скопления животных</w:t>
      </w:r>
      <w:proofErr w:type="gramStart"/>
      <w:r w:rsidRPr="003E0BB6">
        <w:rPr>
          <w:rFonts w:ascii="Times New Roman" w:eastAsia="Times New Roman" w:hAnsi="Times New Roman"/>
          <w:sz w:val="24"/>
          <w:szCs w:val="24"/>
          <w:lang w:eastAsia="ru-RU"/>
        </w:rPr>
        <w:t xml:space="preserve"> ;</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9.2.3.4</w:t>
      </w:r>
      <w:r w:rsidRPr="003E0BB6">
        <w:rPr>
          <w:rFonts w:ascii="Times New Roman" w:eastAsia="Times New Roman" w:hAnsi="Times New Roman"/>
          <w:sz w:val="24"/>
          <w:szCs w:val="24"/>
          <w:lang w:eastAsia="ru-RU"/>
        </w:rPr>
        <w:t>.Содержать в неудовлетворительном ветеринарно-санитарном состоянии помещения для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9.2.3.5</w:t>
      </w:r>
      <w:r w:rsidRPr="003E0BB6">
        <w:rPr>
          <w:rFonts w:ascii="Times New Roman" w:eastAsia="Times New Roman" w:hAnsi="Times New Roman"/>
          <w:sz w:val="24"/>
          <w:szCs w:val="24"/>
          <w:lang w:eastAsia="ru-RU"/>
        </w:rPr>
        <w:t>.Купать животных в водоемах и местах массового пребывания и купания людей;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9.2.3.6</w:t>
      </w:r>
      <w:r w:rsidRPr="003E0BB6">
        <w:rPr>
          <w:rFonts w:ascii="Times New Roman" w:eastAsia="Times New Roman" w:hAnsi="Times New Roman"/>
          <w:sz w:val="24"/>
          <w:szCs w:val="24"/>
          <w:lang w:eastAsia="ru-RU"/>
        </w:rPr>
        <w:t>.Загрязнять территорию населенного пункта экскрементами. Если в черте населенного пункта животные оставили экскременты, они должны быть убраны владельцем животного (пастухом).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roofErr w:type="gramStart"/>
      <w:r w:rsidRPr="003E0BB6">
        <w:rPr>
          <w:rFonts w:ascii="Times New Roman" w:eastAsia="Times New Roman" w:hAnsi="Times New Roman"/>
          <w:b/>
          <w:sz w:val="24"/>
          <w:szCs w:val="24"/>
          <w:lang w:eastAsia="ru-RU"/>
        </w:rPr>
        <w:t>9.2.3.7</w:t>
      </w:r>
      <w:r w:rsidRPr="003E0BB6">
        <w:rPr>
          <w:rFonts w:ascii="Times New Roman" w:eastAsia="Times New Roman" w:hAnsi="Times New Roman"/>
          <w:sz w:val="24"/>
          <w:szCs w:val="24"/>
          <w:lang w:eastAsia="ru-RU"/>
        </w:rPr>
        <w:t>.Складировать навоз вне отведенных местах, а так же вблизи жилых помещений, колодцев, артезианских скважин и других альтернативных  источников водоснабжения.</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9.2.3.8</w:t>
      </w:r>
      <w:r w:rsidRPr="003E0BB6">
        <w:rPr>
          <w:rFonts w:ascii="Times New Roman" w:eastAsia="Times New Roman" w:hAnsi="Times New Roman"/>
          <w:sz w:val="24"/>
          <w:szCs w:val="24"/>
          <w:lang w:eastAsia="ru-RU"/>
        </w:rPr>
        <w:t>. Без согласования с ветеринарной службой: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продажа больных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продажа заподозренных в заболевании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-реализация молока, молочной  и мясной продукции от вышеперечисленных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9.2.3.9</w:t>
      </w:r>
      <w:r w:rsidRPr="003E0BB6">
        <w:rPr>
          <w:rFonts w:ascii="Times New Roman" w:eastAsia="Times New Roman" w:hAnsi="Times New Roman"/>
          <w:sz w:val="24"/>
          <w:szCs w:val="24"/>
          <w:lang w:eastAsia="ru-RU"/>
        </w:rPr>
        <w:t xml:space="preserve">. Выпас животных у дорог и автомагистралей, где почва и  растительность </w:t>
      </w:r>
      <w:proofErr w:type="gramStart"/>
      <w:r w:rsidRPr="003E0BB6">
        <w:rPr>
          <w:rFonts w:ascii="Times New Roman" w:eastAsia="Times New Roman" w:hAnsi="Times New Roman"/>
          <w:sz w:val="24"/>
          <w:szCs w:val="24"/>
          <w:lang w:eastAsia="ru-RU"/>
        </w:rPr>
        <w:t>загрязнены</w:t>
      </w:r>
      <w:proofErr w:type="gramEnd"/>
      <w:r w:rsidRPr="003E0BB6">
        <w:rPr>
          <w:rFonts w:ascii="Times New Roman" w:eastAsia="Times New Roman" w:hAnsi="Times New Roman"/>
          <w:sz w:val="24"/>
          <w:szCs w:val="24"/>
          <w:lang w:eastAsia="ru-RU"/>
        </w:rPr>
        <w:t xml:space="preserve"> нефтепродуктами, свинцом и канцерогенными углеводородами;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9.2.3.10.</w:t>
      </w:r>
      <w:r w:rsidRPr="003E0BB6">
        <w:rPr>
          <w:rFonts w:ascii="Times New Roman" w:eastAsia="Times New Roman" w:hAnsi="Times New Roman"/>
          <w:sz w:val="24"/>
          <w:szCs w:val="24"/>
          <w:lang w:eastAsia="ru-RU"/>
        </w:rPr>
        <w:t xml:space="preserve"> Прогон скота вблизи детских садов, лечебных учреждений, школ;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9.2.3.11</w:t>
      </w:r>
      <w:r w:rsidRPr="003E0BB6">
        <w:rPr>
          <w:rFonts w:ascii="Times New Roman" w:eastAsia="Times New Roman" w:hAnsi="Times New Roman"/>
          <w:sz w:val="24"/>
          <w:szCs w:val="24"/>
          <w:lang w:eastAsia="ru-RU"/>
        </w:rPr>
        <w:t>. Выпускать в общее стадо быков старше 2-х лет;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9.2.3.12</w:t>
      </w:r>
      <w:r w:rsidRPr="003E0BB6">
        <w:rPr>
          <w:rFonts w:ascii="Times New Roman" w:eastAsia="Times New Roman" w:hAnsi="Times New Roman"/>
          <w:sz w:val="24"/>
          <w:szCs w:val="24"/>
          <w:lang w:eastAsia="ru-RU"/>
        </w:rPr>
        <w:t>. Выпас скота лицам в состоянии опьянения и детям младше 16 лет;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9.2.3.13.</w:t>
      </w:r>
      <w:r w:rsidRPr="003E0BB6">
        <w:rPr>
          <w:rFonts w:ascii="Times New Roman" w:eastAsia="Times New Roman" w:hAnsi="Times New Roman"/>
          <w:sz w:val="24"/>
          <w:szCs w:val="24"/>
          <w:lang w:eastAsia="ru-RU"/>
        </w:rPr>
        <w:t xml:space="preserve"> Оставлять животное без присмотра и без привязи в пределах населенного пункта.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9.2.3.14.</w:t>
      </w:r>
      <w:r w:rsidRPr="003E0BB6">
        <w:rPr>
          <w:rFonts w:ascii="Times New Roman" w:eastAsia="Times New Roman" w:hAnsi="Times New Roman"/>
          <w:sz w:val="24"/>
          <w:szCs w:val="24"/>
          <w:lang w:eastAsia="ru-RU"/>
        </w:rPr>
        <w:t xml:space="preserve"> Сброс биологических отходов в водоемы, реки, болота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9.2.3.15.</w:t>
      </w:r>
      <w:r w:rsidRPr="003E0BB6">
        <w:rPr>
          <w:rFonts w:ascii="Times New Roman" w:eastAsia="Times New Roman" w:hAnsi="Times New Roman"/>
          <w:sz w:val="24"/>
          <w:szCs w:val="24"/>
          <w:lang w:eastAsia="ru-RU"/>
        </w:rPr>
        <w:t xml:space="preserve">  Категорически запрещается: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сброс биологических отходов (трупов) в бытовые мусорные контейнеры и вывоз их на </w:t>
      </w:r>
      <w:proofErr w:type="gramStart"/>
      <w:r w:rsidRPr="003E0BB6">
        <w:rPr>
          <w:rFonts w:ascii="Times New Roman" w:eastAsia="Times New Roman" w:hAnsi="Times New Roman"/>
          <w:sz w:val="24"/>
          <w:szCs w:val="24"/>
          <w:lang w:eastAsia="ru-RU"/>
        </w:rPr>
        <w:t>свалки</w:t>
      </w:r>
      <w:proofErr w:type="gramEnd"/>
      <w:r w:rsidRPr="003E0BB6">
        <w:rPr>
          <w:rFonts w:ascii="Times New Roman" w:eastAsia="Times New Roman" w:hAnsi="Times New Roman"/>
          <w:sz w:val="24"/>
          <w:szCs w:val="24"/>
          <w:lang w:eastAsia="ru-RU"/>
        </w:rPr>
        <w:t xml:space="preserve"> и полигоны для захоронения;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-уничтожение биологических отходов (трупов) путем захоронения в землю.</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9.2.4. Правила содержания домашней птицы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9.2.4.1. Содержание домашней птицы: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9.2.4.2</w:t>
      </w:r>
      <w:proofErr w:type="gramStart"/>
      <w:r w:rsidRPr="003E0BB6">
        <w:rPr>
          <w:rFonts w:ascii="Times New Roman" w:eastAsia="Times New Roman" w:hAnsi="Times New Roman"/>
          <w:sz w:val="24"/>
          <w:szCs w:val="24"/>
          <w:lang w:eastAsia="ru-RU"/>
        </w:rPr>
        <w:t>Р</w:t>
      </w:r>
      <w:proofErr w:type="gramEnd"/>
      <w:r w:rsidRPr="003E0BB6">
        <w:rPr>
          <w:rFonts w:ascii="Times New Roman" w:eastAsia="Times New Roman" w:hAnsi="Times New Roman"/>
          <w:sz w:val="24"/>
          <w:szCs w:val="24"/>
          <w:lang w:eastAsia="ru-RU"/>
        </w:rPr>
        <w:t>азрешается содержать домашних птиц (кур, цесарок, индеек, павлинов, фазанов, уток, гусей, голубей) в птичниках, вольерах, выгулах. Сарай (вольер) для птицы, находящиеся в пределах жилой зоны, следует предусматривать при строительстве на расстоянии от окон жилых помещений дома, одиночные и двойные – не менее 10 м, до 8 блоков – не менее 20 м, свыше 30 блоков – не менее 100 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9.2.4.3</w:t>
      </w:r>
      <w:proofErr w:type="gramStart"/>
      <w:r w:rsidRPr="003E0BB6">
        <w:rPr>
          <w:rFonts w:ascii="Times New Roman" w:eastAsia="Times New Roman" w:hAnsi="Times New Roman"/>
          <w:sz w:val="24"/>
          <w:szCs w:val="24"/>
          <w:lang w:eastAsia="ru-RU"/>
        </w:rPr>
        <w:t>Р</w:t>
      </w:r>
      <w:proofErr w:type="gramEnd"/>
      <w:r w:rsidRPr="003E0BB6">
        <w:rPr>
          <w:rFonts w:ascii="Times New Roman" w:eastAsia="Times New Roman" w:hAnsi="Times New Roman"/>
          <w:sz w:val="24"/>
          <w:szCs w:val="24"/>
          <w:lang w:eastAsia="ru-RU"/>
        </w:rPr>
        <w:t>азрешается перевозить птиц в клетках наземным транспортом при  соблюдении условий, исключающих беспокойство пассажиров.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9.2.4.4</w:t>
      </w:r>
      <w:r w:rsidRPr="003E0BB6">
        <w:rPr>
          <w:rFonts w:ascii="Times New Roman" w:eastAsia="Times New Roman" w:hAnsi="Times New Roman"/>
          <w:sz w:val="24"/>
          <w:szCs w:val="24"/>
          <w:lang w:eastAsia="ru-RU"/>
        </w:rPr>
        <w:t>Птица, находящаяся на улицах населенных пунктов вне территории домовладений, подлежит отлову.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 Обязанности владельцев домашней птицы</w:t>
      </w:r>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9.2.5.1</w:t>
      </w:r>
      <w:r w:rsidRPr="003E0BB6">
        <w:rPr>
          <w:rFonts w:ascii="Times New Roman" w:eastAsia="Times New Roman" w:hAnsi="Times New Roman"/>
          <w:sz w:val="24"/>
          <w:szCs w:val="24"/>
          <w:lang w:eastAsia="ru-RU"/>
        </w:rPr>
        <w:t>. Владелец птиц обязан содержать их в соответствии с зоотехническими нормами и ветеринарно-санитарными требованиями;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lastRenderedPageBreak/>
        <w:t>9.2.5.2</w:t>
      </w:r>
      <w:r w:rsidRPr="003E0BB6">
        <w:rPr>
          <w:rFonts w:ascii="Times New Roman" w:eastAsia="Times New Roman" w:hAnsi="Times New Roman"/>
          <w:sz w:val="24"/>
          <w:szCs w:val="24"/>
          <w:lang w:eastAsia="ru-RU"/>
        </w:rPr>
        <w:t>. Предоставлять по требованию ветеринарных специалистов птицу для осмотра, диагностических исследований, предохранительных прививок и лечебно-профилактических обработок;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9.2.5.3.</w:t>
      </w:r>
      <w:r w:rsidRPr="003E0BB6">
        <w:rPr>
          <w:rFonts w:ascii="Times New Roman" w:eastAsia="Times New Roman" w:hAnsi="Times New Roman"/>
          <w:sz w:val="24"/>
          <w:szCs w:val="24"/>
          <w:lang w:eastAsia="ru-RU"/>
        </w:rPr>
        <w:t xml:space="preserve"> </w:t>
      </w:r>
      <w:proofErr w:type="gramStart"/>
      <w:r w:rsidRPr="003E0BB6">
        <w:rPr>
          <w:rFonts w:ascii="Times New Roman" w:eastAsia="Times New Roman" w:hAnsi="Times New Roman"/>
          <w:sz w:val="24"/>
          <w:szCs w:val="24"/>
          <w:lang w:eastAsia="ru-RU"/>
        </w:rPr>
        <w:t>Немедленно извещать ветеринарную службу обо всех случаях внезапного заболевания птиц или подозрения на заболевание птицы болезнью и до прибытия ветеринарного специалиста изолировать заболевшую птицу, не заниматься самолечением;</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9.2.5.4</w:t>
      </w:r>
      <w:r w:rsidRPr="003E0BB6">
        <w:rPr>
          <w:rFonts w:ascii="Times New Roman" w:eastAsia="Times New Roman" w:hAnsi="Times New Roman"/>
          <w:sz w:val="24"/>
          <w:szCs w:val="24"/>
          <w:lang w:eastAsia="ru-RU"/>
        </w:rPr>
        <w:t xml:space="preserve"> Собственники животных, в срок не более суток с момента   гибели животного,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Обязанность по доставке биологических отходов (трупа) птицы для последующей утилизации возлагается на владельца домашних животных: главу фермерского, личного подсобного хозяйства, руководителя акционерного общества и т.д.</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9.2.5.5.</w:t>
      </w:r>
      <w:r w:rsidRPr="003E0BB6">
        <w:rPr>
          <w:rFonts w:ascii="Times New Roman" w:eastAsia="Times New Roman" w:hAnsi="Times New Roman"/>
          <w:sz w:val="24"/>
          <w:szCs w:val="24"/>
          <w:lang w:eastAsia="ru-RU"/>
        </w:rPr>
        <w:t xml:space="preserve"> Обеспечивать водой и кормами, безопасными для здоровья животных и окружающей природной среды, соответствующими ветеринарно-санитарным требованиям.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9.2.5.6</w:t>
      </w:r>
      <w:r w:rsidRPr="003E0BB6">
        <w:rPr>
          <w:rFonts w:ascii="Times New Roman" w:eastAsia="Times New Roman" w:hAnsi="Times New Roman"/>
          <w:sz w:val="24"/>
          <w:szCs w:val="24"/>
          <w:lang w:eastAsia="ru-RU"/>
        </w:rPr>
        <w:t>. Владелец животных не должен допускать загрязнения пометом  сараев (вольеров) и территорий, прилегающих к границам земельного участка, выделенного ему под ЛПХ, крестьянское (фермерское) хозяйство и пр.,  а в случае загрязнения немедленно устранить его (убрать помет).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9.2.5.7</w:t>
      </w:r>
      <w:r w:rsidRPr="003E0BB6">
        <w:rPr>
          <w:rFonts w:ascii="Times New Roman" w:eastAsia="Times New Roman" w:hAnsi="Times New Roman"/>
          <w:sz w:val="24"/>
          <w:szCs w:val="24"/>
          <w:lang w:eastAsia="ru-RU"/>
        </w:rPr>
        <w:t>. Обезвреживание помета в личном подсобном хозяйстве осуществляется методом компостирования в границах приусадебного участка в специально отведенных местах, исключающих распространение запахов и попадание навозных стоков в почву.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9.2.5.8.</w:t>
      </w:r>
      <w:r w:rsidRPr="003E0BB6">
        <w:rPr>
          <w:rFonts w:ascii="Times New Roman" w:eastAsia="Times New Roman" w:hAnsi="Times New Roman"/>
          <w:sz w:val="24"/>
          <w:szCs w:val="24"/>
          <w:lang w:eastAsia="ru-RU"/>
        </w:rPr>
        <w:t xml:space="preserve"> Навоз или компост подлежит утилизации методом внесения в почву.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В случае невозможности использования на приусадебном участке всего объема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Ленинградской области.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9.2.5.9</w:t>
      </w:r>
      <w:r w:rsidRPr="003E0BB6">
        <w:rPr>
          <w:rFonts w:ascii="Times New Roman" w:eastAsia="Times New Roman" w:hAnsi="Times New Roman"/>
          <w:sz w:val="24"/>
          <w:szCs w:val="24"/>
          <w:lang w:eastAsia="ru-RU"/>
        </w:rPr>
        <w:t>. Использование помёта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9.2.6</w:t>
      </w:r>
      <w:proofErr w:type="gramStart"/>
      <w:r w:rsidRPr="003E0BB6">
        <w:rPr>
          <w:rFonts w:ascii="Times New Roman" w:eastAsia="Times New Roman" w:hAnsi="Times New Roman"/>
          <w:b/>
          <w:sz w:val="24"/>
          <w:szCs w:val="24"/>
          <w:lang w:eastAsia="ru-RU"/>
        </w:rPr>
        <w:t xml:space="preserve"> З</w:t>
      </w:r>
      <w:proofErr w:type="gramEnd"/>
      <w:r w:rsidRPr="003E0BB6">
        <w:rPr>
          <w:rFonts w:ascii="Times New Roman" w:eastAsia="Times New Roman" w:hAnsi="Times New Roman"/>
          <w:b/>
          <w:sz w:val="24"/>
          <w:szCs w:val="24"/>
          <w:lang w:eastAsia="ru-RU"/>
        </w:rPr>
        <w:t>апрещается: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9.2.6.1.</w:t>
      </w:r>
      <w:r w:rsidRPr="003E0BB6">
        <w:rPr>
          <w:rFonts w:ascii="Times New Roman" w:eastAsia="Times New Roman" w:hAnsi="Times New Roman"/>
          <w:sz w:val="24"/>
          <w:szCs w:val="24"/>
          <w:lang w:eastAsia="ru-RU"/>
        </w:rPr>
        <w:t xml:space="preserve"> Выпускать домашнюю птицу на улицы, территории палисадников, парков, скверов, газонов и детских площадок, придомовую территорию многоквартирного жилого фонда;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9.2.6.2.</w:t>
      </w:r>
      <w:r w:rsidRPr="003E0BB6">
        <w:rPr>
          <w:rFonts w:ascii="Times New Roman" w:eastAsia="Times New Roman" w:hAnsi="Times New Roman"/>
          <w:sz w:val="24"/>
          <w:szCs w:val="24"/>
          <w:lang w:eastAsia="ru-RU"/>
        </w:rPr>
        <w:t xml:space="preserve"> Содержать птицу в жилых помещениях,  местах общего пользования – кухни, чердаки, подвалы, балконы, лоджии, лестничные площадки многоквартирных домов;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9.2.6.3</w:t>
      </w:r>
      <w:r w:rsidRPr="003E0BB6">
        <w:rPr>
          <w:rFonts w:ascii="Times New Roman" w:eastAsia="Times New Roman" w:hAnsi="Times New Roman"/>
          <w:sz w:val="24"/>
          <w:szCs w:val="24"/>
          <w:lang w:eastAsia="ru-RU"/>
        </w:rPr>
        <w:t>. Выпас домашней птицы за пределами земельных участков, принадлежащих физическим лицам, организациям, индивидуальным предпринимателям на праве собственности, праве постоянного (бессрочного) пользования, праве аренды. В исключительных случаях выпас домашней птицы за пределами землевладений может быть разрешен по согласованию с администрацией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9.2.6.4</w:t>
      </w:r>
      <w:proofErr w:type="gramStart"/>
      <w:r w:rsidRPr="003E0BB6">
        <w:rPr>
          <w:rFonts w:ascii="Times New Roman" w:eastAsia="Times New Roman" w:hAnsi="Times New Roman"/>
          <w:sz w:val="24"/>
          <w:szCs w:val="24"/>
          <w:lang w:eastAsia="ru-RU"/>
        </w:rPr>
        <w:t xml:space="preserve"> С</w:t>
      </w:r>
      <w:proofErr w:type="gramEnd"/>
      <w:r w:rsidRPr="003E0BB6">
        <w:rPr>
          <w:rFonts w:ascii="Times New Roman" w:eastAsia="Times New Roman" w:hAnsi="Times New Roman"/>
          <w:sz w:val="24"/>
          <w:szCs w:val="24"/>
          <w:lang w:eastAsia="ru-RU"/>
        </w:rPr>
        <w:t>кладировать помет в не отведенных местах, а так же вблизи жилых помещений, колодцев, артезианских скважин и других  альтернативных источников водоснабжения.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9.2.6.5</w:t>
      </w:r>
      <w:r w:rsidRPr="003E0BB6">
        <w:rPr>
          <w:rFonts w:ascii="Times New Roman" w:eastAsia="Times New Roman" w:hAnsi="Times New Roman"/>
          <w:sz w:val="24"/>
          <w:szCs w:val="24"/>
          <w:lang w:eastAsia="ru-RU"/>
        </w:rPr>
        <w:t xml:space="preserve"> Сброс биологических отходов в водоемы, реки, болота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9.2.6.6</w:t>
      </w:r>
      <w:proofErr w:type="gramStart"/>
      <w:r w:rsidRPr="003E0BB6">
        <w:rPr>
          <w:rFonts w:ascii="Times New Roman" w:eastAsia="Times New Roman" w:hAnsi="Times New Roman"/>
          <w:sz w:val="24"/>
          <w:szCs w:val="24"/>
          <w:lang w:eastAsia="ru-RU"/>
        </w:rPr>
        <w:t xml:space="preserve">  К</w:t>
      </w:r>
      <w:proofErr w:type="gramEnd"/>
      <w:r w:rsidRPr="003E0BB6">
        <w:rPr>
          <w:rFonts w:ascii="Times New Roman" w:eastAsia="Times New Roman" w:hAnsi="Times New Roman"/>
          <w:sz w:val="24"/>
          <w:szCs w:val="24"/>
          <w:lang w:eastAsia="ru-RU"/>
        </w:rPr>
        <w:t>атегорически запрещается: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сброс биологических отходов (трупов) в бытовые мусорные контейнеры и вывоз их на </w:t>
      </w:r>
      <w:proofErr w:type="gramStart"/>
      <w:r w:rsidRPr="003E0BB6">
        <w:rPr>
          <w:rFonts w:ascii="Times New Roman" w:eastAsia="Times New Roman" w:hAnsi="Times New Roman"/>
          <w:sz w:val="24"/>
          <w:szCs w:val="24"/>
          <w:lang w:eastAsia="ru-RU"/>
        </w:rPr>
        <w:t>свалки</w:t>
      </w:r>
      <w:proofErr w:type="gramEnd"/>
      <w:r w:rsidRPr="003E0BB6">
        <w:rPr>
          <w:rFonts w:ascii="Times New Roman" w:eastAsia="Times New Roman" w:hAnsi="Times New Roman"/>
          <w:sz w:val="24"/>
          <w:szCs w:val="24"/>
          <w:lang w:eastAsia="ru-RU"/>
        </w:rPr>
        <w:t xml:space="preserve"> и полигоны для захоронения;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-уничтожение биологических отходов (трупов) путем захоронения в землю.</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9.2.7.Правила содержания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9.2.7.1. Содержание пчел</w:t>
      </w:r>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Разрешается содержать пчелосемьи и пасеки гражданам и юридическим лицам. Размещение ульев на территории населенных пунктов поселения осуществляется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а так же  иных норм и нормативов в сфере пчеловодства.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9.2.7.2</w:t>
      </w:r>
      <w:r w:rsidRPr="003E0BB6">
        <w:rPr>
          <w:rFonts w:ascii="Times New Roman" w:eastAsia="Times New Roman" w:hAnsi="Times New Roman"/>
          <w:sz w:val="24"/>
          <w:szCs w:val="24"/>
          <w:lang w:eastAsia="ru-RU"/>
        </w:rPr>
        <w:t>. Ульи с находящимися в них пчелосемьями располагают на расстоянии не менее 10 метров от границ соседнего земельного участка и не менее 50 метров от жилых помещений и отделяют сплошным забором по периметру высотой не менее двух метров. В противном случае они должны быть отделены от соседних землевладений зданием, строением, сооружением, а летки направлены к середине участка пчеловода.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9.2.7.3</w:t>
      </w:r>
      <w:r w:rsidRPr="003E0BB6">
        <w:rPr>
          <w:rFonts w:ascii="Times New Roman" w:eastAsia="Times New Roman" w:hAnsi="Times New Roman"/>
          <w:sz w:val="24"/>
          <w:szCs w:val="24"/>
          <w:lang w:eastAsia="ru-RU"/>
        </w:rPr>
        <w:t>. Максимальное количество ульев с пчелиными семьями, допустимое в населенных пунктах – не более 6 ульев на 1 сотку земли. При этом расстояние между ульями должно быть не менее 3-3,5 м., а между рядами – не менее 10 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9.2.7.4</w:t>
      </w:r>
      <w:r w:rsidRPr="003E0BB6">
        <w:rPr>
          <w:rFonts w:ascii="Times New Roman" w:eastAsia="Times New Roman" w:hAnsi="Times New Roman"/>
          <w:sz w:val="24"/>
          <w:szCs w:val="24"/>
          <w:lang w:eastAsia="ru-RU"/>
        </w:rPr>
        <w:t>. Пасеки рекомендуется располагать в экологически чистой местности не ближе 500 м. от шоссейных и железнодорожных дорог, лечебных и детских учреждений, жилой зоны населенных пунктов, мест общественной работы, зон отдыха, объектов культурно-бытового назначения, мест массового скопления людей, мест скотопрогонов и водопоя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9.2.8.Обязанности владельцев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9.2.8.1.Владелец пчел обязан:</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а) Зарегистрировать пасеку в ветеринарном учреждении и иметь ветеринарно-санитарный паспорт утвержденной формы с соответствующими записями ветеринарной службы, на основании которых разрешается перевозка (кочевка) пчелиных семей, продажа пчел и </w:t>
      </w:r>
      <w:proofErr w:type="spellStart"/>
      <w:r w:rsidRPr="003E0BB6">
        <w:rPr>
          <w:rFonts w:ascii="Times New Roman" w:eastAsia="Times New Roman" w:hAnsi="Times New Roman"/>
          <w:sz w:val="24"/>
          <w:szCs w:val="24"/>
          <w:lang w:eastAsia="ru-RU"/>
        </w:rPr>
        <w:t>пчелопродуктов</w:t>
      </w:r>
      <w:proofErr w:type="spellEnd"/>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б) При разведении пчел в населенном пункте использовать только миролюбивые породы пчел.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в) Иметь навыки оказания первой доврачебной помощи на пасеке аптечку со средствами для оказания помощи пострадавшим от </w:t>
      </w:r>
      <w:proofErr w:type="spellStart"/>
      <w:r w:rsidRPr="003E0BB6">
        <w:rPr>
          <w:rFonts w:ascii="Times New Roman" w:eastAsia="Times New Roman" w:hAnsi="Times New Roman"/>
          <w:sz w:val="24"/>
          <w:szCs w:val="24"/>
          <w:lang w:eastAsia="ru-RU"/>
        </w:rPr>
        <w:t>ужаления</w:t>
      </w:r>
      <w:proofErr w:type="spellEnd"/>
      <w:r w:rsidRPr="003E0BB6">
        <w:rPr>
          <w:rFonts w:ascii="Times New Roman" w:eastAsia="Times New Roman" w:hAnsi="Times New Roman"/>
          <w:sz w:val="24"/>
          <w:szCs w:val="24"/>
          <w:lang w:eastAsia="ru-RU"/>
        </w:rPr>
        <w:t xml:space="preserve"> пчелами.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Соблюдать меры по охране пасек от заноса болезней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Своевременно осуществлять мероприятия по дезинфекции и дератизации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Соблюдать ветеринарно-санитарные нормы по содержанию и кормлению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ж) Соблюдать требования безопасности при работе с пчелами в отношении неопределенного круга лиц. Прежде чем начать работу в ульях, подкормку пчел или откачку меда, работы, для которых надо открывать ульи, следует предупредить владельце соседних земельных участков.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з) Соблюдать требования безопасности при транспортировке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и) Соблюдать требования безопасности при технологических процессах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 Соблюдать требования пожарной безопасности.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9.2.8.2</w:t>
      </w:r>
      <w:proofErr w:type="gramStart"/>
      <w:r w:rsidRPr="003E0BB6">
        <w:rPr>
          <w:rFonts w:ascii="Times New Roman" w:eastAsia="Times New Roman" w:hAnsi="Times New Roman"/>
          <w:b/>
          <w:sz w:val="24"/>
          <w:szCs w:val="24"/>
          <w:lang w:eastAsia="ru-RU"/>
        </w:rPr>
        <w:t xml:space="preserve"> З</w:t>
      </w:r>
      <w:proofErr w:type="gramEnd"/>
      <w:r w:rsidRPr="003E0BB6">
        <w:rPr>
          <w:rFonts w:ascii="Times New Roman" w:eastAsia="Times New Roman" w:hAnsi="Times New Roman"/>
          <w:b/>
          <w:sz w:val="24"/>
          <w:szCs w:val="24"/>
          <w:lang w:eastAsia="ru-RU"/>
        </w:rPr>
        <w:t>апрещается: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а) Содержание пчел </w:t>
      </w:r>
      <w:proofErr w:type="spellStart"/>
      <w:r w:rsidRPr="003E0BB6">
        <w:rPr>
          <w:rFonts w:ascii="Times New Roman" w:eastAsia="Times New Roman" w:hAnsi="Times New Roman"/>
          <w:sz w:val="24"/>
          <w:szCs w:val="24"/>
          <w:lang w:eastAsia="ru-RU"/>
        </w:rPr>
        <w:t>злобливых</w:t>
      </w:r>
      <w:proofErr w:type="spellEnd"/>
      <w:r w:rsidRPr="003E0BB6">
        <w:rPr>
          <w:rFonts w:ascii="Times New Roman" w:eastAsia="Times New Roman" w:hAnsi="Times New Roman"/>
          <w:sz w:val="24"/>
          <w:szCs w:val="24"/>
          <w:lang w:eastAsia="ru-RU"/>
        </w:rPr>
        <w:t xml:space="preserve"> пород (</w:t>
      </w:r>
      <w:proofErr w:type="gramStart"/>
      <w:r w:rsidRPr="003E0BB6">
        <w:rPr>
          <w:rFonts w:ascii="Times New Roman" w:eastAsia="Times New Roman" w:hAnsi="Times New Roman"/>
          <w:sz w:val="24"/>
          <w:szCs w:val="24"/>
          <w:lang w:eastAsia="ru-RU"/>
        </w:rPr>
        <w:t>среднерусской</w:t>
      </w:r>
      <w:proofErr w:type="gramEnd"/>
      <w:r w:rsidRPr="003E0BB6">
        <w:rPr>
          <w:rFonts w:ascii="Times New Roman" w:eastAsia="Times New Roman" w:hAnsi="Times New Roman"/>
          <w:sz w:val="24"/>
          <w:szCs w:val="24"/>
          <w:lang w:eastAsia="ru-RU"/>
        </w:rPr>
        <w:t>) и их помесей в населенных пунктах.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Категорически запрещаются в населенных пунктах технологические приемы и методы работы, вызывающие агрессивное поведение пчел (получение яда, отбор меда при отсутствии медосбора и др.)</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Разведение пчел по методу роевой свободы.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При разведении пчел на территории населенных пунктов размещение леток в сторону соседних земельных участков.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Вход на пасеку посторонних лиц.</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Реализация пчелосемей, маток с пасек  без ветеринарного свидетельства.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9.2.8  Правила содержания собак и кошек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9.2.8.1. Содержание собак и кошек</w:t>
      </w:r>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Разрешается содержание собак, кошек в отдельных квартирах, в жилых домах; в комнатах коммунальных квартир - при отсутствии у соседей медицинских противопоказаний (аллергии и пр.). Не ограничивается количество животных у владельцев, проживающих в частных домовладениях, с соблюдением правил санитарии и гигиены.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б) Собаки, кошки принадлежащие гражданам, предприятиям и организациям, независимо от породы подлежат обязательной регистрации, ежегодной перерегистрации (март-апрель) в учреждениях ветслужбы по месту жительства граждан, нахождения предприятий и  организаций владельцев животных, </w:t>
      </w:r>
      <w:r w:rsidRPr="003E0BB6">
        <w:rPr>
          <w:rFonts w:ascii="Times New Roman" w:eastAsia="Times New Roman" w:hAnsi="Times New Roman"/>
          <w:color w:val="22272F"/>
          <w:sz w:val="24"/>
          <w:szCs w:val="24"/>
          <w:shd w:val="clear" w:color="auto" w:fill="FFFFFF"/>
          <w:lang w:eastAsia="ru-RU"/>
        </w:rPr>
        <w:t xml:space="preserve">своевременно обеспечивать проведение дегельминтизации и вакцинации домашних животных против </w:t>
      </w:r>
      <w:proofErr w:type="spellStart"/>
      <w:r w:rsidRPr="003E0BB6">
        <w:rPr>
          <w:rFonts w:ascii="Times New Roman" w:eastAsia="Times New Roman" w:hAnsi="Times New Roman"/>
          <w:color w:val="22272F"/>
          <w:sz w:val="24"/>
          <w:szCs w:val="24"/>
          <w:shd w:val="clear" w:color="auto" w:fill="FFFFFF"/>
          <w:lang w:eastAsia="ru-RU"/>
        </w:rPr>
        <w:t>бешенства</w:t>
      </w:r>
      <w:r w:rsidRPr="003E0BB6">
        <w:rPr>
          <w:rFonts w:ascii="Times New Roman" w:eastAsia="Times New Roman" w:hAnsi="Times New Roman"/>
          <w:sz w:val="24"/>
          <w:szCs w:val="24"/>
          <w:lang w:eastAsia="ru-RU"/>
        </w:rPr>
        <w:t>в</w:t>
      </w:r>
      <w:proofErr w:type="spellEnd"/>
      <w:r w:rsidRPr="003E0BB6">
        <w:rPr>
          <w:rFonts w:ascii="Times New Roman" w:eastAsia="Times New Roman" w:hAnsi="Times New Roman"/>
          <w:sz w:val="24"/>
          <w:szCs w:val="24"/>
          <w:lang w:eastAsia="ru-RU"/>
        </w:rPr>
        <w:t xml:space="preserve"> учреждениях ветеринарной службы. При регистрации собак владельцу выдается регистрационное удостоверение (паспорт).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Ответственность за своевременную вакцинацию и регистрацию несут владельцы домашних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Покупка, продажа собак или передача их другому владельцу, показ на выставках допускается только при наличии паспорта и отметки ветеринарного специалиста о состоянии здоровья животного и отсутствии карантина.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Владельцы приобретенных собак, кошек обязаны содержать животное на карантине в течение 30 дней в изолированном помещении и по указанию ветеринарного специалиста предъявлять животное для ветеринарного осмотра и обработок в районной ветеринарной станции, ветеринарном участке.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Провоз собак в общественном транспорте разрешается только в намордниках и на поводках в сопровождении взрослых лиц, не более одной собаки на площадке автобуса.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Провоз кошек разрешается в общественном транспорте в плотно закрытой корзине.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ж</w:t>
      </w:r>
      <w:proofErr w:type="gramStart"/>
      <w:r w:rsidRPr="003E0BB6">
        <w:rPr>
          <w:rFonts w:ascii="Times New Roman" w:eastAsia="Times New Roman" w:hAnsi="Times New Roman"/>
          <w:sz w:val="24"/>
          <w:szCs w:val="24"/>
          <w:lang w:eastAsia="ru-RU"/>
        </w:rPr>
        <w:t>)В</w:t>
      </w:r>
      <w:proofErr w:type="gramEnd"/>
      <w:r w:rsidRPr="003E0BB6">
        <w:rPr>
          <w:rFonts w:ascii="Times New Roman" w:eastAsia="Times New Roman" w:hAnsi="Times New Roman"/>
          <w:sz w:val="24"/>
          <w:szCs w:val="24"/>
          <w:lang w:eastAsia="ru-RU"/>
        </w:rPr>
        <w:t>ладелец имеет право на ограниченное время (до 30 минут) оставить свою собаку привязанной на коротком поводке в наморднике возле магазина или другого учреждения.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9.2.8.2. Обязанности владельцев собак и кошек</w:t>
      </w:r>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Содержать животное в соответствии с его биологическими особенностями, гуманно обращаться с ним, не оставлять без присмотра, без пищи и воды, не избивать и в случае заболевания животного вовремя прибегнуть к ветеринарной помощи.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Поддерживать санитарное состояние дома (частного, многоквартирного и т.д.) и прилегающей территории. Запрещается загрязнение собаками, кошками подъездов, лестничных клеток, лифтов, детских и спортивных площадок, дорожек, тротуаров. Если собака, кошка оставила экскременты в этих местах, они должны быть убраны владельцем.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Запрещается содержание собак и кошек в местах общего пользования (лестничные клетки, детские и спортивные площадки, дорожки, тротуары) и на придомовой территории, в том числе кормление этих животных в указанных местах.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г) Владельцы собак, имеющие в пользовании земельный участок, могут содержать собак в свободном выгуле только на хорошо огороженной территории или на привязи. О наличии собаки должна быть сделана предупреждающая надпись при входе на участок. Сторожевых собак содержать на прочной привязи, спускать собак с привязи только при закрытых дворах, исключающих возможность их побега, принимать необходимые меры.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Принимать необходимые меры, обеспечивающие безопасность окружающих людей и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В случае если собака или кошка укусит человека или животное, пострадавший, а также владельцы укушенных животных обязаны немедленно сообщить об этом в органы здравоохранения и ветеринарного надзора.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В период ветеринарного наблюдения за данным животным в течение 10 дней владелец животного обязан создать надлежащие условия по изоляции в отдельное помещение животного, кормлению и содержанию в соответствии с указаниями ветеринарного специалиста ветслужбы.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ж) Принимать меры к обеспечению тишины в жилых помещениях;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з) При заболевании собак и кошек необходимо обращаться к ветеринарному врачу.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и) Собственники животных, в срок не более суток с момента   гибели животного, обязаны известить об этом ветеринарного специалиста, который на месте, по результатам осмотра, определяет порядок утилизации или уничтожения трупа.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Обязанность по доставке биологических отходов (трупа) животного для последующей утилизации возлагается на собственника домашних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отношении безнадзорных животных проведение мероприятий по их отлову, транспортировке, содержанию, учету, стерилизации, эвтаназии и утилизации  трупов осуществляется в соответствии с областным законом от 16.03.2020 года № 19-з «Об отдельных вопросах в области обращения с животными в Брянской области».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к) Владельцы собак и кошек обязаны предоставлять их по требованию ветеринарного специалиста государственной ветеринарной службы для осмотра, диагностических исследований, предохранительных прививок и лечебно-профилактических обработок.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л</w:t>
      </w:r>
      <w:proofErr w:type="gramStart"/>
      <w:r w:rsidRPr="003E0BB6">
        <w:rPr>
          <w:rFonts w:ascii="Times New Roman" w:eastAsia="Times New Roman" w:hAnsi="Times New Roman"/>
          <w:sz w:val="24"/>
          <w:szCs w:val="24"/>
          <w:lang w:eastAsia="ru-RU"/>
        </w:rPr>
        <w:t>)П</w:t>
      </w:r>
      <w:proofErr w:type="gramEnd"/>
      <w:r w:rsidRPr="003E0BB6">
        <w:rPr>
          <w:rFonts w:ascii="Times New Roman" w:eastAsia="Times New Roman" w:hAnsi="Times New Roman"/>
          <w:sz w:val="24"/>
          <w:szCs w:val="24"/>
          <w:lang w:eastAsia="ru-RU"/>
        </w:rPr>
        <w:t>ри продаже и транспортировке собак, кошек за пределы поселения оформляется ветеринарное свидетельство установленного образца, где в обязательном порядке указывается, дата вакцинации против бешенства.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9.2.8.3. Выгул собак и кошек: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При выгуле собак  и кошек владельцы животных должны соблюдать следующие требования: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а) Выводить собак на лестничные площадки, во дворы и улицу только на коротком поводке (до 0,5 м) и в наморднике с прикрепленным к ошейнику жетоном, на котором указана кличка собаки и адрес владельца. Выгуливать собак на поводке и наморднике только на отведенной для этой цели площадке. Если площадка огорожена и исключена возможность побега собаки через ограждение, разрешается выгуливать собак без поводка и намордника.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б) Допускается выгул без намордников на длинных поводках декоративных пород собак: все виды такс, шнауцеров (кроме ризеншнауцеров), пуделей, болонок, кокеров, а также </w:t>
      </w:r>
      <w:proofErr w:type="gramStart"/>
      <w:r w:rsidRPr="003E0BB6">
        <w:rPr>
          <w:rFonts w:ascii="Times New Roman" w:eastAsia="Times New Roman" w:hAnsi="Times New Roman"/>
          <w:sz w:val="24"/>
          <w:szCs w:val="24"/>
          <w:lang w:eastAsia="ru-RU"/>
        </w:rPr>
        <w:t>той-терьеры</w:t>
      </w:r>
      <w:proofErr w:type="gramEnd"/>
      <w:r w:rsidRPr="003E0BB6">
        <w:rPr>
          <w:rFonts w:ascii="Times New Roman" w:eastAsia="Times New Roman" w:hAnsi="Times New Roman"/>
          <w:sz w:val="24"/>
          <w:szCs w:val="24"/>
          <w:lang w:eastAsia="ru-RU"/>
        </w:rPr>
        <w:t>, мопсы, французские бульдоги, японские хины, ши-</w:t>
      </w:r>
      <w:proofErr w:type="spellStart"/>
      <w:r w:rsidRPr="003E0BB6">
        <w:rPr>
          <w:rFonts w:ascii="Times New Roman" w:eastAsia="Times New Roman" w:hAnsi="Times New Roman"/>
          <w:sz w:val="24"/>
          <w:szCs w:val="24"/>
          <w:lang w:eastAsia="ru-RU"/>
        </w:rPr>
        <w:t>тцу</w:t>
      </w:r>
      <w:proofErr w:type="spellEnd"/>
      <w:r w:rsidRPr="003E0BB6">
        <w:rPr>
          <w:rFonts w:ascii="Times New Roman" w:eastAsia="Times New Roman" w:hAnsi="Times New Roman"/>
          <w:sz w:val="24"/>
          <w:szCs w:val="24"/>
          <w:lang w:eastAsia="ru-RU"/>
        </w:rPr>
        <w:t xml:space="preserve">, шотландские терьеры, фокстерьеры, </w:t>
      </w:r>
      <w:proofErr w:type="spellStart"/>
      <w:r w:rsidRPr="003E0BB6">
        <w:rPr>
          <w:rFonts w:ascii="Times New Roman" w:eastAsia="Times New Roman" w:hAnsi="Times New Roman"/>
          <w:sz w:val="24"/>
          <w:szCs w:val="24"/>
          <w:lang w:eastAsia="ru-RU"/>
        </w:rPr>
        <w:t>кериблютерьеры</w:t>
      </w:r>
      <w:proofErr w:type="spellEnd"/>
      <w:r w:rsidRPr="003E0BB6">
        <w:rPr>
          <w:rFonts w:ascii="Times New Roman" w:eastAsia="Times New Roman" w:hAnsi="Times New Roman"/>
          <w:sz w:val="24"/>
          <w:szCs w:val="24"/>
          <w:lang w:eastAsia="ru-RU"/>
        </w:rPr>
        <w:t xml:space="preserve">, </w:t>
      </w:r>
      <w:proofErr w:type="spellStart"/>
      <w:r w:rsidRPr="003E0BB6">
        <w:rPr>
          <w:rFonts w:ascii="Times New Roman" w:eastAsia="Times New Roman" w:hAnsi="Times New Roman"/>
          <w:sz w:val="24"/>
          <w:szCs w:val="24"/>
          <w:lang w:eastAsia="ru-RU"/>
        </w:rPr>
        <w:t>бедлингтон</w:t>
      </w:r>
      <w:proofErr w:type="spellEnd"/>
      <w:r w:rsidRPr="003E0BB6">
        <w:rPr>
          <w:rFonts w:ascii="Times New Roman" w:eastAsia="Times New Roman" w:hAnsi="Times New Roman"/>
          <w:sz w:val="24"/>
          <w:szCs w:val="24"/>
          <w:lang w:eastAsia="ru-RU"/>
        </w:rPr>
        <w:t>-терьеры.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При отсутствии специальной площадки выгуливание собак допускается на пустырях и в других местах, определяемых администрацией Гордеевского района с установкой соответствующей вывески.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Выгул собак проводится с 7 до 23 часов. При выгуле собак в другое время их владельцы должны принять меры к обеспечению тишины.</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Выгул собак при отсутствии хозяина осуществляет только совершеннолетний дееспособный член семьи, а также ребенок старше 14 лет, ознакомленный с настоящими Правилами.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В жилых зонах населённых пунктов поселения выгул собак любой породы разрешается только на поводках. В общественных местах, а также в местах скопления людей владелец обязан взять собаку на короткий поводок, исключая угрозу жизни и здоровью людей и животных, а на собаку, не относящуюся к декоративным породам собак (подпункт б) пункта</w:t>
      </w:r>
      <w:proofErr w:type="gramStart"/>
      <w:r w:rsidRPr="003E0BB6">
        <w:rPr>
          <w:rFonts w:ascii="Times New Roman" w:eastAsia="Times New Roman" w:hAnsi="Times New Roman"/>
          <w:sz w:val="24"/>
          <w:szCs w:val="24"/>
          <w:lang w:eastAsia="ru-RU"/>
        </w:rPr>
        <w:t>9</w:t>
      </w:r>
      <w:proofErr w:type="gramEnd"/>
      <w:r w:rsidRPr="003E0BB6">
        <w:rPr>
          <w:rFonts w:ascii="Times New Roman" w:eastAsia="Times New Roman" w:hAnsi="Times New Roman"/>
          <w:sz w:val="24"/>
          <w:szCs w:val="24"/>
          <w:lang w:eastAsia="ru-RU"/>
        </w:rPr>
        <w:t>.2.8.3. настоящих Правил), надеть намордник;</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ж) При переходе через улицу и вблизи магистралей владелец собаки обязан взять ее на короткий поводок во избежание дорожно-транспортных происшествий и гибели собаки на проезжей части.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з) Собаки, кошки, находящиеся в общественных местах без сопровождающих лиц, кроме временно оставленных владельцами на привязи у входа в учреждения в соответствии с подпунктом ж) пункта 9.2.8.1. настоящих Правил, признаются безнадзорными и подлежат задержанию (отлову).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и) Отловленное безнадзорное  животное передается в приют в течени</w:t>
      </w:r>
      <w:proofErr w:type="gramStart"/>
      <w:r w:rsidRPr="003E0BB6">
        <w:rPr>
          <w:rFonts w:ascii="Times New Roman" w:eastAsia="Times New Roman" w:hAnsi="Times New Roman"/>
          <w:sz w:val="24"/>
          <w:szCs w:val="24"/>
          <w:lang w:eastAsia="ru-RU"/>
        </w:rPr>
        <w:t>и</w:t>
      </w:r>
      <w:proofErr w:type="gramEnd"/>
      <w:r w:rsidRPr="003E0BB6">
        <w:rPr>
          <w:rFonts w:ascii="Times New Roman" w:eastAsia="Times New Roman" w:hAnsi="Times New Roman"/>
          <w:sz w:val="24"/>
          <w:szCs w:val="24"/>
          <w:lang w:eastAsia="ru-RU"/>
        </w:rPr>
        <w:t xml:space="preserve"> суток с момента отлова. Возврат животного собственнику осуществляется приютом. При этом приют имеет право </w:t>
      </w:r>
      <w:proofErr w:type="gramStart"/>
      <w:r w:rsidRPr="003E0BB6">
        <w:rPr>
          <w:rFonts w:ascii="Times New Roman" w:eastAsia="Times New Roman" w:hAnsi="Times New Roman"/>
          <w:sz w:val="24"/>
          <w:szCs w:val="24"/>
          <w:lang w:eastAsia="ru-RU"/>
        </w:rPr>
        <w:t>на возмещение собственником животного расходов по содержанию животного в приюте в соответствии с Гражданским кодексом</w:t>
      </w:r>
      <w:proofErr w:type="gramEnd"/>
      <w:r w:rsidRPr="003E0BB6">
        <w:rPr>
          <w:rFonts w:ascii="Times New Roman" w:eastAsia="Times New Roman" w:hAnsi="Times New Roman"/>
          <w:sz w:val="24"/>
          <w:szCs w:val="24"/>
          <w:lang w:eastAsia="ru-RU"/>
        </w:rPr>
        <w:t xml:space="preserve"> РФ.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 При отсутствии приютов, свободных ме</w:t>
      </w:r>
      <w:proofErr w:type="gramStart"/>
      <w:r w:rsidRPr="003E0BB6">
        <w:rPr>
          <w:rFonts w:ascii="Times New Roman" w:eastAsia="Times New Roman" w:hAnsi="Times New Roman"/>
          <w:sz w:val="24"/>
          <w:szCs w:val="24"/>
          <w:lang w:eastAsia="ru-RU"/>
        </w:rPr>
        <w:t>ст в пр</w:t>
      </w:r>
      <w:proofErr w:type="gramEnd"/>
      <w:r w:rsidRPr="003E0BB6">
        <w:rPr>
          <w:rFonts w:ascii="Times New Roman" w:eastAsia="Times New Roman" w:hAnsi="Times New Roman"/>
          <w:sz w:val="24"/>
          <w:szCs w:val="24"/>
          <w:lang w:eastAsia="ru-RU"/>
        </w:rPr>
        <w:t>иютах осуществляется возврат отловленных животных в прежнюю среду обитания после обязательного проведения стерилизации (кастрации), вакцинации, мечения и иных профилактических мероприятий, предусмотренных областным законодательством, специалистами в области ветеринарии.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л) Выводить собак и кошек на прогулку из домов (квартир) владельцы обязаны от дома (квартиры) до места выгула животного. Запрещается в многоквартирных домах выпускать на выгул животных на лестничную площадку.</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9.2.8.4. Запрещается</w:t>
      </w:r>
      <w:r w:rsidRPr="003E0BB6">
        <w:rPr>
          <w:rFonts w:ascii="Times New Roman" w:eastAsia="Times New Roman" w:hAnsi="Times New Roman"/>
          <w:sz w:val="24"/>
          <w:szCs w:val="24"/>
          <w:lang w:eastAsia="ru-RU"/>
        </w:rPr>
        <w:t>:</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w:t>
      </w:r>
      <w:proofErr w:type="gramStart"/>
      <w:r w:rsidRPr="003E0BB6">
        <w:rPr>
          <w:rFonts w:ascii="Times New Roman" w:eastAsia="Times New Roman" w:hAnsi="Times New Roman"/>
          <w:sz w:val="24"/>
          <w:szCs w:val="24"/>
          <w:lang w:eastAsia="ru-RU"/>
        </w:rPr>
        <w:t>)П</w:t>
      </w:r>
      <w:proofErr w:type="gramEnd"/>
      <w:r w:rsidRPr="003E0BB6">
        <w:rPr>
          <w:rFonts w:ascii="Times New Roman" w:eastAsia="Times New Roman" w:hAnsi="Times New Roman"/>
          <w:sz w:val="24"/>
          <w:szCs w:val="24"/>
          <w:lang w:eastAsia="ru-RU"/>
        </w:rPr>
        <w:t>осещать с домашними животными помещения, занимаемые магазинами, организациями общественного питания, медицинскими и образовательными организациями, организациями культуры, а также иными организациями (если при входе в указанные помещения размещена информация о запрете посещения с домашними животными), за исключением случаев сопровождения граждан собаками-поводырями;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Выгуливать собак лицам в нетрезвом состоянии;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Выгуливать собак различных пород, кроме указанных в подпункт б) пункта 9.2.8.3.настоящих Правил, детям младше 14 лет;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Загрязнять экскрементами собак и кошек улицы, дворы, лестничные площадки, другие места общего пользования;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Купать собак и кошек в водоемах массового купания людей;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Разведение кошек и собак с целью использования шкуры и мяса животного;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ж) Проведение собачьих боев;</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з) Любое применение действий, в том числе, жестокое обращение с животным, повлекших гибель или увечье животного;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и) Выпускать собак и кошек для самостоятельного выгуливания без сопровождения хозяина;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к) Выбрасывать домашних животных на улицу. При невозможности дальнейшего содержания домашнее животное должно быть передано другому лицу или сдано в приют;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л) Сброс биологических отходов в водоемы, реки, болота;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м) Натравливание животных на людей, за исключением случаев необходимой обороны, использования служебных животных в соответствии с законодательством Российской Федерации или дрессировки собак кинологами.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Категорически запрещается: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сброс биологических отходов (трупов), в том числе трупов безнадзорных животных в бытовые мусорные контейнеры и вывоз их на </w:t>
      </w:r>
      <w:proofErr w:type="gramStart"/>
      <w:r w:rsidRPr="003E0BB6">
        <w:rPr>
          <w:rFonts w:ascii="Times New Roman" w:eastAsia="Times New Roman" w:hAnsi="Times New Roman"/>
          <w:sz w:val="24"/>
          <w:szCs w:val="24"/>
          <w:lang w:eastAsia="ru-RU"/>
        </w:rPr>
        <w:t>свалки</w:t>
      </w:r>
      <w:proofErr w:type="gramEnd"/>
      <w:r w:rsidRPr="003E0BB6">
        <w:rPr>
          <w:rFonts w:ascii="Times New Roman" w:eastAsia="Times New Roman" w:hAnsi="Times New Roman"/>
          <w:sz w:val="24"/>
          <w:szCs w:val="24"/>
          <w:lang w:eastAsia="ru-RU"/>
        </w:rPr>
        <w:t xml:space="preserve"> и полигоны для захоронения.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9.2.9 Права владельцев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Любое животное является собственностью владельца и охраняется законом;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Животное может быть изъято у владельца по решению суда или иных случаях, предусмотренных действующим законодательством и настоящими Правилами.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lastRenderedPageBreak/>
        <w:t>9.2.10  Права и обязанности граждан, задержавших безнадзорных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Лицо, задержавшее безнадзорных или пригульных животных, обязано возвратить их собственнику, а если собственник животных или место его пребывания неизвестно, не позднее 3 дней с момента задержания заявить об обнаруженных животных в полицию или в администрацию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На время розыска собственника животных они могут быть оставлены лицом, задержавшим их, у себя на содержании и в пользовании или сданы для содержания и пользования другому лицу, имеющему необходимые условия для этого, либо в приют.</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размере их стоимости.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Если в течение 6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В случае возврата безнадзорных домашних животных собственнику лицо, задержавшее животных, у которого они находились на содержании или в пользовании, имеет право на возмещение их собственником необходимых расходов, связанных с содержанием животных, с зачетом выгод, извлеченных от пользования ими. Лицо, задержавшее безнадзорных животных, имеет право на вознаграждение в соответствии с частью 2 статьи 229 Гражданского кодекса Российской Федерации.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9.2.11. Отлов безнадзорных животных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Отлов безнадзорных животных осуществляется в соответствии со следующими законодательными актами: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приказом управления ветеринарии Брянской области от 23.04.2020 г. № 88 «Об утверждении Порядка осуществления деятельности по обращению с животными без владельцев на территории Брянской области»;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 -Законом Брянской области от 16.03.2020 года № 19-З «Об отдельных вопросах в области обращения с животными в Брянской области»;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приказом управления ветеринарии Брянской области от 23.04.2020 г. № 87 «Об утверждении Правил организации деятельности приютов для животных и установления норм содержания животных в них на территории Брянской области».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9.2.12. Ответственность за нарушение Правил содержания домашних  животных, птицы и пчел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center"/>
        <w:outlineLvl w:val="1"/>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а) </w:t>
      </w:r>
      <w:proofErr w:type="gramStart"/>
      <w:r w:rsidRPr="003E0BB6">
        <w:rPr>
          <w:rFonts w:ascii="Times New Roman" w:eastAsia="Times New Roman" w:hAnsi="Times New Roman"/>
          <w:sz w:val="24"/>
          <w:szCs w:val="24"/>
          <w:lang w:eastAsia="ru-RU"/>
        </w:rPr>
        <w:t>Контроль за</w:t>
      </w:r>
      <w:proofErr w:type="gramEnd"/>
      <w:r w:rsidRPr="003E0BB6">
        <w:rPr>
          <w:rFonts w:ascii="Times New Roman" w:eastAsia="Times New Roman" w:hAnsi="Times New Roman"/>
          <w:sz w:val="24"/>
          <w:szCs w:val="24"/>
          <w:lang w:eastAsia="ru-RU"/>
        </w:rPr>
        <w:t xml:space="preserve"> соблюдением Правил содержания домашних  животных, птицы и пчел на территории  поселение осуществляется специалистами администрации Гордеевского района.</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Лица, нарушающие настоящие Правила привлекаются к административной ответственности в соответствии с законодательством Российской Федерации об административных правонарушениях и областным законом от 15.06.2007 г. № 88-з «Об административных правонарушениях на территории Брянской области».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 Вред, причиненный здоровью граждан или ущерб, нанесенный имуществу домашними животными, птицами и пчелами возмещается в установленном законом порядке.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xml:space="preserve">г) Изменения и дополнения в настоящие Правила вносятся решением Совета депутатов муниципального образования </w:t>
      </w:r>
      <w:proofErr w:type="spellStart"/>
      <w:r w:rsidRPr="003E0BB6">
        <w:rPr>
          <w:rFonts w:ascii="Times New Roman" w:eastAsia="Times New Roman" w:hAnsi="Times New Roman"/>
          <w:sz w:val="24"/>
          <w:szCs w:val="24"/>
          <w:lang w:eastAsia="ru-RU"/>
        </w:rPr>
        <w:t>Гордеевское</w:t>
      </w:r>
      <w:proofErr w:type="spellEnd"/>
      <w:r w:rsidRPr="003E0BB6">
        <w:rPr>
          <w:rFonts w:ascii="Times New Roman" w:eastAsia="Times New Roman" w:hAnsi="Times New Roman"/>
          <w:sz w:val="24"/>
          <w:szCs w:val="24"/>
          <w:lang w:eastAsia="ru-RU"/>
        </w:rPr>
        <w:t xml:space="preserve"> сельское поселение Гордеевского муниципального района Брянской области.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lastRenderedPageBreak/>
        <w:t>9.2.12.1. Владельцы домашних животных и птиц:</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а) обеспечивают надлежащее содержание домашних животных и птиц в соответствии с санитарно-гигиеническими и ветеринарными требованиями. Принимать необходимые меры, обеспечивающие безопасность окружающих;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б) производят выгул домашних животных в порядке, установленном настоящими Правилами;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в</w:t>
      </w:r>
      <w:proofErr w:type="gramStart"/>
      <w:r w:rsidRPr="003E0BB6">
        <w:rPr>
          <w:rFonts w:ascii="Times New Roman" w:eastAsia="Times New Roman" w:hAnsi="Times New Roman"/>
          <w:sz w:val="24"/>
          <w:szCs w:val="24"/>
          <w:lang w:eastAsia="ru-RU"/>
        </w:rPr>
        <w:t>)п</w:t>
      </w:r>
      <w:proofErr w:type="gramEnd"/>
      <w:r w:rsidRPr="003E0BB6">
        <w:rPr>
          <w:rFonts w:ascii="Times New Roman" w:eastAsia="Times New Roman" w:hAnsi="Times New Roman"/>
          <w:sz w:val="24"/>
          <w:szCs w:val="24"/>
          <w:lang w:eastAsia="ru-RU"/>
        </w:rPr>
        <w:t>ринимают меры к обеспечению тишины и покоя в ночное время в жилых помещениях;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г) не допускают нахождения домашних животных и птиц на территории и в помещениях образовательных учреждений, учреждений здравоохранения, культуры, детских площадках;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д) не допускают выбрасывания трупов домашних животных и птиц;</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е) осуществляют уборку экскрементов самостоятельно.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9.2.12.3</w:t>
      </w:r>
      <w:r w:rsidRPr="003E0BB6">
        <w:rPr>
          <w:rFonts w:ascii="Times New Roman" w:eastAsia="Times New Roman" w:hAnsi="Times New Roman"/>
          <w:sz w:val="24"/>
          <w:szCs w:val="24"/>
          <w:lang w:eastAsia="ru-RU"/>
        </w:rPr>
        <w:t>. Владельцу необходимо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 в случае заболевания животного - своевременно прибегать к ветеринарной помощи.</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9.2.12.4.</w:t>
      </w:r>
      <w:r w:rsidRPr="003E0BB6">
        <w:rPr>
          <w:rFonts w:ascii="Times New Roman" w:eastAsia="Times New Roman" w:hAnsi="Times New Roman"/>
          <w:sz w:val="24"/>
          <w:szCs w:val="24"/>
          <w:lang w:eastAsia="ru-RU"/>
        </w:rPr>
        <w:t>Владельцам животных необходимо поддерживать санитарное состояние дома и прилегающей территории. Если животное оставило экскременты, они должны быть убраны владельцем животного.</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9.2.12.5.</w:t>
      </w:r>
      <w:r w:rsidRPr="003E0BB6">
        <w:rPr>
          <w:rFonts w:ascii="Times New Roman" w:eastAsia="Times New Roman" w:hAnsi="Times New Roman"/>
          <w:sz w:val="24"/>
          <w:szCs w:val="24"/>
          <w:lang w:eastAsia="ru-RU"/>
        </w:rPr>
        <w:t>Рекомендуется не допускать содержание домашних животных и птиц в местах общего пользования многоквартирных домов (лестничные клетки, чердаки, подвалы, коридоры и так далее), а также на балконах и лоджиях.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9.2.12.6</w:t>
      </w:r>
      <w:r w:rsidRPr="003E0BB6">
        <w:rPr>
          <w:rFonts w:ascii="Times New Roman" w:eastAsia="Times New Roman" w:hAnsi="Times New Roman"/>
          <w:sz w:val="24"/>
          <w:szCs w:val="24"/>
          <w:lang w:eastAsia="ru-RU"/>
        </w:rPr>
        <w:t>.При выгуле домашних животных владельцы должны выводить домашних животных из жилых помещений, а также с изолированных территорий на улицу, не допуская загрязнения лестничных площадок и маршей, лифтов, других мест общего пользования многоквартирных домов, а также территорий общего пользования (тротуаров, детских и спортивных площадок, газонов и так далее).</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9.2.12.7</w:t>
      </w:r>
      <w:r w:rsidRPr="003E0BB6">
        <w:rPr>
          <w:rFonts w:ascii="Times New Roman" w:eastAsia="Times New Roman" w:hAnsi="Times New Roman"/>
          <w:sz w:val="24"/>
          <w:szCs w:val="24"/>
          <w:lang w:eastAsia="ru-RU"/>
        </w:rPr>
        <w:t>. Не допускается осуществлять выпас домашних животных на землях общего пользования. Передвижение сельскохозяйственных животных на территории поселения без сопровождающих лиц не допускается.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9.2.12.8</w:t>
      </w:r>
      <w:r w:rsidRPr="003E0BB6">
        <w:rPr>
          <w:rFonts w:ascii="Times New Roman" w:eastAsia="Times New Roman" w:hAnsi="Times New Roman"/>
          <w:sz w:val="24"/>
          <w:szCs w:val="24"/>
          <w:lang w:eastAsia="ru-RU"/>
        </w:rPr>
        <w:t>.Отлов безнадзорных животных осуществляет специализированная организация.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10. ЗАКЛЮЧИТЕЛЬНЫЕ ПОЛОЖЕНИЯ</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u w:val="single"/>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 xml:space="preserve">10.1 </w:t>
      </w:r>
      <w:proofErr w:type="gramStart"/>
      <w:r w:rsidRPr="003E0BB6">
        <w:rPr>
          <w:rFonts w:ascii="Times New Roman" w:eastAsia="Times New Roman" w:hAnsi="Times New Roman"/>
          <w:b/>
          <w:sz w:val="24"/>
          <w:szCs w:val="24"/>
          <w:lang w:eastAsia="ru-RU"/>
        </w:rPr>
        <w:t>Контроль за</w:t>
      </w:r>
      <w:proofErr w:type="gramEnd"/>
      <w:r w:rsidRPr="003E0BB6">
        <w:rPr>
          <w:rFonts w:ascii="Times New Roman" w:eastAsia="Times New Roman" w:hAnsi="Times New Roman"/>
          <w:b/>
          <w:sz w:val="24"/>
          <w:szCs w:val="24"/>
          <w:lang w:eastAsia="ru-RU"/>
        </w:rPr>
        <w:t xml:space="preserve"> исполнением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bookmarkStart w:id="4" w:name="sub_161"/>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10.1.1.</w:t>
      </w:r>
      <w:proofErr w:type="gramStart"/>
      <w:r w:rsidRPr="003E0BB6">
        <w:rPr>
          <w:rFonts w:ascii="Times New Roman" w:eastAsia="Times New Roman" w:hAnsi="Times New Roman"/>
          <w:color w:val="000000"/>
          <w:sz w:val="24"/>
          <w:szCs w:val="24"/>
          <w:lang w:eastAsia="ru-RU"/>
        </w:rPr>
        <w:t>Контроль за</w:t>
      </w:r>
      <w:proofErr w:type="gramEnd"/>
      <w:r w:rsidRPr="003E0BB6">
        <w:rPr>
          <w:rFonts w:ascii="Times New Roman" w:eastAsia="Times New Roman" w:hAnsi="Times New Roman"/>
          <w:color w:val="000000"/>
          <w:sz w:val="24"/>
          <w:szCs w:val="24"/>
          <w:lang w:eastAsia="ru-RU"/>
        </w:rPr>
        <w:t xml:space="preserve"> соблюдением настоящих Правил осуществляют должностные лица, наделенные полномочиями по контролю за соблюдением муниципальных правовых актов и составлению протоколов об административных правонарушениях.</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bookmarkStart w:id="5" w:name="sub_162"/>
      <w:bookmarkEnd w:id="4"/>
      <w:r w:rsidRPr="003E0BB6">
        <w:rPr>
          <w:rFonts w:ascii="Times New Roman" w:eastAsia="Times New Roman" w:hAnsi="Times New Roman"/>
          <w:b/>
          <w:sz w:val="24"/>
          <w:szCs w:val="24"/>
          <w:lang w:eastAsia="ru-RU"/>
        </w:rPr>
        <w:t>10.1.2.</w:t>
      </w:r>
      <w:r w:rsidRPr="003E0BB6">
        <w:rPr>
          <w:rFonts w:ascii="Times New Roman" w:eastAsia="Times New Roman" w:hAnsi="Times New Roman"/>
          <w:sz w:val="24"/>
          <w:szCs w:val="24"/>
          <w:lang w:eastAsia="ru-RU"/>
        </w:rPr>
        <w:t xml:space="preserve"> В случае выявления фактов нарушений настоящих Правил должностные лица администрации Гордеевского района  вправе:</w:t>
      </w:r>
    </w:p>
    <w:bookmarkEnd w:id="5"/>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t>- выдать письменное предписание об устранении нарушений;</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proofErr w:type="gramStart"/>
      <w:r w:rsidRPr="003E0BB6">
        <w:rPr>
          <w:rFonts w:ascii="Times New Roman" w:eastAsia="Times New Roman" w:hAnsi="Times New Roman"/>
          <w:sz w:val="24"/>
          <w:szCs w:val="24"/>
          <w:lang w:eastAsia="ru-RU"/>
        </w:rPr>
        <w:t>-составить протокол об административном правонарушении в порядке, установленном действующим законодательством (в соответствии с законом Брянской области от 09.03.2011 г. № 18-з «О наделении органов местного самоуправления отдельными государственными полномочиями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 составлять протоколы об административном правонарушении уполномочены должностные лица администрации Гордеевского района);</w:t>
      </w:r>
      <w:proofErr w:type="gramEnd"/>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sz w:val="24"/>
          <w:szCs w:val="24"/>
          <w:lang w:eastAsia="ru-RU"/>
        </w:rPr>
        <w:lastRenderedPageBreak/>
        <w:t xml:space="preserve">- обращаться в суд с заявлением (исковым заявлением) о признании </w:t>
      </w:r>
      <w:proofErr w:type="gramStart"/>
      <w:r w:rsidRPr="003E0BB6">
        <w:rPr>
          <w:rFonts w:ascii="Times New Roman" w:eastAsia="Times New Roman" w:hAnsi="Times New Roman"/>
          <w:sz w:val="24"/>
          <w:szCs w:val="24"/>
          <w:lang w:eastAsia="ru-RU"/>
        </w:rPr>
        <w:t>незаконными</w:t>
      </w:r>
      <w:proofErr w:type="gramEnd"/>
      <w:r w:rsidRPr="003E0BB6">
        <w:rPr>
          <w:rFonts w:ascii="Times New Roman" w:eastAsia="Times New Roman" w:hAnsi="Times New Roman"/>
          <w:sz w:val="24"/>
          <w:szCs w:val="24"/>
          <w:lang w:eastAsia="ru-RU"/>
        </w:rPr>
        <w:t xml:space="preserve"> действий (бездействия) физических, юридических лиц, индивидуальных предпринимателей, нарушающих нормы настоящих Правил, и о возмещении ущерба. </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bookmarkStart w:id="6" w:name="sub_163"/>
    </w:p>
    <w:bookmarkEnd w:id="6"/>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3E0BB6">
        <w:rPr>
          <w:rFonts w:ascii="Times New Roman" w:eastAsia="Times New Roman" w:hAnsi="Times New Roman"/>
          <w:b/>
          <w:sz w:val="24"/>
          <w:szCs w:val="24"/>
          <w:lang w:eastAsia="ru-RU"/>
        </w:rPr>
        <w:t>10.2. Ответственность за нарушение Правил</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 xml:space="preserve">10.2.1. </w:t>
      </w:r>
      <w:r w:rsidRPr="003E0BB6">
        <w:rPr>
          <w:rFonts w:ascii="Times New Roman" w:eastAsia="Times New Roman" w:hAnsi="Times New Roman"/>
          <w:sz w:val="24"/>
          <w:szCs w:val="24"/>
          <w:lang w:eastAsia="ru-RU"/>
        </w:rPr>
        <w:t>За  нарушение  настоящих  Правил  физические,  юридические  лица, индивидуальные предприниматели несут административную ответственность в соответствии с действующим законодательством.</w:t>
      </w:r>
    </w:p>
    <w:p w:rsidR="003E0BB6" w:rsidRPr="003E0BB6" w:rsidRDefault="003E0BB6" w:rsidP="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r w:rsidRPr="003E0BB6">
        <w:rPr>
          <w:rFonts w:ascii="Times New Roman" w:eastAsia="Times New Roman" w:hAnsi="Times New Roman"/>
          <w:b/>
          <w:sz w:val="24"/>
          <w:szCs w:val="24"/>
          <w:lang w:eastAsia="ru-RU"/>
        </w:rPr>
        <w:t>10.2.2.</w:t>
      </w:r>
      <w:r w:rsidRPr="003E0BB6">
        <w:rPr>
          <w:rFonts w:ascii="Times New Roman" w:eastAsia="Times New Roman" w:hAnsi="Times New Roman"/>
          <w:sz w:val="24"/>
          <w:szCs w:val="24"/>
          <w:lang w:eastAsia="ru-RU"/>
        </w:rPr>
        <w:t xml:space="preserve"> Виновные в нарушении настоящих Правил привлекаются к ответственности в порядке, установленном законодательством об административных правонарушениях.</w:t>
      </w:r>
    </w:p>
    <w:p w:rsidR="003E0BB6" w:rsidRPr="003E0BB6" w:rsidRDefault="003E0BB6" w:rsidP="003E0BB6">
      <w:pPr>
        <w:tabs>
          <w:tab w:val="left" w:pos="4457"/>
          <w:tab w:val="left" w:pos="4599"/>
          <w:tab w:val="left" w:pos="4740"/>
          <w:tab w:val="left" w:pos="17292"/>
          <w:tab w:val="left" w:pos="17357"/>
          <w:tab w:val="left" w:pos="17499"/>
          <w:tab w:val="left" w:pos="18208"/>
          <w:tab w:val="left" w:pos="19124"/>
          <w:tab w:val="left" w:pos="20040"/>
          <w:tab w:val="left" w:pos="20956"/>
        </w:tabs>
        <w:suppressAutoHyphens/>
        <w:spacing w:after="0" w:line="240" w:lineRule="auto"/>
        <w:ind w:firstLine="708"/>
        <w:jc w:val="right"/>
        <w:rPr>
          <w:rFonts w:ascii="Times New Roman" w:eastAsia="Times New Roman" w:hAnsi="Times New Roman"/>
          <w:sz w:val="24"/>
          <w:szCs w:val="24"/>
          <w:lang w:eastAsia="ar-SA"/>
        </w:rPr>
      </w:pP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3E0BB6" w:rsidRPr="003E0BB6" w:rsidRDefault="003E0BB6" w:rsidP="003E0B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844C23" w:rsidRPr="00844C23" w:rsidRDefault="00844C23" w:rsidP="00844C23">
      <w:pPr>
        <w:autoSpaceDE w:val="0"/>
        <w:autoSpaceDN w:val="0"/>
        <w:adjustRightInd w:val="0"/>
        <w:spacing w:after="0" w:line="288" w:lineRule="auto"/>
        <w:ind w:firstLine="851"/>
        <w:contextualSpacing/>
        <w:jc w:val="both"/>
        <w:rPr>
          <w:rFonts w:ascii="Times New Roman" w:eastAsia="Times New Roman" w:hAnsi="Times New Roman"/>
          <w:sz w:val="24"/>
          <w:szCs w:val="24"/>
          <w:lang w:eastAsia="ru-RU"/>
        </w:rPr>
      </w:pPr>
      <w:proofErr w:type="spellStart"/>
      <w:r w:rsidRPr="00844C23">
        <w:rPr>
          <w:rFonts w:ascii="Times New Roman" w:eastAsia="Times New Roman" w:hAnsi="Times New Roman"/>
          <w:color w:val="000000"/>
          <w:sz w:val="24"/>
          <w:szCs w:val="24"/>
          <w:lang w:eastAsia="ru-RU"/>
        </w:rPr>
        <w:t>ения</w:t>
      </w:r>
      <w:proofErr w:type="spellEnd"/>
      <w:r w:rsidRPr="00844C23">
        <w:rPr>
          <w:rFonts w:ascii="Times New Roman" w:eastAsia="Times New Roman" w:hAnsi="Times New Roman"/>
          <w:color w:val="000000"/>
          <w:sz w:val="24"/>
          <w:szCs w:val="24"/>
          <w:lang w:eastAsia="ru-RU"/>
        </w:rPr>
        <w:t>.</w:t>
      </w:r>
    </w:p>
    <w:p w:rsidR="00844C23" w:rsidRPr="00844C23" w:rsidRDefault="00844C23" w:rsidP="00844C23">
      <w:pPr>
        <w:spacing w:after="0"/>
        <w:ind w:firstLine="709"/>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 xml:space="preserve">2. Утвердить порядок направления предложений заинтересованных лиц в Комиссию по землепользованию и застройке Гордеевского, </w:t>
      </w:r>
      <w:proofErr w:type="spellStart"/>
      <w:r w:rsidRPr="00844C23">
        <w:rPr>
          <w:rFonts w:ascii="Times New Roman" w:eastAsia="Times New Roman" w:hAnsi="Times New Roman"/>
          <w:sz w:val="24"/>
          <w:szCs w:val="24"/>
          <w:lang w:eastAsia="ru-RU"/>
        </w:rPr>
        <w:t>Мирнинского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Уношевского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Творишинского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Петровобудского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Глинновского</w:t>
      </w:r>
      <w:proofErr w:type="spellEnd"/>
      <w:r w:rsidRPr="00844C23">
        <w:rPr>
          <w:rFonts w:ascii="Times New Roman" w:eastAsia="Times New Roman" w:hAnsi="Times New Roman"/>
          <w:sz w:val="24"/>
          <w:szCs w:val="24"/>
          <w:lang w:eastAsia="ru-RU"/>
        </w:rPr>
        <w:t xml:space="preserve"> сельских поселений Гордеевского района Брянской области, </w:t>
      </w:r>
      <w:proofErr w:type="gramStart"/>
      <w:r w:rsidRPr="00844C23">
        <w:rPr>
          <w:rFonts w:ascii="Times New Roman" w:eastAsia="Times New Roman" w:hAnsi="Times New Roman"/>
          <w:sz w:val="24"/>
          <w:szCs w:val="24"/>
          <w:lang w:eastAsia="ru-RU"/>
        </w:rPr>
        <w:t>согласно приложения</w:t>
      </w:r>
      <w:proofErr w:type="gramEnd"/>
      <w:r w:rsidRPr="00844C23">
        <w:rPr>
          <w:rFonts w:ascii="Times New Roman" w:eastAsia="Times New Roman" w:hAnsi="Times New Roman"/>
          <w:sz w:val="24"/>
          <w:szCs w:val="24"/>
          <w:lang w:eastAsia="ru-RU"/>
        </w:rPr>
        <w:t xml:space="preserve"> к настоящему постановлению.</w:t>
      </w:r>
    </w:p>
    <w:p w:rsidR="00844C23" w:rsidRPr="00844C23" w:rsidRDefault="00844C23" w:rsidP="00844C23">
      <w:pPr>
        <w:widowControl w:val="0"/>
        <w:spacing w:after="0" w:line="319" w:lineRule="exact"/>
        <w:ind w:right="20" w:firstLine="709"/>
        <w:jc w:val="both"/>
        <w:rPr>
          <w:rFonts w:ascii="Times New Roman" w:eastAsia="MS Mincho" w:hAnsi="Times New Roman"/>
          <w:bCs/>
          <w:sz w:val="24"/>
          <w:szCs w:val="24"/>
          <w:lang w:eastAsia="ja-JP"/>
        </w:rPr>
      </w:pPr>
      <w:r w:rsidRPr="00844C23">
        <w:rPr>
          <w:rFonts w:ascii="Times New Roman" w:eastAsia="Times New Roman" w:hAnsi="Times New Roman"/>
          <w:sz w:val="24"/>
          <w:szCs w:val="24"/>
          <w:lang w:eastAsia="ru-RU"/>
        </w:rPr>
        <w:t xml:space="preserve">3. </w:t>
      </w:r>
      <w:r w:rsidRPr="00844C23">
        <w:rPr>
          <w:rFonts w:ascii="Times New Roman" w:eastAsia="MS Mincho" w:hAnsi="Times New Roman"/>
          <w:bCs/>
          <w:sz w:val="24"/>
          <w:szCs w:val="24"/>
          <w:lang w:eastAsia="ja-JP"/>
        </w:rPr>
        <w:t xml:space="preserve">Настоящее постановление </w:t>
      </w:r>
      <w:r w:rsidRPr="00844C23">
        <w:rPr>
          <w:rFonts w:ascii="Times New Roman" w:eastAsia="Times New Roman" w:hAnsi="Times New Roman"/>
          <w:bCs/>
          <w:sz w:val="24"/>
          <w:szCs w:val="24"/>
          <w:lang w:eastAsia="ru-RU"/>
        </w:rPr>
        <w:t>опубликовать в периодическом печатном издании «Вестник Гордеевского района» и</w:t>
      </w:r>
      <w:r w:rsidRPr="00844C23">
        <w:rPr>
          <w:rFonts w:ascii="Times New Roman" w:eastAsia="MS Mincho" w:hAnsi="Times New Roman"/>
          <w:bCs/>
          <w:sz w:val="24"/>
          <w:szCs w:val="24"/>
          <w:lang w:eastAsia="ja-JP"/>
        </w:rPr>
        <w:t xml:space="preserve"> разместить на официальном сайте администрации Гордеевского района.</w:t>
      </w:r>
    </w:p>
    <w:p w:rsidR="00844C23" w:rsidRPr="00844C23" w:rsidRDefault="00844C23" w:rsidP="00844C23">
      <w:pPr>
        <w:widowControl w:val="0"/>
        <w:spacing w:after="0" w:line="319" w:lineRule="exact"/>
        <w:ind w:right="20" w:firstLine="709"/>
        <w:jc w:val="both"/>
        <w:rPr>
          <w:rFonts w:ascii="Times New Roman" w:eastAsia="MS Mincho" w:hAnsi="Times New Roman"/>
          <w:bCs/>
          <w:sz w:val="24"/>
          <w:szCs w:val="24"/>
          <w:lang w:eastAsia="ja-JP"/>
        </w:rPr>
      </w:pPr>
      <w:r w:rsidRPr="00844C23">
        <w:rPr>
          <w:rFonts w:ascii="Times New Roman" w:eastAsia="MS Mincho" w:hAnsi="Times New Roman"/>
          <w:bCs/>
          <w:sz w:val="24"/>
          <w:szCs w:val="24"/>
          <w:lang w:eastAsia="ja-JP"/>
        </w:rPr>
        <w:t>4. Настоящее постановление вступает в силу со дня его подписания.</w:t>
      </w:r>
    </w:p>
    <w:p w:rsidR="00844C23" w:rsidRPr="00844C23" w:rsidRDefault="00844C23" w:rsidP="00844C23">
      <w:pPr>
        <w:widowControl w:val="0"/>
        <w:spacing w:after="347" w:line="319" w:lineRule="exact"/>
        <w:ind w:right="20" w:firstLine="709"/>
        <w:jc w:val="both"/>
        <w:rPr>
          <w:rFonts w:ascii="Times New Roman" w:eastAsia="MS Mincho" w:hAnsi="Times New Roman"/>
          <w:b/>
          <w:bCs/>
          <w:sz w:val="24"/>
          <w:szCs w:val="24"/>
          <w:lang w:eastAsia="ja-JP"/>
        </w:rPr>
      </w:pPr>
      <w:r w:rsidRPr="00844C23">
        <w:rPr>
          <w:rFonts w:ascii="Times New Roman" w:eastAsia="MS Mincho" w:hAnsi="Times New Roman"/>
          <w:bCs/>
          <w:sz w:val="24"/>
          <w:szCs w:val="24"/>
          <w:lang w:eastAsia="ja-JP"/>
        </w:rPr>
        <w:t xml:space="preserve">5. </w:t>
      </w:r>
      <w:proofErr w:type="gramStart"/>
      <w:r w:rsidRPr="00844C23">
        <w:rPr>
          <w:rFonts w:ascii="Times New Roman" w:eastAsia="MS Mincho" w:hAnsi="Times New Roman"/>
          <w:bCs/>
          <w:sz w:val="24"/>
          <w:szCs w:val="24"/>
          <w:lang w:eastAsia="ja-JP"/>
        </w:rPr>
        <w:t>Контроль за</w:t>
      </w:r>
      <w:proofErr w:type="gramEnd"/>
      <w:r w:rsidRPr="00844C23">
        <w:rPr>
          <w:rFonts w:ascii="Times New Roman" w:eastAsia="MS Mincho" w:hAnsi="Times New Roman"/>
          <w:bCs/>
          <w:sz w:val="24"/>
          <w:szCs w:val="24"/>
          <w:lang w:eastAsia="ja-JP"/>
        </w:rPr>
        <w:t xml:space="preserve"> исполнением настоящего постановления оставляю за собой.</w:t>
      </w:r>
    </w:p>
    <w:p w:rsidR="00844C23" w:rsidRPr="00844C23" w:rsidRDefault="00844C23" w:rsidP="00844C23">
      <w:pPr>
        <w:spacing w:after="0" w:line="240" w:lineRule="auto"/>
        <w:rPr>
          <w:rFonts w:ascii="Times New Roman" w:eastAsia="Times New Roman" w:hAnsi="Times New Roman"/>
          <w:color w:val="000000"/>
          <w:sz w:val="24"/>
          <w:szCs w:val="24"/>
          <w:lang w:eastAsia="ja-JP"/>
        </w:rPr>
      </w:pPr>
      <w:r w:rsidRPr="00844C23">
        <w:rPr>
          <w:rFonts w:ascii="Times New Roman" w:eastAsia="Times New Roman" w:hAnsi="Times New Roman"/>
          <w:color w:val="000000"/>
          <w:sz w:val="24"/>
          <w:szCs w:val="24"/>
          <w:lang w:eastAsia="ja-JP"/>
        </w:rPr>
        <w:t xml:space="preserve">Глава администрации </w:t>
      </w:r>
    </w:p>
    <w:p w:rsidR="00844C23" w:rsidRPr="00844C23" w:rsidRDefault="00844C23" w:rsidP="00844C23">
      <w:pPr>
        <w:spacing w:after="0" w:line="240" w:lineRule="auto"/>
        <w:rPr>
          <w:rFonts w:ascii="Times New Roman" w:eastAsia="Times New Roman" w:hAnsi="Times New Roman"/>
          <w:color w:val="000000"/>
          <w:sz w:val="24"/>
          <w:szCs w:val="24"/>
          <w:lang w:eastAsia="ja-JP"/>
        </w:rPr>
      </w:pPr>
      <w:r w:rsidRPr="00844C23">
        <w:rPr>
          <w:rFonts w:ascii="Times New Roman" w:eastAsia="Times New Roman" w:hAnsi="Times New Roman"/>
          <w:color w:val="000000"/>
          <w:sz w:val="24"/>
          <w:szCs w:val="24"/>
          <w:lang w:eastAsia="ja-JP"/>
        </w:rPr>
        <w:t>Гордеевского района</w:t>
      </w:r>
      <w:r w:rsidRPr="00844C23">
        <w:rPr>
          <w:rFonts w:ascii="Times New Roman" w:eastAsia="Times New Roman" w:hAnsi="Times New Roman"/>
          <w:color w:val="000000"/>
          <w:spacing w:val="-4"/>
          <w:sz w:val="24"/>
          <w:szCs w:val="24"/>
          <w:lang w:eastAsia="ja-JP"/>
        </w:rPr>
        <w:t xml:space="preserve">      </w:t>
      </w:r>
      <w:r w:rsidRPr="00844C23">
        <w:rPr>
          <w:rFonts w:ascii="Times New Roman" w:eastAsia="Times New Roman" w:hAnsi="Times New Roman"/>
          <w:color w:val="000000"/>
          <w:sz w:val="24"/>
          <w:szCs w:val="24"/>
          <w:lang w:eastAsia="ja-JP"/>
        </w:rPr>
        <w:tab/>
        <w:t xml:space="preserve">                                                                              Л.И. </w:t>
      </w:r>
      <w:proofErr w:type="spellStart"/>
      <w:r w:rsidRPr="00844C23">
        <w:rPr>
          <w:rFonts w:ascii="Times New Roman" w:eastAsia="Times New Roman" w:hAnsi="Times New Roman"/>
          <w:color w:val="000000"/>
          <w:sz w:val="24"/>
          <w:szCs w:val="24"/>
          <w:lang w:eastAsia="ja-JP"/>
        </w:rPr>
        <w:t>Убогова</w:t>
      </w:r>
      <w:proofErr w:type="spellEnd"/>
    </w:p>
    <w:p w:rsidR="00844C23" w:rsidRPr="00844C23" w:rsidRDefault="00844C23" w:rsidP="00844C23">
      <w:pPr>
        <w:spacing w:after="0" w:line="240" w:lineRule="auto"/>
        <w:rPr>
          <w:rFonts w:ascii="Times New Roman" w:eastAsia="Times New Roman" w:hAnsi="Times New Roman"/>
          <w:color w:val="000000"/>
          <w:sz w:val="24"/>
          <w:szCs w:val="24"/>
          <w:lang w:eastAsia="ja-JP"/>
        </w:rPr>
      </w:pPr>
    </w:p>
    <w:p w:rsidR="00844C23" w:rsidRPr="00844C23" w:rsidRDefault="00844C23" w:rsidP="00844C23">
      <w:pPr>
        <w:spacing w:before="100" w:beforeAutospacing="1" w:after="100" w:afterAutospacing="1" w:line="240" w:lineRule="auto"/>
        <w:ind w:right="107"/>
        <w:jc w:val="right"/>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П</w:t>
      </w:r>
      <w:r w:rsidRPr="00844C23">
        <w:rPr>
          <w:rFonts w:ascii="Times New Roman" w:eastAsia="Times New Roman" w:hAnsi="Times New Roman"/>
          <w:b/>
          <w:bCs/>
          <w:sz w:val="24"/>
          <w:szCs w:val="24"/>
          <w:lang w:eastAsia="ru-RU"/>
        </w:rPr>
        <w:t xml:space="preserve">риложение </w:t>
      </w:r>
      <w:r w:rsidRPr="00844C23">
        <w:rPr>
          <w:rFonts w:ascii="Times New Roman" w:eastAsia="Times New Roman" w:hAnsi="Times New Roman"/>
          <w:b/>
          <w:sz w:val="24"/>
          <w:szCs w:val="24"/>
          <w:lang w:eastAsia="ru-RU"/>
        </w:rPr>
        <w:br/>
        <w:t>к постановлению администрации</w:t>
      </w:r>
      <w:r w:rsidRPr="00844C23">
        <w:rPr>
          <w:rFonts w:ascii="Times New Roman" w:eastAsia="Times New Roman" w:hAnsi="Times New Roman"/>
          <w:b/>
          <w:sz w:val="24"/>
          <w:szCs w:val="24"/>
          <w:lang w:eastAsia="ru-RU"/>
        </w:rPr>
        <w:br/>
        <w:t>Гордеевского района</w:t>
      </w:r>
      <w:r w:rsidRPr="00844C23">
        <w:rPr>
          <w:rFonts w:ascii="Times New Roman" w:eastAsia="Times New Roman" w:hAnsi="Times New Roman"/>
          <w:b/>
          <w:sz w:val="24"/>
          <w:szCs w:val="24"/>
          <w:lang w:eastAsia="ru-RU"/>
        </w:rPr>
        <w:br/>
        <w:t xml:space="preserve">от  17.05.2022 года  № 236  </w:t>
      </w:r>
    </w:p>
    <w:p w:rsidR="00844C23" w:rsidRPr="00844C23" w:rsidRDefault="00844C23" w:rsidP="00844C23">
      <w:pPr>
        <w:spacing w:after="0" w:line="240" w:lineRule="auto"/>
        <w:jc w:val="center"/>
        <w:rPr>
          <w:rFonts w:ascii="Times New Roman" w:eastAsia="Times New Roman" w:hAnsi="Times New Roman"/>
          <w:b/>
          <w:bCs/>
          <w:sz w:val="24"/>
          <w:szCs w:val="24"/>
          <w:lang w:eastAsia="ru-RU"/>
        </w:rPr>
      </w:pPr>
      <w:r w:rsidRPr="00844C23">
        <w:rPr>
          <w:rFonts w:ascii="Times New Roman" w:eastAsia="Times New Roman" w:hAnsi="Times New Roman"/>
          <w:sz w:val="24"/>
          <w:szCs w:val="24"/>
          <w:lang w:eastAsia="ru-RU"/>
        </w:rPr>
        <w:br/>
      </w:r>
      <w:r w:rsidRPr="00844C23">
        <w:rPr>
          <w:rFonts w:ascii="Times New Roman" w:eastAsia="Times New Roman" w:hAnsi="Times New Roman"/>
          <w:b/>
          <w:bCs/>
          <w:sz w:val="24"/>
          <w:szCs w:val="24"/>
          <w:lang w:eastAsia="ru-RU"/>
        </w:rPr>
        <w:t>ПОРЯДОК НАПРАВЛЕНИЯ</w:t>
      </w:r>
      <w:r w:rsidRPr="00844C23">
        <w:rPr>
          <w:rFonts w:ascii="Times New Roman" w:eastAsia="Times New Roman" w:hAnsi="Times New Roman"/>
          <w:sz w:val="24"/>
          <w:szCs w:val="24"/>
          <w:lang w:eastAsia="ru-RU"/>
        </w:rPr>
        <w:br/>
      </w:r>
      <w:r w:rsidRPr="00844C23">
        <w:rPr>
          <w:rFonts w:ascii="Times New Roman" w:eastAsia="Times New Roman" w:hAnsi="Times New Roman"/>
          <w:b/>
          <w:bCs/>
          <w:sz w:val="24"/>
          <w:szCs w:val="24"/>
          <w:lang w:eastAsia="ru-RU"/>
        </w:rPr>
        <w:t xml:space="preserve">предложений заинтересованных лиц в Комиссию по землепользованию и застройке </w:t>
      </w:r>
      <w:r w:rsidRPr="00844C23">
        <w:rPr>
          <w:rFonts w:ascii="Times New Roman" w:eastAsia="Times New Roman" w:hAnsi="Times New Roman"/>
          <w:b/>
          <w:sz w:val="24"/>
          <w:szCs w:val="24"/>
          <w:lang w:eastAsia="ru-RU"/>
        </w:rPr>
        <w:t xml:space="preserve">Гордеевского, </w:t>
      </w:r>
      <w:proofErr w:type="spellStart"/>
      <w:r w:rsidRPr="00844C23">
        <w:rPr>
          <w:rFonts w:ascii="Times New Roman" w:eastAsia="Times New Roman" w:hAnsi="Times New Roman"/>
          <w:b/>
          <w:sz w:val="24"/>
          <w:szCs w:val="24"/>
          <w:lang w:eastAsia="ru-RU"/>
        </w:rPr>
        <w:t>Мирнинского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Уношевского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Творишинского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Рудневоробьевского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Петровобудского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Глинновского</w:t>
      </w:r>
      <w:proofErr w:type="spellEnd"/>
      <w:r w:rsidRPr="00844C23">
        <w:rPr>
          <w:rFonts w:ascii="Times New Roman" w:eastAsia="Times New Roman" w:hAnsi="Times New Roman"/>
          <w:b/>
          <w:sz w:val="24"/>
          <w:szCs w:val="24"/>
          <w:lang w:eastAsia="ru-RU"/>
        </w:rPr>
        <w:t xml:space="preserve"> сельских поселений Гордеевского муниципального района Брянской области</w:t>
      </w:r>
      <w:r w:rsidRPr="00844C23">
        <w:rPr>
          <w:rFonts w:ascii="Times New Roman" w:eastAsia="Times New Roman" w:hAnsi="Times New Roman"/>
          <w:b/>
          <w:bCs/>
          <w:sz w:val="24"/>
          <w:szCs w:val="24"/>
          <w:lang w:eastAsia="ru-RU"/>
        </w:rPr>
        <w:t>.</w:t>
      </w:r>
    </w:p>
    <w:p w:rsidR="00844C23" w:rsidRPr="00844C23" w:rsidRDefault="00844C23" w:rsidP="00844C23">
      <w:pPr>
        <w:spacing w:after="0" w:line="240" w:lineRule="auto"/>
        <w:jc w:val="center"/>
        <w:rPr>
          <w:rFonts w:ascii="Times New Roman" w:eastAsia="Times New Roman" w:hAnsi="Times New Roman"/>
          <w:sz w:val="24"/>
          <w:szCs w:val="24"/>
          <w:lang w:eastAsia="ru-RU"/>
        </w:rPr>
      </w:pP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 xml:space="preserve"> 1. </w:t>
      </w:r>
      <w:proofErr w:type="gramStart"/>
      <w:r w:rsidRPr="00844C23">
        <w:rPr>
          <w:rFonts w:ascii="Times New Roman" w:eastAsia="Times New Roman" w:hAnsi="Times New Roman"/>
          <w:sz w:val="24"/>
          <w:szCs w:val="24"/>
          <w:lang w:eastAsia="ru-RU"/>
        </w:rPr>
        <w:t xml:space="preserve">С момента опубликования сообщения о подготовке предложений о внесении изменений в </w:t>
      </w:r>
      <w:r w:rsidRPr="00844C23">
        <w:rPr>
          <w:rFonts w:ascii="Times New Roman" w:eastAsia="MS Mincho" w:hAnsi="Times New Roman"/>
          <w:sz w:val="24"/>
          <w:szCs w:val="24"/>
          <w:lang w:eastAsia="ja-JP"/>
        </w:rPr>
        <w:t xml:space="preserve">Генеральный план и Правила землепользования и застройки </w:t>
      </w:r>
      <w:proofErr w:type="spellStart"/>
      <w:r w:rsidRPr="00844C23">
        <w:rPr>
          <w:rFonts w:ascii="Times New Roman" w:eastAsia="MS Mincho" w:hAnsi="Times New Roman"/>
          <w:sz w:val="24"/>
          <w:szCs w:val="24"/>
          <w:lang w:eastAsia="ja-JP"/>
        </w:rPr>
        <w:t>Рудневоробьевского</w:t>
      </w:r>
      <w:proofErr w:type="spellEnd"/>
      <w:r w:rsidRPr="00844C23">
        <w:rPr>
          <w:rFonts w:ascii="Times New Roman" w:eastAsia="MS Mincho" w:hAnsi="Times New Roman"/>
          <w:sz w:val="24"/>
          <w:szCs w:val="24"/>
          <w:lang w:eastAsia="ja-JP"/>
        </w:rPr>
        <w:t xml:space="preserve"> </w:t>
      </w:r>
      <w:r w:rsidRPr="00844C23">
        <w:rPr>
          <w:rFonts w:ascii="Times New Roman" w:eastAsia="Times New Roman" w:hAnsi="Times New Roman"/>
          <w:sz w:val="24"/>
          <w:szCs w:val="24"/>
          <w:lang w:eastAsia="ru-RU"/>
        </w:rPr>
        <w:t xml:space="preserve">сельского поселения Гордеевского района Брянской области (далее – Изменения) и в период проведения публичных слушаний заинтересованные лица вправе направить в Комиссию по </w:t>
      </w:r>
      <w:r w:rsidRPr="00844C23">
        <w:rPr>
          <w:rFonts w:ascii="Times New Roman" w:eastAsia="Times New Roman" w:hAnsi="Times New Roman"/>
          <w:bCs/>
          <w:sz w:val="24"/>
          <w:szCs w:val="24"/>
          <w:lang w:eastAsia="ru-RU"/>
        </w:rPr>
        <w:t xml:space="preserve"> землепользованию и застройке </w:t>
      </w:r>
      <w:r w:rsidRPr="00844C23">
        <w:rPr>
          <w:rFonts w:ascii="Times New Roman" w:eastAsia="Times New Roman" w:hAnsi="Times New Roman"/>
          <w:sz w:val="24"/>
          <w:szCs w:val="24"/>
          <w:lang w:eastAsia="ru-RU"/>
        </w:rPr>
        <w:t xml:space="preserve">Гордеевского, </w:t>
      </w:r>
      <w:proofErr w:type="spellStart"/>
      <w:r w:rsidRPr="00844C23">
        <w:rPr>
          <w:rFonts w:ascii="Times New Roman" w:eastAsia="Times New Roman" w:hAnsi="Times New Roman"/>
          <w:sz w:val="24"/>
          <w:szCs w:val="24"/>
          <w:lang w:eastAsia="ru-RU"/>
        </w:rPr>
        <w:t>Мирнинского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Уношевского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Творишинского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Петровобудского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Глинновского</w:t>
      </w:r>
      <w:proofErr w:type="spellEnd"/>
      <w:r w:rsidRPr="00844C23">
        <w:rPr>
          <w:rFonts w:ascii="Times New Roman" w:eastAsia="Times New Roman" w:hAnsi="Times New Roman"/>
          <w:sz w:val="24"/>
          <w:szCs w:val="24"/>
          <w:lang w:eastAsia="ru-RU"/>
        </w:rPr>
        <w:t xml:space="preserve"> сельских поселений Гордеевского муниципального района Брянской области (далее – Комиссия) свои</w:t>
      </w:r>
      <w:proofErr w:type="gramEnd"/>
      <w:r w:rsidRPr="00844C23">
        <w:rPr>
          <w:rFonts w:ascii="Times New Roman" w:eastAsia="Times New Roman" w:hAnsi="Times New Roman"/>
          <w:sz w:val="24"/>
          <w:szCs w:val="24"/>
          <w:lang w:eastAsia="ru-RU"/>
        </w:rPr>
        <w:t xml:space="preserve"> предложения.</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lastRenderedPageBreak/>
        <w:t xml:space="preserve">2. Предложения с пометкой «В комиссию по </w:t>
      </w:r>
      <w:r w:rsidRPr="00844C23">
        <w:rPr>
          <w:rFonts w:ascii="Times New Roman" w:eastAsia="Times New Roman" w:hAnsi="Times New Roman"/>
          <w:bCs/>
          <w:sz w:val="24"/>
          <w:szCs w:val="24"/>
          <w:lang w:eastAsia="ru-RU"/>
        </w:rPr>
        <w:t xml:space="preserve">землепользованию и застройке </w:t>
      </w:r>
      <w:r w:rsidRPr="00844C23">
        <w:rPr>
          <w:rFonts w:ascii="Times New Roman" w:eastAsia="Times New Roman" w:hAnsi="Times New Roman"/>
          <w:sz w:val="24"/>
          <w:szCs w:val="24"/>
          <w:lang w:eastAsia="ru-RU"/>
        </w:rPr>
        <w:t xml:space="preserve">Гордеевского, </w:t>
      </w:r>
      <w:proofErr w:type="spellStart"/>
      <w:r w:rsidRPr="00844C23">
        <w:rPr>
          <w:rFonts w:ascii="Times New Roman" w:eastAsia="Times New Roman" w:hAnsi="Times New Roman"/>
          <w:sz w:val="24"/>
          <w:szCs w:val="24"/>
          <w:lang w:eastAsia="ru-RU"/>
        </w:rPr>
        <w:t>Мирнинского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Уношевского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Творишинского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Петровобудского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Глинновского</w:t>
      </w:r>
      <w:proofErr w:type="spellEnd"/>
      <w:r w:rsidRPr="00844C23">
        <w:rPr>
          <w:rFonts w:ascii="Times New Roman" w:eastAsia="Times New Roman" w:hAnsi="Times New Roman"/>
          <w:sz w:val="24"/>
          <w:szCs w:val="24"/>
          <w:lang w:eastAsia="ru-RU"/>
        </w:rPr>
        <w:t xml:space="preserve"> сельских поселений Гордеевского муниципального района Брянской области» направляются по почте в адрес: 243650, Брянская область, </w:t>
      </w:r>
      <w:proofErr w:type="spellStart"/>
      <w:r w:rsidRPr="00844C23">
        <w:rPr>
          <w:rFonts w:ascii="Times New Roman" w:eastAsia="Times New Roman" w:hAnsi="Times New Roman"/>
          <w:sz w:val="24"/>
          <w:szCs w:val="24"/>
          <w:lang w:eastAsia="ru-RU"/>
        </w:rPr>
        <w:t>Гордеевский</w:t>
      </w:r>
      <w:proofErr w:type="spellEnd"/>
      <w:r w:rsidRPr="00844C23">
        <w:rPr>
          <w:rFonts w:ascii="Times New Roman" w:eastAsia="Times New Roman" w:hAnsi="Times New Roman"/>
          <w:sz w:val="24"/>
          <w:szCs w:val="24"/>
          <w:lang w:eastAsia="ru-RU"/>
        </w:rPr>
        <w:t xml:space="preserve"> район, </w:t>
      </w:r>
      <w:proofErr w:type="gramStart"/>
      <w:r w:rsidRPr="00844C23">
        <w:rPr>
          <w:rFonts w:ascii="Times New Roman" w:eastAsia="Times New Roman" w:hAnsi="Times New Roman"/>
          <w:sz w:val="24"/>
          <w:szCs w:val="24"/>
          <w:lang w:eastAsia="ru-RU"/>
        </w:rPr>
        <w:t>с</w:t>
      </w:r>
      <w:proofErr w:type="gramEnd"/>
      <w:r w:rsidRPr="00844C23">
        <w:rPr>
          <w:rFonts w:ascii="Times New Roman" w:eastAsia="Times New Roman" w:hAnsi="Times New Roman"/>
          <w:sz w:val="24"/>
          <w:szCs w:val="24"/>
          <w:lang w:eastAsia="ru-RU"/>
        </w:rPr>
        <w:t xml:space="preserve">. </w:t>
      </w:r>
      <w:proofErr w:type="gramStart"/>
      <w:r w:rsidRPr="00844C23">
        <w:rPr>
          <w:rFonts w:ascii="Times New Roman" w:eastAsia="Times New Roman" w:hAnsi="Times New Roman"/>
          <w:sz w:val="24"/>
          <w:szCs w:val="24"/>
          <w:lang w:eastAsia="ru-RU"/>
        </w:rPr>
        <w:t>Гордеевка</w:t>
      </w:r>
      <w:proofErr w:type="gramEnd"/>
      <w:r w:rsidRPr="00844C23">
        <w:rPr>
          <w:rFonts w:ascii="Times New Roman" w:eastAsia="Times New Roman" w:hAnsi="Times New Roman"/>
          <w:sz w:val="24"/>
          <w:szCs w:val="24"/>
          <w:lang w:eastAsia="ru-RU"/>
        </w:rPr>
        <w:t xml:space="preserve">, ул. Победы, д. 10, администрация Гордеевского района. </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3. Предложения в Изменения должны быть за подписью юридического лица (указывается должность руководителя, наименование организации и фамилия, имя, отчество руководителя) или физического лица (указывается фамилия, имя, отчество), их изложившего, с указанием обратного адреса и даты подготовки предложений.</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4. Предложения могут содержать любые материалы (как на бумажных, так и магнитных носителях). Направленные материалы возврату не подлежат.</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5. Секретарь Комиссии в течение месяца даёт письменный ответ по существу обращений физических или юридических лиц.</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6. Регистрация обращений осуществляется в специальном журнале.</w:t>
      </w:r>
    </w:p>
    <w:p w:rsidR="00844C23" w:rsidRPr="00844C23" w:rsidRDefault="00844C23" w:rsidP="00844C23">
      <w:pPr>
        <w:spacing w:after="100" w:afterAutospacing="1"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7. Предложения, поступившие в Комиссию после истечения установленного срока, неподписанные предложения, а также предложения, не имеющие отношения к подготовке Изменений, Комиссией не рассматриваются.</w:t>
      </w:r>
    </w:p>
    <w:p w:rsidR="00844C23" w:rsidRPr="00844C23" w:rsidRDefault="00844C23" w:rsidP="00844C23">
      <w:pPr>
        <w:spacing w:after="0" w:line="240" w:lineRule="auto"/>
        <w:ind w:firstLine="709"/>
        <w:jc w:val="both"/>
        <w:rPr>
          <w:rFonts w:ascii="Times New Roman" w:eastAsia="Times New Roman" w:hAnsi="Times New Roman"/>
          <w:sz w:val="28"/>
          <w:szCs w:val="28"/>
          <w:lang w:eastAsia="ru-RU"/>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r w:rsidRPr="00BD1D5F">
        <w:rPr>
          <w:rFonts w:ascii="Times New Roman" w:hAnsi="Times New Roman"/>
          <w:b/>
          <w:sz w:val="24"/>
          <w:szCs w:val="24"/>
        </w:rPr>
        <w:t>2.4. Иная официальная информация</w:t>
      </w:r>
    </w:p>
    <w:p w:rsidR="00BD1D5F" w:rsidRDefault="00BD1D5F" w:rsidP="00EB3187">
      <w:pPr>
        <w:spacing w:after="0" w:line="240" w:lineRule="auto"/>
        <w:rPr>
          <w:rFonts w:ascii="Times New Roman" w:eastAsia="Times New Roman" w:hAnsi="Times New Roman"/>
          <w:b/>
          <w:sz w:val="24"/>
          <w:szCs w:val="24"/>
          <w:lang w:eastAsia="ru-RU"/>
        </w:rPr>
      </w:pPr>
      <w:r w:rsidRPr="00BD1D5F">
        <w:rPr>
          <w:rFonts w:ascii="Times New Roman" w:eastAsia="Times New Roman" w:hAnsi="Times New Roman"/>
          <w:b/>
          <w:sz w:val="24"/>
          <w:szCs w:val="24"/>
          <w:lang w:eastAsia="ru-RU"/>
        </w:rPr>
        <w:object w:dxaOrig="8925" w:dyaOrig="12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18.75pt" o:ole="">
            <v:imagedata r:id="rId18" o:title=""/>
          </v:shape>
          <o:OLEObject Type="Embed" ProgID="Acrobat.Document.DC" ShapeID="_x0000_i1025" DrawAspect="Content" ObjectID="_1715672228" r:id="rId19"/>
        </w:object>
      </w:r>
    </w:p>
    <w:p w:rsidR="00BD1D5F" w:rsidRPr="00BD1D5F" w:rsidRDefault="00BD1D5F" w:rsidP="00BD1D5F">
      <w:pPr>
        <w:rPr>
          <w:rFonts w:ascii="Times New Roman" w:eastAsia="Times New Roman" w:hAnsi="Times New Roman"/>
          <w:sz w:val="24"/>
          <w:szCs w:val="24"/>
          <w:lang w:eastAsia="ru-RU"/>
        </w:rPr>
      </w:pPr>
    </w:p>
    <w:p w:rsidR="00BD1D5F" w:rsidRDefault="00BD1D5F" w:rsidP="00BD1D5F">
      <w:pPr>
        <w:rPr>
          <w:rFonts w:ascii="Times New Roman" w:eastAsia="Times New Roman" w:hAnsi="Times New Roman"/>
          <w:sz w:val="24"/>
          <w:szCs w:val="24"/>
          <w:lang w:eastAsia="ru-RU"/>
        </w:rPr>
      </w:pPr>
    </w:p>
    <w:p w:rsidR="00EB3187" w:rsidRPr="00BD1D5F" w:rsidRDefault="00BD1D5F" w:rsidP="00BD1D5F">
      <w:pPr>
        <w:tabs>
          <w:tab w:val="left" w:pos="5550"/>
        </w:tabs>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BD1D5F">
        <w:rPr>
          <w:rFonts w:ascii="Times New Roman" w:eastAsia="Times New Roman" w:hAnsi="Times New Roman"/>
          <w:sz w:val="24"/>
          <w:szCs w:val="24"/>
          <w:lang w:eastAsia="ru-RU"/>
        </w:rPr>
        <w:object w:dxaOrig="8925" w:dyaOrig="12375">
          <v:shape id="_x0000_i1026" type="#_x0000_t75" style="width:446.25pt;height:618.75pt" o:ole="">
            <v:imagedata r:id="rId20" o:title=""/>
          </v:shape>
          <o:OLEObject Type="Embed" ProgID="Acrobat.Document.DC" ShapeID="_x0000_i1026" DrawAspect="Content" ObjectID="_1715672229" r:id="rId21"/>
        </w:object>
      </w:r>
    </w:p>
    <w:p w:rsidR="003E0BB6" w:rsidRPr="00BD1D5F" w:rsidRDefault="003E0BB6">
      <w:pPr>
        <w:tabs>
          <w:tab w:val="left" w:pos="5550"/>
        </w:tabs>
        <w:rPr>
          <w:rFonts w:ascii="Times New Roman" w:eastAsia="Times New Roman" w:hAnsi="Times New Roman"/>
          <w:sz w:val="24"/>
          <w:szCs w:val="24"/>
          <w:lang w:eastAsia="ru-RU"/>
        </w:rPr>
      </w:pPr>
    </w:p>
    <w:sectPr w:rsidR="003E0BB6" w:rsidRPr="00BD1D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752" w:rsidRDefault="00CB6752" w:rsidP="00BD1D5F">
      <w:pPr>
        <w:spacing w:after="0" w:line="240" w:lineRule="auto"/>
      </w:pPr>
      <w:r>
        <w:separator/>
      </w:r>
    </w:p>
  </w:endnote>
  <w:endnote w:type="continuationSeparator" w:id="0">
    <w:p w:rsidR="00CB6752" w:rsidRDefault="00CB6752" w:rsidP="00BD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CC"/>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752" w:rsidRDefault="00CB6752" w:rsidP="00BD1D5F">
      <w:pPr>
        <w:spacing w:after="0" w:line="240" w:lineRule="auto"/>
      </w:pPr>
      <w:r>
        <w:separator/>
      </w:r>
    </w:p>
  </w:footnote>
  <w:footnote w:type="continuationSeparator" w:id="0">
    <w:p w:rsidR="00CB6752" w:rsidRDefault="00CB6752" w:rsidP="00BD1D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D10437C"/>
    <w:lvl w:ilvl="0">
      <w:start w:val="1"/>
      <w:numFmt w:val="bullet"/>
      <w:pStyle w:val="2"/>
      <w:lvlText w:val=""/>
      <w:lvlJc w:val="left"/>
      <w:pPr>
        <w:tabs>
          <w:tab w:val="num" w:pos="643"/>
        </w:tabs>
        <w:ind w:left="643" w:hanging="360"/>
      </w:pPr>
      <w:rPr>
        <w:rFonts w:ascii="Symbol" w:hAnsi="Symbol" w:hint="default"/>
      </w:rPr>
    </w:lvl>
  </w:abstractNum>
  <w:abstractNum w:abstractNumId="1">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nsid w:val="3AD9549A"/>
    <w:multiLevelType w:val="hybridMultilevel"/>
    <w:tmpl w:val="C97658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3B33315"/>
    <w:multiLevelType w:val="hybridMultilevel"/>
    <w:tmpl w:val="D602834C"/>
    <w:lvl w:ilvl="0" w:tplc="EADA616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85A1831"/>
    <w:multiLevelType w:val="multilevel"/>
    <w:tmpl w:val="D0EA3C32"/>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562"/>
        </w:tabs>
        <w:ind w:left="562" w:hanging="420"/>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78E073F0"/>
    <w:multiLevelType w:val="hybridMultilevel"/>
    <w:tmpl w:val="C01097FC"/>
    <w:lvl w:ilvl="0" w:tplc="2078DE82">
      <w:start w:val="1"/>
      <w:numFmt w:val="decimal"/>
      <w:pStyle w:val="007"/>
      <w:lvlText w:val="%1."/>
      <w:lvlJc w:val="left"/>
      <w:pPr>
        <w:tabs>
          <w:tab w:val="num" w:pos="1800"/>
        </w:tabs>
        <w:ind w:left="180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0E1"/>
    <w:rsid w:val="00041AA7"/>
    <w:rsid w:val="00095DC5"/>
    <w:rsid w:val="00131DCF"/>
    <w:rsid w:val="001657E5"/>
    <w:rsid w:val="001B0C56"/>
    <w:rsid w:val="001B72AF"/>
    <w:rsid w:val="001E6203"/>
    <w:rsid w:val="00254463"/>
    <w:rsid w:val="00272E1B"/>
    <w:rsid w:val="00302ACF"/>
    <w:rsid w:val="003072B8"/>
    <w:rsid w:val="003245E3"/>
    <w:rsid w:val="00362DE5"/>
    <w:rsid w:val="003D0680"/>
    <w:rsid w:val="003E0BB6"/>
    <w:rsid w:val="003F0E0A"/>
    <w:rsid w:val="00410987"/>
    <w:rsid w:val="00474C11"/>
    <w:rsid w:val="0050157F"/>
    <w:rsid w:val="00525DC7"/>
    <w:rsid w:val="0056155C"/>
    <w:rsid w:val="005A2506"/>
    <w:rsid w:val="005D6D60"/>
    <w:rsid w:val="005F20D1"/>
    <w:rsid w:val="0064471C"/>
    <w:rsid w:val="00666F58"/>
    <w:rsid w:val="006827A6"/>
    <w:rsid w:val="006A4CA1"/>
    <w:rsid w:val="006B1679"/>
    <w:rsid w:val="006B2740"/>
    <w:rsid w:val="00713762"/>
    <w:rsid w:val="00781D0C"/>
    <w:rsid w:val="007D67EB"/>
    <w:rsid w:val="007F6122"/>
    <w:rsid w:val="00844C23"/>
    <w:rsid w:val="008720D7"/>
    <w:rsid w:val="008B6A71"/>
    <w:rsid w:val="008C62CD"/>
    <w:rsid w:val="008E71D9"/>
    <w:rsid w:val="00992C43"/>
    <w:rsid w:val="0099580E"/>
    <w:rsid w:val="009C53DE"/>
    <w:rsid w:val="009D0EC2"/>
    <w:rsid w:val="00A16448"/>
    <w:rsid w:val="00A201A4"/>
    <w:rsid w:val="00A362E2"/>
    <w:rsid w:val="00A56317"/>
    <w:rsid w:val="00AA14E8"/>
    <w:rsid w:val="00AC28D0"/>
    <w:rsid w:val="00AC2DDA"/>
    <w:rsid w:val="00AC44F3"/>
    <w:rsid w:val="00B33E29"/>
    <w:rsid w:val="00B55D59"/>
    <w:rsid w:val="00BA08A7"/>
    <w:rsid w:val="00BD1D5F"/>
    <w:rsid w:val="00BE3A64"/>
    <w:rsid w:val="00C5124E"/>
    <w:rsid w:val="00C67F2D"/>
    <w:rsid w:val="00C7755B"/>
    <w:rsid w:val="00C77BBC"/>
    <w:rsid w:val="00C92D36"/>
    <w:rsid w:val="00CB6752"/>
    <w:rsid w:val="00CD29B7"/>
    <w:rsid w:val="00CE3117"/>
    <w:rsid w:val="00D10441"/>
    <w:rsid w:val="00D25BBA"/>
    <w:rsid w:val="00D52D4F"/>
    <w:rsid w:val="00D8495E"/>
    <w:rsid w:val="00D95288"/>
    <w:rsid w:val="00DA0801"/>
    <w:rsid w:val="00DA0ACC"/>
    <w:rsid w:val="00DA6C5D"/>
    <w:rsid w:val="00E200E1"/>
    <w:rsid w:val="00E30337"/>
    <w:rsid w:val="00E65286"/>
    <w:rsid w:val="00E8004A"/>
    <w:rsid w:val="00EB3187"/>
    <w:rsid w:val="00ED636E"/>
    <w:rsid w:val="00F011E9"/>
    <w:rsid w:val="00F1623C"/>
    <w:rsid w:val="00F212D4"/>
    <w:rsid w:val="00F504D9"/>
    <w:rsid w:val="00F66725"/>
    <w:rsid w:val="00F75B2B"/>
    <w:rsid w:val="00FC7327"/>
    <w:rsid w:val="00FE5174"/>
    <w:rsid w:val="00FE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Table Web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00E1"/>
    <w:pPr>
      <w:spacing w:after="200" w:line="276" w:lineRule="auto"/>
    </w:pPr>
    <w:rPr>
      <w:rFonts w:ascii="Calibri" w:eastAsia="Calibri" w:hAnsi="Calibri" w:cs="Times New Roman"/>
    </w:rPr>
  </w:style>
  <w:style w:type="paragraph" w:styleId="1">
    <w:name w:val="heading 1"/>
    <w:basedOn w:val="a0"/>
    <w:next w:val="a0"/>
    <w:link w:val="10"/>
    <w:uiPriority w:val="99"/>
    <w:qFormat/>
    <w:rsid w:val="00F75B2B"/>
    <w:pPr>
      <w:keepNext/>
      <w:spacing w:after="0" w:line="240" w:lineRule="auto"/>
      <w:ind w:firstLine="709"/>
      <w:jc w:val="both"/>
      <w:outlineLvl w:val="0"/>
    </w:pPr>
    <w:rPr>
      <w:rFonts w:ascii="Times New Roman" w:eastAsia="Times New Roman" w:hAnsi="Times New Roman"/>
      <w:color w:val="FF0000"/>
      <w:sz w:val="28"/>
      <w:szCs w:val="28"/>
      <w:lang w:eastAsia="ru-RU"/>
    </w:rPr>
  </w:style>
  <w:style w:type="paragraph" w:styleId="20">
    <w:name w:val="heading 2"/>
    <w:basedOn w:val="a0"/>
    <w:next w:val="a0"/>
    <w:link w:val="21"/>
    <w:uiPriority w:val="99"/>
    <w:qFormat/>
    <w:rsid w:val="008E71D9"/>
    <w:pPr>
      <w:keepNext/>
      <w:spacing w:after="0" w:line="240" w:lineRule="auto"/>
      <w:jc w:val="center"/>
      <w:outlineLvl w:val="1"/>
    </w:pPr>
    <w:rPr>
      <w:rFonts w:ascii="Courier New" w:eastAsia="Times New Roman" w:hAnsi="Courier New"/>
      <w:smallCaps/>
      <w:spacing w:val="8"/>
      <w:sz w:val="32"/>
      <w:szCs w:val="20"/>
      <w:lang w:eastAsia="ru-RU"/>
    </w:rPr>
  </w:style>
  <w:style w:type="paragraph" w:styleId="3">
    <w:name w:val="heading 3"/>
    <w:basedOn w:val="a0"/>
    <w:next w:val="a0"/>
    <w:link w:val="30"/>
    <w:uiPriority w:val="9"/>
    <w:qFormat/>
    <w:rsid w:val="008E71D9"/>
    <w:pPr>
      <w:keepNext/>
      <w:spacing w:after="0" w:line="240" w:lineRule="auto"/>
      <w:jc w:val="center"/>
      <w:outlineLvl w:val="2"/>
    </w:pPr>
    <w:rPr>
      <w:rFonts w:ascii="Times New Roman" w:eastAsia="Times New Roman" w:hAnsi="Times New Roman"/>
      <w:sz w:val="28"/>
      <w:szCs w:val="20"/>
      <w:lang w:eastAsia="ru-RU"/>
    </w:rPr>
  </w:style>
  <w:style w:type="paragraph" w:styleId="4">
    <w:name w:val="heading 4"/>
    <w:basedOn w:val="a0"/>
    <w:next w:val="a0"/>
    <w:link w:val="40"/>
    <w:qFormat/>
    <w:rsid w:val="00F75B2B"/>
    <w:pPr>
      <w:keepNext/>
      <w:spacing w:after="0" w:line="240" w:lineRule="auto"/>
      <w:outlineLvl w:val="3"/>
    </w:pPr>
    <w:rPr>
      <w:rFonts w:ascii="Times New Roman" w:eastAsia="Times New Roman" w:hAnsi="Times New Roman"/>
      <w:b/>
      <w:bCs/>
      <w:i/>
      <w:iCs/>
      <w:sz w:val="28"/>
      <w:szCs w:val="24"/>
      <w:u w:val="single"/>
      <w:lang w:eastAsia="ru-RU"/>
    </w:rPr>
  </w:style>
  <w:style w:type="paragraph" w:styleId="5">
    <w:name w:val="heading 5"/>
    <w:basedOn w:val="a0"/>
    <w:next w:val="a0"/>
    <w:link w:val="50"/>
    <w:uiPriority w:val="99"/>
    <w:qFormat/>
    <w:rsid w:val="00F75B2B"/>
    <w:pPr>
      <w:keepNext/>
      <w:spacing w:after="0" w:line="240" w:lineRule="auto"/>
      <w:jc w:val="center"/>
      <w:outlineLvl w:val="4"/>
    </w:pPr>
    <w:rPr>
      <w:rFonts w:ascii="Times New Roman" w:eastAsia="Times New Roman" w:hAnsi="Times New Roman"/>
      <w:b/>
      <w:bCs/>
      <w:sz w:val="28"/>
      <w:szCs w:val="24"/>
      <w:lang w:eastAsia="ru-RU"/>
    </w:rPr>
  </w:style>
  <w:style w:type="paragraph" w:styleId="6">
    <w:name w:val="heading 6"/>
    <w:basedOn w:val="a0"/>
    <w:next w:val="a0"/>
    <w:link w:val="60"/>
    <w:qFormat/>
    <w:rsid w:val="00F75B2B"/>
    <w:pPr>
      <w:keepNext/>
      <w:spacing w:after="0" w:line="240" w:lineRule="auto"/>
      <w:jc w:val="both"/>
      <w:outlineLvl w:val="5"/>
    </w:pPr>
    <w:rPr>
      <w:rFonts w:ascii="Times New Roman" w:eastAsia="Times New Roman" w:hAnsi="Times New Roman"/>
      <w:b/>
      <w:i/>
      <w:iCs/>
      <w:sz w:val="28"/>
      <w:szCs w:val="24"/>
      <w:u w:val="single"/>
      <w:lang w:eastAsia="ru-RU"/>
    </w:rPr>
  </w:style>
  <w:style w:type="paragraph" w:styleId="7">
    <w:name w:val="heading 7"/>
    <w:basedOn w:val="a0"/>
    <w:next w:val="a0"/>
    <w:link w:val="70"/>
    <w:qFormat/>
    <w:rsid w:val="00F75B2B"/>
    <w:pPr>
      <w:keepNext/>
      <w:tabs>
        <w:tab w:val="left" w:pos="8222"/>
      </w:tabs>
      <w:spacing w:after="0" w:line="240" w:lineRule="auto"/>
      <w:ind w:right="-5"/>
      <w:jc w:val="both"/>
      <w:outlineLvl w:val="6"/>
    </w:pPr>
    <w:rPr>
      <w:rFonts w:ascii="Times New Roman" w:eastAsia="Times New Roman" w:hAnsi="Times New Roman"/>
      <w:b/>
      <w:bCs/>
      <w:i/>
      <w:iCs/>
      <w:sz w:val="28"/>
      <w:szCs w:val="24"/>
      <w:u w:val="single"/>
      <w:lang w:eastAsia="ru-RU"/>
    </w:rPr>
  </w:style>
  <w:style w:type="paragraph" w:styleId="8">
    <w:name w:val="heading 8"/>
    <w:basedOn w:val="a0"/>
    <w:next w:val="a0"/>
    <w:link w:val="80"/>
    <w:qFormat/>
    <w:rsid w:val="00F75B2B"/>
    <w:pPr>
      <w:keepNext/>
      <w:spacing w:after="0" w:line="240" w:lineRule="auto"/>
      <w:ind w:right="-58" w:firstLine="540"/>
      <w:jc w:val="both"/>
      <w:outlineLvl w:val="7"/>
    </w:pPr>
    <w:rPr>
      <w:rFonts w:ascii="Times New Roman" w:eastAsia="Times New Roman" w:hAnsi="Times New Roman"/>
      <w:b/>
      <w:bCs/>
      <w:i/>
      <w:iCs/>
      <w:sz w:val="28"/>
      <w:szCs w:val="24"/>
      <w:u w:val="single"/>
      <w:lang w:eastAsia="ru-RU"/>
    </w:rPr>
  </w:style>
  <w:style w:type="paragraph" w:styleId="9">
    <w:name w:val="heading 9"/>
    <w:basedOn w:val="a0"/>
    <w:next w:val="a0"/>
    <w:link w:val="90"/>
    <w:qFormat/>
    <w:rsid w:val="00F75B2B"/>
    <w:pPr>
      <w:keepNext/>
      <w:spacing w:after="0" w:line="240" w:lineRule="auto"/>
      <w:ind w:right="21"/>
      <w:outlineLvl w:val="8"/>
    </w:pPr>
    <w:rPr>
      <w:rFonts w:ascii="Times New Roman" w:eastAsia="Times New Roman" w:hAnsi="Times New Roman"/>
      <w:b/>
      <w:bCs/>
      <w:i/>
      <w:iCs/>
      <w:sz w:val="28"/>
      <w:szCs w:val="24"/>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6155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6155C"/>
    <w:rPr>
      <w:rFonts w:ascii="Tahoma" w:eastAsia="Calibri" w:hAnsi="Tahoma" w:cs="Tahoma"/>
      <w:sz w:val="16"/>
      <w:szCs w:val="16"/>
    </w:rPr>
  </w:style>
  <w:style w:type="character" w:customStyle="1" w:styleId="21">
    <w:name w:val="Заголовок 2 Знак"/>
    <w:basedOn w:val="a1"/>
    <w:link w:val="20"/>
    <w:uiPriority w:val="99"/>
    <w:rsid w:val="008E71D9"/>
    <w:rPr>
      <w:rFonts w:ascii="Courier New" w:eastAsia="Times New Roman" w:hAnsi="Courier New" w:cs="Times New Roman"/>
      <w:smallCaps/>
      <w:spacing w:val="8"/>
      <w:sz w:val="32"/>
      <w:szCs w:val="20"/>
      <w:lang w:eastAsia="ru-RU"/>
    </w:rPr>
  </w:style>
  <w:style w:type="character" w:customStyle="1" w:styleId="30">
    <w:name w:val="Заголовок 3 Знак"/>
    <w:basedOn w:val="a1"/>
    <w:link w:val="3"/>
    <w:uiPriority w:val="9"/>
    <w:rsid w:val="008E71D9"/>
    <w:rPr>
      <w:rFonts w:ascii="Times New Roman" w:eastAsia="Times New Roman" w:hAnsi="Times New Roman" w:cs="Times New Roman"/>
      <w:sz w:val="28"/>
      <w:szCs w:val="20"/>
      <w:lang w:eastAsia="ru-RU"/>
    </w:rPr>
  </w:style>
  <w:style w:type="numbering" w:customStyle="1" w:styleId="11">
    <w:name w:val="Нет списка1"/>
    <w:next w:val="a3"/>
    <w:uiPriority w:val="99"/>
    <w:semiHidden/>
    <w:unhideWhenUsed/>
    <w:rsid w:val="008E71D9"/>
  </w:style>
  <w:style w:type="paragraph" w:styleId="a6">
    <w:name w:val="Normal (Web)"/>
    <w:aliases w:val="Обычный (веб) Знак1,Знак2 Знак1,Знак2 Знак1 Знак,Знак2,Знак2 Знак,Обычный (веб)1"/>
    <w:basedOn w:val="a0"/>
    <w:link w:val="a7"/>
    <w:uiPriority w:val="99"/>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22"/>
    <w:qFormat/>
    <w:rsid w:val="008E71D9"/>
    <w:rPr>
      <w:b/>
      <w:bCs/>
    </w:rPr>
  </w:style>
  <w:style w:type="paragraph" w:styleId="a9">
    <w:name w:val="footer"/>
    <w:basedOn w:val="a0"/>
    <w:link w:val="aa"/>
    <w:uiPriority w:val="99"/>
    <w:rsid w:val="008E71D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basedOn w:val="a1"/>
    <w:link w:val="a9"/>
    <w:uiPriority w:val="99"/>
    <w:rsid w:val="008E71D9"/>
    <w:rPr>
      <w:rFonts w:ascii="Times New Roman" w:eastAsia="Times New Roman" w:hAnsi="Times New Roman" w:cs="Times New Roman"/>
      <w:sz w:val="24"/>
      <w:szCs w:val="24"/>
      <w:lang w:eastAsia="ru-RU"/>
    </w:rPr>
  </w:style>
  <w:style w:type="character" w:styleId="ab">
    <w:name w:val="page number"/>
    <w:basedOn w:val="a1"/>
    <w:uiPriority w:val="99"/>
    <w:rsid w:val="008E71D9"/>
  </w:style>
  <w:style w:type="paragraph" w:customStyle="1" w:styleId="ConsPlusNormal">
    <w:name w:val="ConsPlusNormal"/>
    <w:uiPriority w:val="99"/>
    <w:rsid w:val="008E71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8E71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formattexttopleveltext">
    <w:name w:val="formattext toplevel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uiPriority w:val="99"/>
    <w:rsid w:val="008E71D9"/>
    <w:rPr>
      <w:color w:val="0000FF"/>
      <w:u w:val="single"/>
    </w:rPr>
  </w:style>
  <w:style w:type="character" w:customStyle="1" w:styleId="apple-converted-space">
    <w:name w:val="apple-converted-space"/>
    <w:basedOn w:val="a1"/>
    <w:uiPriority w:val="99"/>
    <w:rsid w:val="008E71D9"/>
  </w:style>
  <w:style w:type="paragraph" w:customStyle="1" w:styleId="formattexttopleveltextcentertext">
    <w:name w:val="formattext topleveltext center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1"/>
    <w:link w:val="1"/>
    <w:uiPriority w:val="99"/>
    <w:rsid w:val="00F75B2B"/>
    <w:rPr>
      <w:rFonts w:ascii="Times New Roman" w:eastAsia="Times New Roman" w:hAnsi="Times New Roman" w:cs="Times New Roman"/>
      <w:color w:val="FF0000"/>
      <w:sz w:val="28"/>
      <w:szCs w:val="28"/>
      <w:lang w:eastAsia="ru-RU"/>
    </w:rPr>
  </w:style>
  <w:style w:type="character" w:customStyle="1" w:styleId="40">
    <w:name w:val="Заголовок 4 Знак"/>
    <w:basedOn w:val="a1"/>
    <w:link w:val="4"/>
    <w:rsid w:val="00F75B2B"/>
    <w:rPr>
      <w:rFonts w:ascii="Times New Roman" w:eastAsia="Times New Roman" w:hAnsi="Times New Roman" w:cs="Times New Roman"/>
      <w:b/>
      <w:bCs/>
      <w:i/>
      <w:iCs/>
      <w:sz w:val="28"/>
      <w:szCs w:val="24"/>
      <w:u w:val="single"/>
      <w:lang w:eastAsia="ru-RU"/>
    </w:rPr>
  </w:style>
  <w:style w:type="character" w:customStyle="1" w:styleId="50">
    <w:name w:val="Заголовок 5 Знак"/>
    <w:basedOn w:val="a1"/>
    <w:link w:val="5"/>
    <w:uiPriority w:val="99"/>
    <w:rsid w:val="00F75B2B"/>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rsid w:val="00F75B2B"/>
    <w:rPr>
      <w:rFonts w:ascii="Times New Roman" w:eastAsia="Times New Roman" w:hAnsi="Times New Roman" w:cs="Times New Roman"/>
      <w:b/>
      <w:i/>
      <w:iCs/>
      <w:sz w:val="28"/>
      <w:szCs w:val="24"/>
      <w:u w:val="single"/>
      <w:lang w:eastAsia="ru-RU"/>
    </w:rPr>
  </w:style>
  <w:style w:type="character" w:customStyle="1" w:styleId="70">
    <w:name w:val="Заголовок 7 Знак"/>
    <w:basedOn w:val="a1"/>
    <w:link w:val="7"/>
    <w:rsid w:val="00F75B2B"/>
    <w:rPr>
      <w:rFonts w:ascii="Times New Roman" w:eastAsia="Times New Roman" w:hAnsi="Times New Roman" w:cs="Times New Roman"/>
      <w:b/>
      <w:bCs/>
      <w:i/>
      <w:iCs/>
      <w:sz w:val="28"/>
      <w:szCs w:val="24"/>
      <w:u w:val="single"/>
      <w:lang w:eastAsia="ru-RU"/>
    </w:rPr>
  </w:style>
  <w:style w:type="character" w:customStyle="1" w:styleId="80">
    <w:name w:val="Заголовок 8 Знак"/>
    <w:basedOn w:val="a1"/>
    <w:link w:val="8"/>
    <w:rsid w:val="00F75B2B"/>
    <w:rPr>
      <w:rFonts w:ascii="Times New Roman" w:eastAsia="Times New Roman" w:hAnsi="Times New Roman" w:cs="Times New Roman"/>
      <w:b/>
      <w:bCs/>
      <w:i/>
      <w:iCs/>
      <w:sz w:val="28"/>
      <w:szCs w:val="24"/>
      <w:u w:val="single"/>
      <w:lang w:eastAsia="ru-RU"/>
    </w:rPr>
  </w:style>
  <w:style w:type="character" w:customStyle="1" w:styleId="90">
    <w:name w:val="Заголовок 9 Знак"/>
    <w:basedOn w:val="a1"/>
    <w:link w:val="9"/>
    <w:rsid w:val="00F75B2B"/>
    <w:rPr>
      <w:rFonts w:ascii="Times New Roman" w:eastAsia="Times New Roman" w:hAnsi="Times New Roman" w:cs="Times New Roman"/>
      <w:b/>
      <w:bCs/>
      <w:i/>
      <w:iCs/>
      <w:sz w:val="28"/>
      <w:szCs w:val="24"/>
      <w:u w:val="single"/>
      <w:lang w:eastAsia="ru-RU"/>
    </w:rPr>
  </w:style>
  <w:style w:type="numbering" w:customStyle="1" w:styleId="22">
    <w:name w:val="Нет списка2"/>
    <w:next w:val="a3"/>
    <w:semiHidden/>
    <w:rsid w:val="00F75B2B"/>
  </w:style>
  <w:style w:type="paragraph" w:styleId="ad">
    <w:name w:val="Body Text Indent"/>
    <w:aliases w:val="Нумерованный список !!,Надин стиль,Основной текст 1,Основной текст без отступа"/>
    <w:basedOn w:val="a0"/>
    <w:link w:val="ae"/>
    <w:uiPriority w:val="99"/>
    <w:rsid w:val="00F75B2B"/>
    <w:pPr>
      <w:spacing w:after="0" w:line="240" w:lineRule="auto"/>
      <w:ind w:firstLine="720"/>
    </w:pPr>
    <w:rPr>
      <w:rFonts w:ascii="Times New Roman" w:eastAsia="Times New Roman" w:hAnsi="Times New Roman"/>
      <w:sz w:val="28"/>
      <w:szCs w:val="20"/>
      <w:lang w:eastAsia="ru-RU"/>
    </w:rPr>
  </w:style>
  <w:style w:type="character" w:customStyle="1" w:styleId="ae">
    <w:name w:val="Основной текст с отступом Знак"/>
    <w:aliases w:val="Нумерованный список !! Знак,Надин стиль Знак,Основной текст 1 Знак,Основной текст без отступа Знак"/>
    <w:basedOn w:val="a1"/>
    <w:link w:val="ad"/>
    <w:uiPriority w:val="99"/>
    <w:rsid w:val="00F75B2B"/>
    <w:rPr>
      <w:rFonts w:ascii="Times New Roman" w:eastAsia="Times New Roman" w:hAnsi="Times New Roman" w:cs="Times New Roman"/>
      <w:sz w:val="28"/>
      <w:szCs w:val="20"/>
      <w:lang w:eastAsia="ru-RU"/>
    </w:rPr>
  </w:style>
  <w:style w:type="paragraph" w:styleId="23">
    <w:name w:val="Body Text 2"/>
    <w:basedOn w:val="a0"/>
    <w:link w:val="24"/>
    <w:rsid w:val="00F75B2B"/>
    <w:pPr>
      <w:spacing w:after="0" w:line="240" w:lineRule="auto"/>
      <w:jc w:val="both"/>
    </w:pPr>
    <w:rPr>
      <w:rFonts w:ascii="Times New Roman" w:eastAsia="Times New Roman" w:hAnsi="Times New Roman"/>
      <w:sz w:val="28"/>
      <w:szCs w:val="28"/>
      <w:lang w:eastAsia="ru-RU"/>
    </w:rPr>
  </w:style>
  <w:style w:type="character" w:customStyle="1" w:styleId="24">
    <w:name w:val="Основной текст 2 Знак"/>
    <w:basedOn w:val="a1"/>
    <w:link w:val="23"/>
    <w:rsid w:val="00F75B2B"/>
    <w:rPr>
      <w:rFonts w:ascii="Times New Roman" w:eastAsia="Times New Roman" w:hAnsi="Times New Roman" w:cs="Times New Roman"/>
      <w:sz w:val="28"/>
      <w:szCs w:val="28"/>
      <w:lang w:eastAsia="ru-RU"/>
    </w:rPr>
  </w:style>
  <w:style w:type="paragraph" w:styleId="25">
    <w:name w:val="Body Text Indent 2"/>
    <w:basedOn w:val="a0"/>
    <w:link w:val="26"/>
    <w:uiPriority w:val="99"/>
    <w:rsid w:val="00F75B2B"/>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1"/>
    <w:link w:val="25"/>
    <w:uiPriority w:val="99"/>
    <w:rsid w:val="00F75B2B"/>
    <w:rPr>
      <w:rFonts w:ascii="Times New Roman" w:eastAsia="Times New Roman" w:hAnsi="Times New Roman" w:cs="Times New Roman"/>
      <w:sz w:val="24"/>
      <w:szCs w:val="24"/>
      <w:lang w:eastAsia="ru-RU"/>
    </w:rPr>
  </w:style>
  <w:style w:type="paragraph" w:styleId="31">
    <w:name w:val="Body Text Indent 3"/>
    <w:basedOn w:val="a0"/>
    <w:link w:val="32"/>
    <w:uiPriority w:val="99"/>
    <w:rsid w:val="00F75B2B"/>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1"/>
    <w:link w:val="31"/>
    <w:uiPriority w:val="99"/>
    <w:rsid w:val="00F75B2B"/>
    <w:rPr>
      <w:rFonts w:ascii="Times New Roman" w:eastAsia="Times New Roman" w:hAnsi="Times New Roman" w:cs="Times New Roman"/>
      <w:sz w:val="16"/>
      <w:szCs w:val="16"/>
      <w:lang w:eastAsia="ru-RU"/>
    </w:rPr>
  </w:style>
  <w:style w:type="paragraph" w:styleId="af">
    <w:name w:val="Body Text"/>
    <w:aliases w:val="Основной текст Знак Знак Знак Знак Знак Знак Знак Знак Знак Знак Знак"/>
    <w:basedOn w:val="a0"/>
    <w:link w:val="af0"/>
    <w:uiPriority w:val="99"/>
    <w:rsid w:val="00F75B2B"/>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aliases w:val="Основной текст Знак Знак Знак Знак Знак Знак Знак Знак Знак Знак Знак Знак1"/>
    <w:basedOn w:val="a1"/>
    <w:link w:val="af"/>
    <w:uiPriority w:val="99"/>
    <w:rsid w:val="00F75B2B"/>
    <w:rPr>
      <w:rFonts w:ascii="Times New Roman" w:eastAsia="Times New Roman" w:hAnsi="Times New Roman" w:cs="Times New Roman"/>
      <w:sz w:val="24"/>
      <w:szCs w:val="24"/>
      <w:lang w:eastAsia="ru-RU"/>
    </w:rPr>
  </w:style>
  <w:style w:type="paragraph" w:styleId="af1">
    <w:name w:val="Block Text"/>
    <w:basedOn w:val="a0"/>
    <w:rsid w:val="00F75B2B"/>
    <w:pPr>
      <w:spacing w:after="0" w:line="240" w:lineRule="auto"/>
      <w:ind w:left="142" w:right="-58" w:firstLine="709"/>
      <w:jc w:val="both"/>
    </w:pPr>
    <w:rPr>
      <w:rFonts w:ascii="Times New Roman" w:eastAsia="Times New Roman" w:hAnsi="Times New Roman"/>
      <w:sz w:val="28"/>
      <w:szCs w:val="20"/>
      <w:lang w:eastAsia="ru-RU"/>
    </w:rPr>
  </w:style>
  <w:style w:type="paragraph" w:customStyle="1" w:styleId="ConsTitle">
    <w:name w:val="ConsTitle"/>
    <w:rsid w:val="00F75B2B"/>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0">
    <w:name w:val="Основной текст 21"/>
    <w:basedOn w:val="a0"/>
    <w:rsid w:val="00F75B2B"/>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af2">
    <w:name w:val="Знак"/>
    <w:basedOn w:val="a0"/>
    <w:rsid w:val="00F75B2B"/>
    <w:pPr>
      <w:spacing w:after="0" w:line="240" w:lineRule="auto"/>
    </w:pPr>
    <w:rPr>
      <w:rFonts w:ascii="Verdana" w:eastAsia="Times New Roman" w:hAnsi="Verdana" w:cs="Verdana"/>
      <w:sz w:val="20"/>
      <w:szCs w:val="20"/>
      <w:lang w:val="en-US"/>
    </w:rPr>
  </w:style>
  <w:style w:type="character" w:customStyle="1" w:styleId="FontStyle21">
    <w:name w:val="Font Style21"/>
    <w:rsid w:val="00F75B2B"/>
    <w:rPr>
      <w:rFonts w:ascii="Times New Roman" w:hAnsi="Times New Roman" w:cs="Times New Roman"/>
      <w:sz w:val="28"/>
      <w:szCs w:val="28"/>
    </w:rPr>
  </w:style>
  <w:style w:type="paragraph" w:customStyle="1" w:styleId="ConsNonformat">
    <w:name w:val="ConsNonformat"/>
    <w:uiPriority w:val="99"/>
    <w:rsid w:val="00F75B2B"/>
    <w:pPr>
      <w:widowControl w:val="0"/>
      <w:spacing w:after="0" w:line="240" w:lineRule="auto"/>
    </w:pPr>
    <w:rPr>
      <w:rFonts w:ascii="Courier New" w:eastAsia="Times New Roman" w:hAnsi="Courier New" w:cs="Times New Roman"/>
      <w:snapToGrid w:val="0"/>
      <w:sz w:val="20"/>
      <w:szCs w:val="20"/>
      <w:lang w:eastAsia="ru-RU"/>
    </w:rPr>
  </w:style>
  <w:style w:type="table" w:styleId="af3">
    <w:name w:val="Table Grid"/>
    <w:basedOn w:val="a2"/>
    <w:uiPriority w:val="99"/>
    <w:rsid w:val="00F75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styleId="af5">
    <w:name w:val="Document Map"/>
    <w:basedOn w:val="a0"/>
    <w:link w:val="af6"/>
    <w:uiPriority w:val="99"/>
    <w:rsid w:val="00F75B2B"/>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uiPriority w:val="99"/>
    <w:rsid w:val="00F75B2B"/>
    <w:rPr>
      <w:rFonts w:ascii="Tahoma" w:eastAsia="Times New Roman" w:hAnsi="Tahoma" w:cs="Tahoma"/>
      <w:sz w:val="20"/>
      <w:szCs w:val="20"/>
      <w:shd w:val="clear" w:color="auto" w:fill="000080"/>
      <w:lang w:eastAsia="ru-RU"/>
    </w:rPr>
  </w:style>
  <w:style w:type="paragraph" w:customStyle="1" w:styleId="af7">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af8">
    <w:name w:val="header"/>
    <w:aliases w:val="Titul,Heder"/>
    <w:basedOn w:val="a0"/>
    <w:link w:val="af9"/>
    <w:uiPriority w:val="99"/>
    <w:rsid w:val="00F75B2B"/>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f9">
    <w:name w:val="Верхний колонтитул Знак"/>
    <w:aliases w:val="Titul Знак,Heder Знак"/>
    <w:basedOn w:val="a1"/>
    <w:link w:val="af8"/>
    <w:uiPriority w:val="99"/>
    <w:rsid w:val="00F75B2B"/>
    <w:rPr>
      <w:rFonts w:ascii="Times New Roman" w:eastAsia="Times New Roman" w:hAnsi="Times New Roman" w:cs="Times New Roman"/>
      <w:sz w:val="28"/>
      <w:szCs w:val="24"/>
      <w:lang w:eastAsia="ru-RU"/>
    </w:rPr>
  </w:style>
  <w:style w:type="paragraph" w:styleId="33">
    <w:name w:val="Body Text 3"/>
    <w:basedOn w:val="a0"/>
    <w:link w:val="34"/>
    <w:rsid w:val="00F75B2B"/>
    <w:pPr>
      <w:spacing w:after="0" w:line="240" w:lineRule="auto"/>
    </w:pPr>
    <w:rPr>
      <w:rFonts w:ascii="Times New Roman" w:eastAsia="Times New Roman" w:hAnsi="Times New Roman"/>
      <w:b/>
      <w:bCs/>
      <w:sz w:val="28"/>
      <w:szCs w:val="20"/>
      <w:lang w:eastAsia="ru-RU"/>
    </w:rPr>
  </w:style>
  <w:style w:type="character" w:customStyle="1" w:styleId="34">
    <w:name w:val="Основной текст 3 Знак"/>
    <w:basedOn w:val="a1"/>
    <w:link w:val="33"/>
    <w:rsid w:val="00F75B2B"/>
    <w:rPr>
      <w:rFonts w:ascii="Times New Roman" w:eastAsia="Times New Roman" w:hAnsi="Times New Roman" w:cs="Times New Roman"/>
      <w:b/>
      <w:bCs/>
      <w:sz w:val="28"/>
      <w:szCs w:val="20"/>
      <w:lang w:eastAsia="ru-RU"/>
    </w:rPr>
  </w:style>
  <w:style w:type="paragraph" w:styleId="afa">
    <w:name w:val="Title"/>
    <w:basedOn w:val="a0"/>
    <w:link w:val="afb"/>
    <w:uiPriority w:val="99"/>
    <w:qFormat/>
    <w:rsid w:val="00F75B2B"/>
    <w:pPr>
      <w:spacing w:after="0" w:line="240" w:lineRule="auto"/>
      <w:jc w:val="center"/>
    </w:pPr>
    <w:rPr>
      <w:rFonts w:ascii="Times New Roman" w:eastAsia="Times New Roman" w:hAnsi="Times New Roman"/>
      <w:sz w:val="36"/>
      <w:szCs w:val="24"/>
      <w:lang w:eastAsia="ru-RU"/>
    </w:rPr>
  </w:style>
  <w:style w:type="character" w:customStyle="1" w:styleId="afb">
    <w:name w:val="Название Знак"/>
    <w:basedOn w:val="a1"/>
    <w:link w:val="afa"/>
    <w:uiPriority w:val="99"/>
    <w:rsid w:val="00F75B2B"/>
    <w:rPr>
      <w:rFonts w:ascii="Times New Roman" w:eastAsia="Times New Roman" w:hAnsi="Times New Roman" w:cs="Times New Roman"/>
      <w:sz w:val="36"/>
      <w:szCs w:val="24"/>
      <w:lang w:eastAsia="ru-RU"/>
    </w:rPr>
  </w:style>
  <w:style w:type="paragraph" w:customStyle="1" w:styleId="12">
    <w:name w:val="Обычный1"/>
    <w:rsid w:val="00F75B2B"/>
    <w:pPr>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0"/>
    <w:rsid w:val="00F75B2B"/>
    <w:pPr>
      <w:autoSpaceDE w:val="0"/>
      <w:autoSpaceDN w:val="0"/>
      <w:adjustRightInd w:val="0"/>
      <w:spacing w:after="0" w:line="240" w:lineRule="auto"/>
    </w:pPr>
    <w:rPr>
      <w:rFonts w:ascii="Times New Roman" w:eastAsia="Times New Roman" w:hAnsi="Times New Roman"/>
      <w:sz w:val="28"/>
      <w:szCs w:val="28"/>
      <w:lang w:eastAsia="ru-RU"/>
    </w:rPr>
  </w:style>
  <w:style w:type="character" w:styleId="afc">
    <w:name w:val="Emphasis"/>
    <w:qFormat/>
    <w:rsid w:val="00F75B2B"/>
    <w:rPr>
      <w:i/>
      <w:iCs/>
    </w:rPr>
  </w:style>
  <w:style w:type="paragraph" w:customStyle="1" w:styleId="afd">
    <w:name w:val="Знак 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10">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002">
    <w:name w:val="002_Текст"/>
    <w:basedOn w:val="ad"/>
    <w:link w:val="0020"/>
    <w:rsid w:val="00F75B2B"/>
    <w:pPr>
      <w:ind w:firstLine="709"/>
      <w:jc w:val="both"/>
    </w:pPr>
    <w:rPr>
      <w:szCs w:val="28"/>
    </w:rPr>
  </w:style>
  <w:style w:type="character" w:customStyle="1" w:styleId="0020">
    <w:name w:val="002_Текст Знак"/>
    <w:link w:val="002"/>
    <w:rsid w:val="00F75B2B"/>
    <w:rPr>
      <w:rFonts w:ascii="Times New Roman" w:eastAsia="Times New Roman" w:hAnsi="Times New Roman" w:cs="Times New Roman"/>
      <w:sz w:val="28"/>
      <w:szCs w:val="28"/>
      <w:lang w:eastAsia="ru-RU"/>
    </w:rPr>
  </w:style>
  <w:style w:type="paragraph" w:customStyle="1" w:styleId="a">
    <w:name w:val="Нумерованный абзац"/>
    <w:rsid w:val="00F75B2B"/>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table" w:styleId="-2">
    <w:name w:val="Table Web 2"/>
    <w:basedOn w:val="a2"/>
    <w:rsid w:val="00F75B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onsPlusNonformat">
    <w:name w:val="ConsPlusNonformat"/>
    <w:uiPriority w:val="99"/>
    <w:rsid w:val="00F75B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e">
    <w:name w:val="Body Text First Indent"/>
    <w:basedOn w:val="af"/>
    <w:next w:val="27"/>
    <w:link w:val="aff"/>
    <w:rsid w:val="00F75B2B"/>
    <w:pPr>
      <w:ind w:firstLine="851"/>
      <w:jc w:val="both"/>
    </w:pPr>
    <w:rPr>
      <w:sz w:val="28"/>
      <w:szCs w:val="20"/>
      <w:lang w:val="x-none" w:eastAsia="x-none"/>
    </w:rPr>
  </w:style>
  <w:style w:type="character" w:customStyle="1" w:styleId="aff">
    <w:name w:val="Красная строка Знак"/>
    <w:basedOn w:val="af0"/>
    <w:link w:val="afe"/>
    <w:rsid w:val="00F75B2B"/>
    <w:rPr>
      <w:rFonts w:ascii="Times New Roman" w:eastAsia="Times New Roman" w:hAnsi="Times New Roman" w:cs="Times New Roman"/>
      <w:sz w:val="28"/>
      <w:szCs w:val="20"/>
      <w:lang w:val="x-none" w:eastAsia="x-none"/>
    </w:rPr>
  </w:style>
  <w:style w:type="paragraph" w:styleId="27">
    <w:name w:val="Body Text First Indent 2"/>
    <w:basedOn w:val="ad"/>
    <w:link w:val="28"/>
    <w:rsid w:val="00F75B2B"/>
    <w:pPr>
      <w:ind w:firstLine="851"/>
      <w:jc w:val="both"/>
    </w:pPr>
  </w:style>
  <w:style w:type="character" w:customStyle="1" w:styleId="28">
    <w:name w:val="Красная строка 2 Знак"/>
    <w:basedOn w:val="ae"/>
    <w:link w:val="27"/>
    <w:rsid w:val="00F75B2B"/>
    <w:rPr>
      <w:rFonts w:ascii="Times New Roman" w:eastAsia="Times New Roman" w:hAnsi="Times New Roman" w:cs="Times New Roman"/>
      <w:sz w:val="28"/>
      <w:szCs w:val="20"/>
      <w:lang w:eastAsia="ru-RU"/>
    </w:rPr>
  </w:style>
  <w:style w:type="paragraph" w:customStyle="1" w:styleId="aff0">
    <w:name w:val="заголовок п"/>
    <w:basedOn w:val="1"/>
    <w:rsid w:val="00F75B2B"/>
    <w:pPr>
      <w:spacing w:before="120" w:after="60"/>
    </w:pPr>
    <w:rPr>
      <w:rFonts w:cs="Arial"/>
      <w:b/>
      <w:bCs/>
      <w:smallCaps/>
      <w:color w:val="auto"/>
      <w:kern w:val="32"/>
    </w:rPr>
  </w:style>
  <w:style w:type="paragraph" w:customStyle="1" w:styleId="text">
    <w:name w:val="text"/>
    <w:basedOn w:val="a0"/>
    <w:rsid w:val="00F75B2B"/>
    <w:pPr>
      <w:spacing w:after="0" w:line="240" w:lineRule="auto"/>
      <w:ind w:firstLine="600"/>
      <w:jc w:val="both"/>
    </w:pPr>
    <w:rPr>
      <w:rFonts w:ascii="Times New Roman" w:eastAsia="Times New Roman" w:hAnsi="Times New Roman"/>
      <w:sz w:val="24"/>
      <w:szCs w:val="24"/>
      <w:lang w:eastAsia="ru-RU"/>
    </w:rPr>
  </w:style>
  <w:style w:type="paragraph" w:customStyle="1" w:styleId="doctxt">
    <w:name w:val="doctxt"/>
    <w:basedOn w:val="a0"/>
    <w:rsid w:val="00F75B2B"/>
    <w:pPr>
      <w:spacing w:before="60" w:after="0" w:line="240" w:lineRule="auto"/>
      <w:ind w:firstLine="400"/>
      <w:jc w:val="both"/>
    </w:pPr>
    <w:rPr>
      <w:rFonts w:ascii="Tahoma" w:eastAsia="Times New Roman" w:hAnsi="Tahoma" w:cs="Tahoma"/>
      <w:sz w:val="20"/>
      <w:szCs w:val="20"/>
      <w:lang w:eastAsia="ru-RU"/>
    </w:rPr>
  </w:style>
  <w:style w:type="paragraph" w:styleId="aff1">
    <w:name w:val="caption"/>
    <w:basedOn w:val="a0"/>
    <w:next w:val="a0"/>
    <w:link w:val="aff2"/>
    <w:uiPriority w:val="99"/>
    <w:qFormat/>
    <w:rsid w:val="00F75B2B"/>
    <w:pPr>
      <w:spacing w:before="120" w:after="120" w:line="240" w:lineRule="auto"/>
    </w:pPr>
    <w:rPr>
      <w:rFonts w:ascii="Times New Roman" w:eastAsia="Times New Roman" w:hAnsi="Times New Roman"/>
      <w:b/>
      <w:sz w:val="20"/>
      <w:szCs w:val="20"/>
      <w:lang w:val="x-none" w:eastAsia="x-none"/>
    </w:rPr>
  </w:style>
  <w:style w:type="paragraph" w:customStyle="1" w:styleId="ConsPlusTitle">
    <w:name w:val="ConsPlusTitle"/>
    <w:uiPriority w:val="99"/>
    <w:rsid w:val="00F75B2B"/>
    <w:pPr>
      <w:spacing w:after="0" w:line="240" w:lineRule="auto"/>
    </w:pPr>
    <w:rPr>
      <w:rFonts w:ascii="Arial" w:eastAsia="Times New Roman" w:hAnsi="Arial" w:cs="Times New Roman"/>
      <w:b/>
      <w:sz w:val="20"/>
      <w:szCs w:val="20"/>
      <w:lang w:eastAsia="ru-RU"/>
    </w:rPr>
  </w:style>
  <w:style w:type="paragraph" w:styleId="13">
    <w:name w:val="toc 1"/>
    <w:basedOn w:val="a0"/>
    <w:next w:val="a0"/>
    <w:autoRedefine/>
    <w:uiPriority w:val="39"/>
    <w:qFormat/>
    <w:rsid w:val="00F75B2B"/>
    <w:pPr>
      <w:spacing w:before="120" w:after="120" w:line="240" w:lineRule="auto"/>
    </w:pPr>
    <w:rPr>
      <w:rFonts w:ascii="Times New Roman" w:eastAsia="Times New Roman" w:hAnsi="Times New Roman"/>
      <w:b/>
      <w:caps/>
      <w:sz w:val="20"/>
      <w:szCs w:val="20"/>
      <w:lang w:eastAsia="ru-RU"/>
    </w:rPr>
  </w:style>
  <w:style w:type="paragraph" w:styleId="29">
    <w:name w:val="toc 2"/>
    <w:basedOn w:val="a0"/>
    <w:next w:val="a0"/>
    <w:autoRedefine/>
    <w:uiPriority w:val="39"/>
    <w:qFormat/>
    <w:rsid w:val="00F75B2B"/>
    <w:pPr>
      <w:spacing w:after="0" w:line="240" w:lineRule="auto"/>
      <w:ind w:left="280"/>
    </w:pPr>
    <w:rPr>
      <w:rFonts w:ascii="Times New Roman" w:eastAsia="Times New Roman" w:hAnsi="Times New Roman"/>
      <w:smallCaps/>
      <w:sz w:val="20"/>
      <w:szCs w:val="20"/>
      <w:lang w:eastAsia="ru-RU"/>
    </w:rPr>
  </w:style>
  <w:style w:type="paragraph" w:customStyle="1" w:styleId="14">
    <w:name w:val="Знак Знак Знак Знак1"/>
    <w:basedOn w:val="a0"/>
    <w:rsid w:val="00F75B2B"/>
    <w:pPr>
      <w:spacing w:after="0" w:line="240" w:lineRule="auto"/>
    </w:pPr>
    <w:rPr>
      <w:rFonts w:ascii="Verdana" w:eastAsia="Times New Roman" w:hAnsi="Verdana" w:cs="Verdana"/>
      <w:sz w:val="20"/>
      <w:szCs w:val="20"/>
      <w:lang w:val="en-US"/>
    </w:rPr>
  </w:style>
  <w:style w:type="paragraph" w:styleId="aff3">
    <w:name w:val="Subtitle"/>
    <w:basedOn w:val="a0"/>
    <w:link w:val="aff4"/>
    <w:qFormat/>
    <w:rsid w:val="00F75B2B"/>
    <w:pPr>
      <w:spacing w:after="0" w:line="240" w:lineRule="auto"/>
      <w:jc w:val="center"/>
    </w:pPr>
    <w:rPr>
      <w:rFonts w:ascii="Times New Roman" w:eastAsia="Times New Roman" w:hAnsi="Times New Roman"/>
      <w:b/>
      <w:bCs/>
      <w:sz w:val="20"/>
      <w:szCs w:val="24"/>
      <w:lang w:eastAsia="ru-RU"/>
    </w:rPr>
  </w:style>
  <w:style w:type="character" w:customStyle="1" w:styleId="aff4">
    <w:name w:val="Подзаголовок Знак"/>
    <w:basedOn w:val="a1"/>
    <w:link w:val="aff3"/>
    <w:rsid w:val="00F75B2B"/>
    <w:rPr>
      <w:rFonts w:ascii="Times New Roman" w:eastAsia="Times New Roman" w:hAnsi="Times New Roman" w:cs="Times New Roman"/>
      <w:b/>
      <w:bCs/>
      <w:sz w:val="20"/>
      <w:szCs w:val="24"/>
      <w:lang w:eastAsia="ru-RU"/>
    </w:rPr>
  </w:style>
  <w:style w:type="paragraph" w:customStyle="1" w:styleId="rvps698610">
    <w:name w:val="rvps698610"/>
    <w:basedOn w:val="a0"/>
    <w:rsid w:val="00F75B2B"/>
    <w:pPr>
      <w:spacing w:line="240" w:lineRule="auto"/>
      <w:ind w:right="400"/>
    </w:pPr>
    <w:rPr>
      <w:rFonts w:ascii="Times New Roman" w:eastAsia="Times New Roman" w:hAnsi="Times New Roman"/>
      <w:sz w:val="24"/>
      <w:szCs w:val="24"/>
      <w:lang w:eastAsia="ru-RU"/>
    </w:rPr>
  </w:style>
  <w:style w:type="paragraph" w:customStyle="1" w:styleId="003">
    <w:name w:val="003_Номер.таблицы"/>
    <w:basedOn w:val="aff1"/>
    <w:link w:val="0030"/>
    <w:rsid w:val="00F75B2B"/>
    <w:pPr>
      <w:keepNext/>
      <w:jc w:val="right"/>
    </w:pPr>
    <w:rPr>
      <w:sz w:val="28"/>
    </w:rPr>
  </w:style>
  <w:style w:type="paragraph" w:customStyle="1" w:styleId="004">
    <w:name w:val="004_Заголовок таблицы"/>
    <w:basedOn w:val="a0"/>
    <w:link w:val="0040"/>
    <w:rsid w:val="00F75B2B"/>
    <w:pPr>
      <w:keepNext/>
      <w:spacing w:after="120" w:line="240" w:lineRule="auto"/>
      <w:jc w:val="center"/>
    </w:pPr>
    <w:rPr>
      <w:rFonts w:ascii="Times New Roman" w:eastAsia="Times New Roman" w:hAnsi="Times New Roman"/>
      <w:sz w:val="28"/>
      <w:szCs w:val="20"/>
      <w:lang w:val="x-none" w:eastAsia="x-none"/>
    </w:rPr>
  </w:style>
  <w:style w:type="paragraph" w:customStyle="1" w:styleId="0021">
    <w:name w:val="002.1_Текст.Отступ"/>
    <w:basedOn w:val="002"/>
    <w:link w:val="00210"/>
    <w:rsid w:val="00F75B2B"/>
    <w:pPr>
      <w:spacing w:before="120"/>
    </w:pPr>
  </w:style>
  <w:style w:type="paragraph" w:customStyle="1" w:styleId="005">
    <w:name w:val="005_Таблица.Центр"/>
    <w:basedOn w:val="a0"/>
    <w:rsid w:val="00F75B2B"/>
    <w:pPr>
      <w:spacing w:after="0" w:line="240" w:lineRule="auto"/>
      <w:jc w:val="center"/>
    </w:pPr>
    <w:rPr>
      <w:rFonts w:ascii="Times New Roman" w:eastAsia="Times New Roman" w:hAnsi="Times New Roman"/>
      <w:sz w:val="24"/>
      <w:szCs w:val="24"/>
      <w:lang w:eastAsia="ru-RU"/>
    </w:rPr>
  </w:style>
  <w:style w:type="paragraph" w:customStyle="1" w:styleId="006">
    <w:name w:val="006_Таблица.Слева"/>
    <w:basedOn w:val="a0"/>
    <w:rsid w:val="00F75B2B"/>
    <w:pPr>
      <w:spacing w:after="0" w:line="240" w:lineRule="auto"/>
    </w:pPr>
    <w:rPr>
      <w:rFonts w:ascii="Times New Roman" w:eastAsia="Times New Roman" w:hAnsi="Times New Roman"/>
      <w:sz w:val="24"/>
      <w:szCs w:val="24"/>
      <w:lang w:eastAsia="ru-RU"/>
    </w:rPr>
  </w:style>
  <w:style w:type="character" w:customStyle="1" w:styleId="00210">
    <w:name w:val="002.1_Текст.Отступ Знак"/>
    <w:link w:val="0021"/>
    <w:locked/>
    <w:rsid w:val="00F75B2B"/>
    <w:rPr>
      <w:rFonts w:ascii="Times New Roman" w:eastAsia="Times New Roman" w:hAnsi="Times New Roman" w:cs="Times New Roman"/>
      <w:sz w:val="28"/>
      <w:szCs w:val="28"/>
      <w:lang w:eastAsia="ru-RU"/>
    </w:rPr>
  </w:style>
  <w:style w:type="character" w:customStyle="1" w:styleId="aff2">
    <w:name w:val="Название объекта Знак"/>
    <w:link w:val="aff1"/>
    <w:locked/>
    <w:rsid w:val="00F75B2B"/>
    <w:rPr>
      <w:rFonts w:ascii="Times New Roman" w:eastAsia="Times New Roman" w:hAnsi="Times New Roman" w:cs="Times New Roman"/>
      <w:b/>
      <w:sz w:val="20"/>
      <w:szCs w:val="20"/>
      <w:lang w:val="x-none" w:eastAsia="x-none"/>
    </w:rPr>
  </w:style>
  <w:style w:type="character" w:customStyle="1" w:styleId="0030">
    <w:name w:val="003_Номер.таблицы Знак"/>
    <w:link w:val="003"/>
    <w:locked/>
    <w:rsid w:val="00F75B2B"/>
    <w:rPr>
      <w:rFonts w:ascii="Times New Roman" w:eastAsia="Times New Roman" w:hAnsi="Times New Roman" w:cs="Times New Roman"/>
      <w:b/>
      <w:sz w:val="28"/>
      <w:szCs w:val="20"/>
      <w:lang w:val="x-none" w:eastAsia="x-none"/>
    </w:rPr>
  </w:style>
  <w:style w:type="character" w:customStyle="1" w:styleId="0040">
    <w:name w:val="004_Заголовок таблицы Знак"/>
    <w:link w:val="004"/>
    <w:locked/>
    <w:rsid w:val="00F75B2B"/>
    <w:rPr>
      <w:rFonts w:ascii="Times New Roman" w:eastAsia="Times New Roman" w:hAnsi="Times New Roman" w:cs="Times New Roman"/>
      <w:sz w:val="28"/>
      <w:szCs w:val="20"/>
      <w:lang w:val="x-none" w:eastAsia="x-none"/>
    </w:rPr>
  </w:style>
  <w:style w:type="paragraph" w:customStyle="1" w:styleId="aff5">
    <w:name w:val="Знак"/>
    <w:basedOn w:val="a0"/>
    <w:semiHidden/>
    <w:rsid w:val="00F75B2B"/>
    <w:pPr>
      <w:spacing w:after="0" w:line="240" w:lineRule="auto"/>
    </w:pPr>
    <w:rPr>
      <w:rFonts w:ascii="Verdana" w:eastAsia="Times New Roman" w:hAnsi="Verdana" w:cs="Verdana"/>
      <w:sz w:val="20"/>
      <w:szCs w:val="20"/>
      <w:lang w:val="en-US"/>
    </w:rPr>
  </w:style>
  <w:style w:type="paragraph" w:customStyle="1" w:styleId="007">
    <w:name w:val="007_Список"/>
    <w:basedOn w:val="a0"/>
    <w:link w:val="0070"/>
    <w:rsid w:val="00F75B2B"/>
    <w:pPr>
      <w:numPr>
        <w:numId w:val="3"/>
      </w:numPr>
      <w:spacing w:after="0" w:line="240" w:lineRule="auto"/>
      <w:jc w:val="both"/>
    </w:pPr>
    <w:rPr>
      <w:rFonts w:ascii="Times New Roman" w:eastAsia="Times New Roman" w:hAnsi="Times New Roman"/>
      <w:sz w:val="28"/>
      <w:szCs w:val="20"/>
      <w:lang w:val="x-none" w:eastAsia="x-none"/>
    </w:rPr>
  </w:style>
  <w:style w:type="character" w:customStyle="1" w:styleId="0070">
    <w:name w:val="007_Список Знак"/>
    <w:link w:val="007"/>
    <w:locked/>
    <w:rsid w:val="00F75B2B"/>
    <w:rPr>
      <w:rFonts w:ascii="Times New Roman" w:eastAsia="Times New Roman" w:hAnsi="Times New Roman" w:cs="Times New Roman"/>
      <w:sz w:val="28"/>
      <w:szCs w:val="20"/>
      <w:lang w:val="x-none" w:eastAsia="x-none"/>
    </w:rPr>
  </w:style>
  <w:style w:type="character" w:customStyle="1" w:styleId="0022">
    <w:name w:val="002_Текст Знак Знак"/>
    <w:rsid w:val="00F75B2B"/>
    <w:rPr>
      <w:sz w:val="28"/>
      <w:lang w:val="ru-RU" w:eastAsia="ru-RU"/>
    </w:rPr>
  </w:style>
  <w:style w:type="paragraph" w:customStyle="1" w:styleId="aff6">
    <w:name w:val="ЭЭГ"/>
    <w:basedOn w:val="a0"/>
    <w:rsid w:val="00F75B2B"/>
    <w:pPr>
      <w:spacing w:after="0" w:line="360" w:lineRule="auto"/>
      <w:ind w:firstLine="720"/>
      <w:jc w:val="both"/>
    </w:pPr>
    <w:rPr>
      <w:rFonts w:ascii="Times New Roman" w:eastAsia="Times New Roman" w:hAnsi="Times New Roman"/>
      <w:sz w:val="24"/>
      <w:szCs w:val="24"/>
      <w:lang w:eastAsia="ru-RU"/>
    </w:rPr>
  </w:style>
  <w:style w:type="character" w:customStyle="1" w:styleId="0071">
    <w:name w:val="007_Список Знак Знак"/>
    <w:rsid w:val="00F75B2B"/>
    <w:rPr>
      <w:sz w:val="28"/>
      <w:lang w:val="ru-RU" w:eastAsia="ru-RU"/>
    </w:rPr>
  </w:style>
  <w:style w:type="paragraph" w:customStyle="1" w:styleId="Style5">
    <w:name w:val="Style5"/>
    <w:basedOn w:val="a0"/>
    <w:rsid w:val="00F75B2B"/>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7">
    <w:name w:val="Style7"/>
    <w:basedOn w:val="a0"/>
    <w:rsid w:val="00F75B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0"/>
    <w:rsid w:val="00F75B2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0"/>
    <w:rsid w:val="00F75B2B"/>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4">
    <w:name w:val="Font Style14"/>
    <w:rsid w:val="00F75B2B"/>
    <w:rPr>
      <w:rFonts w:ascii="Times New Roman" w:hAnsi="Times New Roman"/>
      <w:sz w:val="26"/>
    </w:rPr>
  </w:style>
  <w:style w:type="character" w:customStyle="1" w:styleId="FontStyle15">
    <w:name w:val="Font Style15"/>
    <w:rsid w:val="00F75B2B"/>
    <w:rPr>
      <w:rFonts w:ascii="Times New Roman" w:hAnsi="Times New Roman"/>
      <w:sz w:val="22"/>
    </w:rPr>
  </w:style>
  <w:style w:type="paragraph" w:customStyle="1" w:styleId="Style3">
    <w:name w:val="Style3"/>
    <w:basedOn w:val="a0"/>
    <w:rsid w:val="00F75B2B"/>
    <w:pPr>
      <w:widowControl w:val="0"/>
      <w:autoSpaceDE w:val="0"/>
      <w:autoSpaceDN w:val="0"/>
      <w:adjustRightInd w:val="0"/>
      <w:spacing w:after="0" w:line="325" w:lineRule="exact"/>
      <w:ind w:firstLine="708"/>
      <w:jc w:val="both"/>
    </w:pPr>
    <w:rPr>
      <w:rFonts w:ascii="Times New Roman" w:eastAsia="Times New Roman" w:hAnsi="Times New Roman"/>
      <w:sz w:val="24"/>
      <w:szCs w:val="24"/>
      <w:lang w:eastAsia="ru-RU"/>
    </w:rPr>
  </w:style>
  <w:style w:type="character" w:customStyle="1" w:styleId="FontStyle16">
    <w:name w:val="Font Style16"/>
    <w:rsid w:val="00F75B2B"/>
    <w:rPr>
      <w:rFonts w:ascii="Franklin Gothic Book" w:hAnsi="Franklin Gothic Book"/>
      <w:sz w:val="20"/>
    </w:rPr>
  </w:style>
  <w:style w:type="character" w:customStyle="1" w:styleId="FontStyle17">
    <w:name w:val="Font Style17"/>
    <w:rsid w:val="00F75B2B"/>
    <w:rPr>
      <w:rFonts w:ascii="Times New Roman" w:hAnsi="Times New Roman"/>
      <w:sz w:val="22"/>
    </w:rPr>
  </w:style>
  <w:style w:type="paragraph" w:customStyle="1" w:styleId="111">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7">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51">
    <w:name w:val="toc 5"/>
    <w:basedOn w:val="a0"/>
    <w:next w:val="a0"/>
    <w:autoRedefine/>
    <w:rsid w:val="00F75B2B"/>
    <w:pPr>
      <w:spacing w:after="0" w:line="240" w:lineRule="auto"/>
      <w:ind w:left="960"/>
    </w:pPr>
    <w:rPr>
      <w:rFonts w:ascii="Times New Roman" w:eastAsia="Times New Roman" w:hAnsi="Times New Roman"/>
      <w:sz w:val="18"/>
      <w:szCs w:val="18"/>
      <w:lang w:eastAsia="ru-RU"/>
    </w:rPr>
  </w:style>
  <w:style w:type="paragraph" w:customStyle="1" w:styleId="15">
    <w:name w:val="Абзац списка1"/>
    <w:basedOn w:val="a0"/>
    <w:rsid w:val="00F75B2B"/>
    <w:pPr>
      <w:spacing w:after="0" w:line="240" w:lineRule="auto"/>
      <w:ind w:left="720"/>
      <w:contextualSpacing/>
    </w:pPr>
    <w:rPr>
      <w:rFonts w:ascii="Times New Roman" w:eastAsia="Times New Roman" w:hAnsi="Times New Roman"/>
      <w:sz w:val="24"/>
      <w:szCs w:val="24"/>
      <w:lang w:eastAsia="ru-RU"/>
    </w:rPr>
  </w:style>
  <w:style w:type="paragraph" w:customStyle="1" w:styleId="aff8">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6">
    <w:name w:val="Без интервала1"/>
    <w:link w:val="aff9"/>
    <w:uiPriority w:val="1"/>
    <w:rsid w:val="00F75B2B"/>
    <w:pPr>
      <w:spacing w:after="0" w:line="240" w:lineRule="auto"/>
    </w:pPr>
    <w:rPr>
      <w:rFonts w:ascii="Calibri" w:eastAsia="Times New Roman" w:hAnsi="Calibri" w:cs="Times New Roman"/>
    </w:rPr>
  </w:style>
  <w:style w:type="table" w:customStyle="1" w:styleId="17">
    <w:name w:val="Сетка таблицы1"/>
    <w:rsid w:val="00F75B2B"/>
    <w:pPr>
      <w:spacing w:after="0" w:line="36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 Знак Знак Знак Знак Знак Знак Знак Знак Знак Знак Знак Знак1"/>
    <w:basedOn w:val="a0"/>
    <w:autoRedefine/>
    <w:rsid w:val="00F75B2B"/>
    <w:pPr>
      <w:spacing w:after="160" w:line="240" w:lineRule="exact"/>
    </w:pPr>
    <w:rPr>
      <w:rFonts w:ascii="Times New Roman" w:eastAsia="Times New Roman" w:hAnsi="Times New Roman"/>
      <w:sz w:val="20"/>
      <w:szCs w:val="20"/>
      <w:lang w:eastAsia="ru-RU"/>
    </w:rPr>
  </w:style>
  <w:style w:type="paragraph" w:customStyle="1" w:styleId="2a">
    <w:name w:val="Знак Знак Знак Знак2"/>
    <w:basedOn w:val="a0"/>
    <w:rsid w:val="00F75B2B"/>
    <w:pPr>
      <w:spacing w:after="0" w:line="240" w:lineRule="auto"/>
    </w:pPr>
    <w:rPr>
      <w:rFonts w:ascii="Verdana" w:eastAsia="Times New Roman" w:hAnsi="Verdana" w:cs="Verdana"/>
      <w:sz w:val="20"/>
      <w:szCs w:val="20"/>
      <w:lang w:val="en-US"/>
    </w:rPr>
  </w:style>
  <w:style w:type="character" w:customStyle="1" w:styleId="affa">
    <w:name w:val="Знак Знак"/>
    <w:uiPriority w:val="99"/>
    <w:rsid w:val="00F75B2B"/>
    <w:rPr>
      <w:b/>
      <w:lang w:val="ru-RU" w:eastAsia="ru-RU" w:bidi="ar-SA"/>
    </w:rPr>
  </w:style>
  <w:style w:type="character" w:customStyle="1" w:styleId="19">
    <w:name w:val="Знак Знак1"/>
    <w:rsid w:val="00F75B2B"/>
    <w:rPr>
      <w:b/>
      <w:i/>
      <w:sz w:val="28"/>
      <w:lang w:val="ru-RU" w:eastAsia="ru-RU" w:bidi="ar-SA"/>
    </w:rPr>
  </w:style>
  <w:style w:type="character" w:customStyle="1" w:styleId="2b">
    <w:name w:val="Знак Знак2"/>
    <w:locked/>
    <w:rsid w:val="00F75B2B"/>
    <w:rPr>
      <w:b/>
      <w:i/>
      <w:sz w:val="28"/>
      <w:lang w:val="ru-RU" w:eastAsia="ru-RU" w:bidi="ar-SA"/>
    </w:rPr>
  </w:style>
  <w:style w:type="character" w:customStyle="1" w:styleId="apple-style-span">
    <w:name w:val="apple-style-span"/>
    <w:rsid w:val="00F75B2B"/>
  </w:style>
  <w:style w:type="paragraph" w:styleId="affb">
    <w:name w:val="List Paragraph"/>
    <w:basedOn w:val="a0"/>
    <w:uiPriority w:val="34"/>
    <w:qFormat/>
    <w:rsid w:val="00FE6290"/>
    <w:pPr>
      <w:ind w:left="720"/>
      <w:contextualSpacing/>
    </w:pPr>
  </w:style>
  <w:style w:type="numbering" w:customStyle="1" w:styleId="35">
    <w:name w:val="Нет списка3"/>
    <w:next w:val="a3"/>
    <w:uiPriority w:val="99"/>
    <w:semiHidden/>
    <w:unhideWhenUsed/>
    <w:rsid w:val="003E0BB6"/>
  </w:style>
  <w:style w:type="character" w:customStyle="1" w:styleId="1a">
    <w:name w:val="Просмотренная гиперссылка1"/>
    <w:basedOn w:val="a1"/>
    <w:uiPriority w:val="99"/>
    <w:semiHidden/>
    <w:unhideWhenUsed/>
    <w:rsid w:val="003E0BB6"/>
    <w:rPr>
      <w:color w:val="800080"/>
      <w:u w:val="single"/>
    </w:rPr>
  </w:style>
  <w:style w:type="paragraph" w:styleId="HTML">
    <w:name w:val="HTML Preformatted"/>
    <w:basedOn w:val="a0"/>
    <w:link w:val="HTML0"/>
    <w:uiPriority w:val="99"/>
    <w:semiHidden/>
    <w:unhideWhenUsed/>
    <w:rsid w:val="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semiHidden/>
    <w:rsid w:val="003E0BB6"/>
    <w:rPr>
      <w:rFonts w:ascii="Courier New" w:eastAsia="Times New Roman" w:hAnsi="Courier New" w:cs="Times New Roman"/>
      <w:sz w:val="20"/>
      <w:szCs w:val="20"/>
      <w:lang w:eastAsia="ru-RU"/>
    </w:rPr>
  </w:style>
  <w:style w:type="paragraph" w:styleId="2c">
    <w:name w:val="List 2"/>
    <w:basedOn w:val="a0"/>
    <w:uiPriority w:val="99"/>
    <w:semiHidden/>
    <w:unhideWhenUsed/>
    <w:rsid w:val="003E0BB6"/>
    <w:pPr>
      <w:spacing w:after="0" w:line="240" w:lineRule="auto"/>
      <w:ind w:left="566" w:hanging="283"/>
    </w:pPr>
    <w:rPr>
      <w:rFonts w:ascii="Times New Roman" w:eastAsia="Times New Roman" w:hAnsi="Times New Roman"/>
      <w:sz w:val="24"/>
      <w:szCs w:val="24"/>
      <w:lang w:eastAsia="ru-RU"/>
    </w:rPr>
  </w:style>
  <w:style w:type="paragraph" w:styleId="2">
    <w:name w:val="List Bullet 2"/>
    <w:basedOn w:val="a0"/>
    <w:autoRedefine/>
    <w:uiPriority w:val="99"/>
    <w:semiHidden/>
    <w:unhideWhenUsed/>
    <w:rsid w:val="003E0BB6"/>
    <w:pPr>
      <w:numPr>
        <w:numId w:val="4"/>
      </w:numPr>
      <w:spacing w:after="0" w:line="240" w:lineRule="auto"/>
      <w:ind w:left="283" w:firstLine="0"/>
    </w:pPr>
    <w:rPr>
      <w:rFonts w:ascii="Times New Roman" w:eastAsia="Times New Roman" w:hAnsi="Times New Roman"/>
      <w:sz w:val="28"/>
      <w:szCs w:val="24"/>
      <w:lang w:eastAsia="ru-RU"/>
    </w:rPr>
  </w:style>
  <w:style w:type="character" w:customStyle="1" w:styleId="1b">
    <w:name w:val="Основной текст Знак1"/>
    <w:aliases w:val="Основной текст Знак Знак Знак Знак Знак Знак Знак Знак Знак Знак Знак Знак"/>
    <w:basedOn w:val="a1"/>
    <w:uiPriority w:val="99"/>
    <w:semiHidden/>
    <w:rsid w:val="003E0BB6"/>
  </w:style>
  <w:style w:type="paragraph" w:customStyle="1" w:styleId="Heading">
    <w:name w:val="Heading"/>
    <w:uiPriority w:val="99"/>
    <w:semiHidden/>
    <w:rsid w:val="003E0BB6"/>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Cell">
    <w:name w:val="ConsPlusCell"/>
    <w:uiPriority w:val="99"/>
    <w:semiHidden/>
    <w:rsid w:val="003E0BB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текст сноски"/>
    <w:basedOn w:val="a0"/>
    <w:uiPriority w:val="99"/>
    <w:semiHidden/>
    <w:rsid w:val="003E0BB6"/>
    <w:pPr>
      <w:autoSpaceDE w:val="0"/>
      <w:autoSpaceDN w:val="0"/>
      <w:spacing w:after="0" w:line="240" w:lineRule="auto"/>
    </w:pPr>
    <w:rPr>
      <w:rFonts w:ascii="Times New Roman" w:eastAsia="Times New Roman" w:hAnsi="Times New Roman"/>
      <w:sz w:val="20"/>
      <w:szCs w:val="20"/>
      <w:lang w:eastAsia="ru-RU"/>
    </w:rPr>
  </w:style>
  <w:style w:type="paragraph" w:customStyle="1" w:styleId="211">
    <w:name w:val="Основной текст с отступом 21"/>
    <w:basedOn w:val="a0"/>
    <w:uiPriority w:val="99"/>
    <w:semiHidden/>
    <w:rsid w:val="003E0BB6"/>
    <w:pPr>
      <w:suppressAutoHyphens/>
      <w:spacing w:after="120" w:line="480" w:lineRule="auto"/>
      <w:ind w:left="283"/>
    </w:pPr>
    <w:rPr>
      <w:rFonts w:ascii="Times New Roman" w:eastAsia="Times New Roman" w:hAnsi="Times New Roman"/>
      <w:sz w:val="24"/>
      <w:szCs w:val="24"/>
      <w:lang w:eastAsia="ar-SA"/>
    </w:rPr>
  </w:style>
  <w:style w:type="paragraph" w:customStyle="1" w:styleId="310">
    <w:name w:val="Основной текст 31"/>
    <w:basedOn w:val="a0"/>
    <w:uiPriority w:val="99"/>
    <w:semiHidden/>
    <w:rsid w:val="003E0BB6"/>
    <w:pPr>
      <w:suppressAutoHyphens/>
      <w:spacing w:after="120" w:line="240" w:lineRule="auto"/>
    </w:pPr>
    <w:rPr>
      <w:rFonts w:ascii="Times New Roman" w:eastAsia="Times New Roman" w:hAnsi="Times New Roman"/>
      <w:sz w:val="16"/>
      <w:szCs w:val="16"/>
      <w:lang w:eastAsia="ar-SA"/>
    </w:rPr>
  </w:style>
  <w:style w:type="paragraph" w:customStyle="1" w:styleId="311">
    <w:name w:val="Основной текст с отступом 31"/>
    <w:basedOn w:val="a0"/>
    <w:uiPriority w:val="99"/>
    <w:semiHidden/>
    <w:rsid w:val="003E0BB6"/>
    <w:pPr>
      <w:suppressAutoHyphens/>
      <w:spacing w:after="120" w:line="240" w:lineRule="auto"/>
      <w:ind w:left="283"/>
    </w:pPr>
    <w:rPr>
      <w:rFonts w:ascii="Times New Roman" w:eastAsia="Times New Roman" w:hAnsi="Times New Roman"/>
      <w:sz w:val="16"/>
      <w:szCs w:val="16"/>
      <w:lang w:eastAsia="ar-SA"/>
    </w:rPr>
  </w:style>
  <w:style w:type="paragraph" w:customStyle="1" w:styleId="consplusnormal0">
    <w:name w:val="consplusnormal"/>
    <w:basedOn w:val="a0"/>
    <w:uiPriority w:val="99"/>
    <w:semiHidden/>
    <w:rsid w:val="003E0BB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
    <w:name w:val="Знак1"/>
    <w:basedOn w:val="a0"/>
    <w:next w:val="a0"/>
    <w:uiPriority w:val="99"/>
    <w:semiHidden/>
    <w:rsid w:val="003E0BB6"/>
    <w:pPr>
      <w:spacing w:after="160" w:line="240" w:lineRule="exact"/>
    </w:pPr>
    <w:rPr>
      <w:rFonts w:ascii="Arial" w:eastAsia="Times New Roman" w:hAnsi="Arial" w:cs="Arial"/>
      <w:sz w:val="20"/>
      <w:szCs w:val="20"/>
      <w:lang w:val="en-US"/>
    </w:rPr>
  </w:style>
  <w:style w:type="paragraph" w:customStyle="1" w:styleId="affd">
    <w:name w:val="Знак Знак Знак"/>
    <w:basedOn w:val="a0"/>
    <w:uiPriority w:val="99"/>
    <w:semiHidden/>
    <w:rsid w:val="003E0BB6"/>
    <w:pPr>
      <w:spacing w:after="0" w:line="240" w:lineRule="auto"/>
    </w:pPr>
    <w:rPr>
      <w:rFonts w:ascii="Verdana" w:eastAsia="Times New Roman" w:hAnsi="Verdana" w:cs="Verdana"/>
      <w:sz w:val="20"/>
      <w:szCs w:val="20"/>
      <w:lang w:val="en-US"/>
    </w:rPr>
  </w:style>
  <w:style w:type="character" w:customStyle="1" w:styleId="aff9">
    <w:name w:val="Без интервала Знак"/>
    <w:link w:val="16"/>
    <w:uiPriority w:val="1"/>
    <w:locked/>
    <w:rsid w:val="003E0BB6"/>
    <w:rPr>
      <w:rFonts w:ascii="Calibri" w:eastAsia="Times New Roman" w:hAnsi="Calibri" w:cs="Times New Roman"/>
    </w:rPr>
  </w:style>
  <w:style w:type="paragraph" w:customStyle="1" w:styleId="affe">
    <w:name w:val="a"/>
    <w:basedOn w:val="a0"/>
    <w:uiPriority w:val="99"/>
    <w:semiHidden/>
    <w:rsid w:val="003E0BB6"/>
    <w:pPr>
      <w:spacing w:before="30" w:after="30" w:line="240" w:lineRule="auto"/>
      <w:ind w:left="30" w:right="30" w:firstLine="300"/>
      <w:jc w:val="both"/>
    </w:pPr>
    <w:rPr>
      <w:rFonts w:ascii="Times New Roman" w:eastAsia="Times New Roman" w:hAnsi="Times New Roman"/>
      <w:lang w:eastAsia="ru-RU"/>
    </w:rPr>
  </w:style>
  <w:style w:type="character" w:styleId="afff">
    <w:name w:val="footnote reference"/>
    <w:uiPriority w:val="99"/>
    <w:semiHidden/>
    <w:unhideWhenUsed/>
    <w:rsid w:val="003E0BB6"/>
    <w:rPr>
      <w:rFonts w:ascii="Times New Roman" w:hAnsi="Times New Roman" w:cs="Times New Roman" w:hint="default"/>
      <w:vertAlign w:val="superscript"/>
    </w:rPr>
  </w:style>
  <w:style w:type="character" w:customStyle="1" w:styleId="HeaderChar">
    <w:name w:val="Header Char"/>
    <w:uiPriority w:val="99"/>
    <w:locked/>
    <w:rsid w:val="003E0BB6"/>
    <w:rPr>
      <w:sz w:val="24"/>
    </w:rPr>
  </w:style>
  <w:style w:type="character" w:customStyle="1" w:styleId="FooterChar">
    <w:name w:val="Footer Char"/>
    <w:uiPriority w:val="99"/>
    <w:locked/>
    <w:rsid w:val="003E0BB6"/>
    <w:rPr>
      <w:sz w:val="24"/>
    </w:rPr>
  </w:style>
  <w:style w:type="character" w:customStyle="1" w:styleId="1d">
    <w:name w:val="Основной шрифт абзаца1"/>
    <w:uiPriority w:val="99"/>
    <w:rsid w:val="003E0BB6"/>
  </w:style>
  <w:style w:type="character" w:customStyle="1" w:styleId="WW8Num6z0">
    <w:name w:val="WW8Num6z0"/>
    <w:uiPriority w:val="99"/>
    <w:rsid w:val="003E0BB6"/>
    <w:rPr>
      <w:rFonts w:ascii="Symbol" w:hAnsi="Symbol" w:hint="default"/>
    </w:rPr>
  </w:style>
  <w:style w:type="paragraph" w:styleId="afff0">
    <w:name w:val="No Spacing"/>
    <w:uiPriority w:val="1"/>
    <w:qFormat/>
    <w:rsid w:val="003E0BB6"/>
    <w:pPr>
      <w:spacing w:after="0" w:line="240" w:lineRule="auto"/>
    </w:pPr>
    <w:rPr>
      <w:rFonts w:ascii="Calibri" w:eastAsia="Times New Roman" w:hAnsi="Calibri" w:cs="Times New Roman"/>
      <w:lang w:eastAsia="ru-RU"/>
    </w:rPr>
  </w:style>
  <w:style w:type="paragraph" w:styleId="afff1">
    <w:name w:val="TOC Heading"/>
    <w:basedOn w:val="1"/>
    <w:next w:val="a0"/>
    <w:uiPriority w:val="39"/>
    <w:unhideWhenUsed/>
    <w:qFormat/>
    <w:rsid w:val="003E0BB6"/>
    <w:pPr>
      <w:keepLines/>
      <w:spacing w:before="480" w:line="276" w:lineRule="auto"/>
      <w:ind w:firstLine="0"/>
      <w:jc w:val="left"/>
      <w:outlineLvl w:val="9"/>
    </w:pPr>
    <w:rPr>
      <w:rFonts w:ascii="Cambria" w:hAnsi="Cambria"/>
      <w:b/>
      <w:bCs/>
      <w:color w:val="365F91"/>
    </w:rPr>
  </w:style>
  <w:style w:type="character" w:customStyle="1" w:styleId="a7">
    <w:name w:val="Обычный (веб) Знак"/>
    <w:aliases w:val="Обычный (веб) Знак1 Знак,Знак2 Знак1 Знак1,Знак2 Знак1 Знак Знак,Знак2 Знак2,Знак2 Знак Знак,Обычный (веб)1 Знак"/>
    <w:link w:val="a6"/>
    <w:uiPriority w:val="99"/>
    <w:locked/>
    <w:rsid w:val="003E0BB6"/>
    <w:rPr>
      <w:rFonts w:ascii="Times New Roman" w:eastAsia="Times New Roman" w:hAnsi="Times New Roman" w:cs="Times New Roman"/>
      <w:sz w:val="24"/>
      <w:szCs w:val="24"/>
      <w:lang w:eastAsia="ru-RU"/>
    </w:rPr>
  </w:style>
  <w:style w:type="character" w:customStyle="1" w:styleId="layout">
    <w:name w:val="layout"/>
    <w:basedOn w:val="a1"/>
    <w:rsid w:val="003E0BB6"/>
  </w:style>
  <w:style w:type="paragraph" w:customStyle="1" w:styleId="s1">
    <w:name w:val="s_1"/>
    <w:basedOn w:val="a0"/>
    <w:rsid w:val="003E0BB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
    <w:name w:val="s_9"/>
    <w:basedOn w:val="a0"/>
    <w:rsid w:val="003E0BB6"/>
    <w:pPr>
      <w:spacing w:before="100" w:beforeAutospacing="1" w:after="100" w:afterAutospacing="1" w:line="240" w:lineRule="auto"/>
    </w:pPr>
    <w:rPr>
      <w:rFonts w:ascii="Times New Roman" w:eastAsia="Times New Roman" w:hAnsi="Times New Roman"/>
      <w:sz w:val="24"/>
      <w:szCs w:val="24"/>
      <w:lang w:eastAsia="ru-RU"/>
    </w:rPr>
  </w:style>
  <w:style w:type="character" w:styleId="afff2">
    <w:name w:val="FollowedHyperlink"/>
    <w:basedOn w:val="a1"/>
    <w:uiPriority w:val="99"/>
    <w:semiHidden/>
    <w:unhideWhenUsed/>
    <w:rsid w:val="003E0BB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Table Web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00E1"/>
    <w:pPr>
      <w:spacing w:after="200" w:line="276" w:lineRule="auto"/>
    </w:pPr>
    <w:rPr>
      <w:rFonts w:ascii="Calibri" w:eastAsia="Calibri" w:hAnsi="Calibri" w:cs="Times New Roman"/>
    </w:rPr>
  </w:style>
  <w:style w:type="paragraph" w:styleId="1">
    <w:name w:val="heading 1"/>
    <w:basedOn w:val="a0"/>
    <w:next w:val="a0"/>
    <w:link w:val="10"/>
    <w:uiPriority w:val="99"/>
    <w:qFormat/>
    <w:rsid w:val="00F75B2B"/>
    <w:pPr>
      <w:keepNext/>
      <w:spacing w:after="0" w:line="240" w:lineRule="auto"/>
      <w:ind w:firstLine="709"/>
      <w:jc w:val="both"/>
      <w:outlineLvl w:val="0"/>
    </w:pPr>
    <w:rPr>
      <w:rFonts w:ascii="Times New Roman" w:eastAsia="Times New Roman" w:hAnsi="Times New Roman"/>
      <w:color w:val="FF0000"/>
      <w:sz w:val="28"/>
      <w:szCs w:val="28"/>
      <w:lang w:eastAsia="ru-RU"/>
    </w:rPr>
  </w:style>
  <w:style w:type="paragraph" w:styleId="20">
    <w:name w:val="heading 2"/>
    <w:basedOn w:val="a0"/>
    <w:next w:val="a0"/>
    <w:link w:val="21"/>
    <w:uiPriority w:val="99"/>
    <w:qFormat/>
    <w:rsid w:val="008E71D9"/>
    <w:pPr>
      <w:keepNext/>
      <w:spacing w:after="0" w:line="240" w:lineRule="auto"/>
      <w:jc w:val="center"/>
      <w:outlineLvl w:val="1"/>
    </w:pPr>
    <w:rPr>
      <w:rFonts w:ascii="Courier New" w:eastAsia="Times New Roman" w:hAnsi="Courier New"/>
      <w:smallCaps/>
      <w:spacing w:val="8"/>
      <w:sz w:val="32"/>
      <w:szCs w:val="20"/>
      <w:lang w:eastAsia="ru-RU"/>
    </w:rPr>
  </w:style>
  <w:style w:type="paragraph" w:styleId="3">
    <w:name w:val="heading 3"/>
    <w:basedOn w:val="a0"/>
    <w:next w:val="a0"/>
    <w:link w:val="30"/>
    <w:uiPriority w:val="9"/>
    <w:qFormat/>
    <w:rsid w:val="008E71D9"/>
    <w:pPr>
      <w:keepNext/>
      <w:spacing w:after="0" w:line="240" w:lineRule="auto"/>
      <w:jc w:val="center"/>
      <w:outlineLvl w:val="2"/>
    </w:pPr>
    <w:rPr>
      <w:rFonts w:ascii="Times New Roman" w:eastAsia="Times New Roman" w:hAnsi="Times New Roman"/>
      <w:sz w:val="28"/>
      <w:szCs w:val="20"/>
      <w:lang w:eastAsia="ru-RU"/>
    </w:rPr>
  </w:style>
  <w:style w:type="paragraph" w:styleId="4">
    <w:name w:val="heading 4"/>
    <w:basedOn w:val="a0"/>
    <w:next w:val="a0"/>
    <w:link w:val="40"/>
    <w:qFormat/>
    <w:rsid w:val="00F75B2B"/>
    <w:pPr>
      <w:keepNext/>
      <w:spacing w:after="0" w:line="240" w:lineRule="auto"/>
      <w:outlineLvl w:val="3"/>
    </w:pPr>
    <w:rPr>
      <w:rFonts w:ascii="Times New Roman" w:eastAsia="Times New Roman" w:hAnsi="Times New Roman"/>
      <w:b/>
      <w:bCs/>
      <w:i/>
      <w:iCs/>
      <w:sz w:val="28"/>
      <w:szCs w:val="24"/>
      <w:u w:val="single"/>
      <w:lang w:eastAsia="ru-RU"/>
    </w:rPr>
  </w:style>
  <w:style w:type="paragraph" w:styleId="5">
    <w:name w:val="heading 5"/>
    <w:basedOn w:val="a0"/>
    <w:next w:val="a0"/>
    <w:link w:val="50"/>
    <w:uiPriority w:val="99"/>
    <w:qFormat/>
    <w:rsid w:val="00F75B2B"/>
    <w:pPr>
      <w:keepNext/>
      <w:spacing w:after="0" w:line="240" w:lineRule="auto"/>
      <w:jc w:val="center"/>
      <w:outlineLvl w:val="4"/>
    </w:pPr>
    <w:rPr>
      <w:rFonts w:ascii="Times New Roman" w:eastAsia="Times New Roman" w:hAnsi="Times New Roman"/>
      <w:b/>
      <w:bCs/>
      <w:sz w:val="28"/>
      <w:szCs w:val="24"/>
      <w:lang w:eastAsia="ru-RU"/>
    </w:rPr>
  </w:style>
  <w:style w:type="paragraph" w:styleId="6">
    <w:name w:val="heading 6"/>
    <w:basedOn w:val="a0"/>
    <w:next w:val="a0"/>
    <w:link w:val="60"/>
    <w:qFormat/>
    <w:rsid w:val="00F75B2B"/>
    <w:pPr>
      <w:keepNext/>
      <w:spacing w:after="0" w:line="240" w:lineRule="auto"/>
      <w:jc w:val="both"/>
      <w:outlineLvl w:val="5"/>
    </w:pPr>
    <w:rPr>
      <w:rFonts w:ascii="Times New Roman" w:eastAsia="Times New Roman" w:hAnsi="Times New Roman"/>
      <w:b/>
      <w:i/>
      <w:iCs/>
      <w:sz w:val="28"/>
      <w:szCs w:val="24"/>
      <w:u w:val="single"/>
      <w:lang w:eastAsia="ru-RU"/>
    </w:rPr>
  </w:style>
  <w:style w:type="paragraph" w:styleId="7">
    <w:name w:val="heading 7"/>
    <w:basedOn w:val="a0"/>
    <w:next w:val="a0"/>
    <w:link w:val="70"/>
    <w:qFormat/>
    <w:rsid w:val="00F75B2B"/>
    <w:pPr>
      <w:keepNext/>
      <w:tabs>
        <w:tab w:val="left" w:pos="8222"/>
      </w:tabs>
      <w:spacing w:after="0" w:line="240" w:lineRule="auto"/>
      <w:ind w:right="-5"/>
      <w:jc w:val="both"/>
      <w:outlineLvl w:val="6"/>
    </w:pPr>
    <w:rPr>
      <w:rFonts w:ascii="Times New Roman" w:eastAsia="Times New Roman" w:hAnsi="Times New Roman"/>
      <w:b/>
      <w:bCs/>
      <w:i/>
      <w:iCs/>
      <w:sz w:val="28"/>
      <w:szCs w:val="24"/>
      <w:u w:val="single"/>
      <w:lang w:eastAsia="ru-RU"/>
    </w:rPr>
  </w:style>
  <w:style w:type="paragraph" w:styleId="8">
    <w:name w:val="heading 8"/>
    <w:basedOn w:val="a0"/>
    <w:next w:val="a0"/>
    <w:link w:val="80"/>
    <w:qFormat/>
    <w:rsid w:val="00F75B2B"/>
    <w:pPr>
      <w:keepNext/>
      <w:spacing w:after="0" w:line="240" w:lineRule="auto"/>
      <w:ind w:right="-58" w:firstLine="540"/>
      <w:jc w:val="both"/>
      <w:outlineLvl w:val="7"/>
    </w:pPr>
    <w:rPr>
      <w:rFonts w:ascii="Times New Roman" w:eastAsia="Times New Roman" w:hAnsi="Times New Roman"/>
      <w:b/>
      <w:bCs/>
      <w:i/>
      <w:iCs/>
      <w:sz w:val="28"/>
      <w:szCs w:val="24"/>
      <w:u w:val="single"/>
      <w:lang w:eastAsia="ru-RU"/>
    </w:rPr>
  </w:style>
  <w:style w:type="paragraph" w:styleId="9">
    <w:name w:val="heading 9"/>
    <w:basedOn w:val="a0"/>
    <w:next w:val="a0"/>
    <w:link w:val="90"/>
    <w:qFormat/>
    <w:rsid w:val="00F75B2B"/>
    <w:pPr>
      <w:keepNext/>
      <w:spacing w:after="0" w:line="240" w:lineRule="auto"/>
      <w:ind w:right="21"/>
      <w:outlineLvl w:val="8"/>
    </w:pPr>
    <w:rPr>
      <w:rFonts w:ascii="Times New Roman" w:eastAsia="Times New Roman" w:hAnsi="Times New Roman"/>
      <w:b/>
      <w:bCs/>
      <w:i/>
      <w:iCs/>
      <w:sz w:val="28"/>
      <w:szCs w:val="24"/>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6155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6155C"/>
    <w:rPr>
      <w:rFonts w:ascii="Tahoma" w:eastAsia="Calibri" w:hAnsi="Tahoma" w:cs="Tahoma"/>
      <w:sz w:val="16"/>
      <w:szCs w:val="16"/>
    </w:rPr>
  </w:style>
  <w:style w:type="character" w:customStyle="1" w:styleId="21">
    <w:name w:val="Заголовок 2 Знак"/>
    <w:basedOn w:val="a1"/>
    <w:link w:val="20"/>
    <w:uiPriority w:val="99"/>
    <w:rsid w:val="008E71D9"/>
    <w:rPr>
      <w:rFonts w:ascii="Courier New" w:eastAsia="Times New Roman" w:hAnsi="Courier New" w:cs="Times New Roman"/>
      <w:smallCaps/>
      <w:spacing w:val="8"/>
      <w:sz w:val="32"/>
      <w:szCs w:val="20"/>
      <w:lang w:eastAsia="ru-RU"/>
    </w:rPr>
  </w:style>
  <w:style w:type="character" w:customStyle="1" w:styleId="30">
    <w:name w:val="Заголовок 3 Знак"/>
    <w:basedOn w:val="a1"/>
    <w:link w:val="3"/>
    <w:uiPriority w:val="9"/>
    <w:rsid w:val="008E71D9"/>
    <w:rPr>
      <w:rFonts w:ascii="Times New Roman" w:eastAsia="Times New Roman" w:hAnsi="Times New Roman" w:cs="Times New Roman"/>
      <w:sz w:val="28"/>
      <w:szCs w:val="20"/>
      <w:lang w:eastAsia="ru-RU"/>
    </w:rPr>
  </w:style>
  <w:style w:type="numbering" w:customStyle="1" w:styleId="11">
    <w:name w:val="Нет списка1"/>
    <w:next w:val="a3"/>
    <w:uiPriority w:val="99"/>
    <w:semiHidden/>
    <w:unhideWhenUsed/>
    <w:rsid w:val="008E71D9"/>
  </w:style>
  <w:style w:type="paragraph" w:styleId="a6">
    <w:name w:val="Normal (Web)"/>
    <w:aliases w:val="Обычный (веб) Знак1,Знак2 Знак1,Знак2 Знак1 Знак,Знак2,Знак2 Знак,Обычный (веб)1"/>
    <w:basedOn w:val="a0"/>
    <w:link w:val="a7"/>
    <w:uiPriority w:val="99"/>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22"/>
    <w:qFormat/>
    <w:rsid w:val="008E71D9"/>
    <w:rPr>
      <w:b/>
      <w:bCs/>
    </w:rPr>
  </w:style>
  <w:style w:type="paragraph" w:styleId="a9">
    <w:name w:val="footer"/>
    <w:basedOn w:val="a0"/>
    <w:link w:val="aa"/>
    <w:uiPriority w:val="99"/>
    <w:rsid w:val="008E71D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basedOn w:val="a1"/>
    <w:link w:val="a9"/>
    <w:uiPriority w:val="99"/>
    <w:rsid w:val="008E71D9"/>
    <w:rPr>
      <w:rFonts w:ascii="Times New Roman" w:eastAsia="Times New Roman" w:hAnsi="Times New Roman" w:cs="Times New Roman"/>
      <w:sz w:val="24"/>
      <w:szCs w:val="24"/>
      <w:lang w:eastAsia="ru-RU"/>
    </w:rPr>
  </w:style>
  <w:style w:type="character" w:styleId="ab">
    <w:name w:val="page number"/>
    <w:basedOn w:val="a1"/>
    <w:uiPriority w:val="99"/>
    <w:rsid w:val="008E71D9"/>
  </w:style>
  <w:style w:type="paragraph" w:customStyle="1" w:styleId="ConsPlusNormal">
    <w:name w:val="ConsPlusNormal"/>
    <w:uiPriority w:val="99"/>
    <w:rsid w:val="008E71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8E71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formattexttopleveltext">
    <w:name w:val="formattext toplevel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uiPriority w:val="99"/>
    <w:rsid w:val="008E71D9"/>
    <w:rPr>
      <w:color w:val="0000FF"/>
      <w:u w:val="single"/>
    </w:rPr>
  </w:style>
  <w:style w:type="character" w:customStyle="1" w:styleId="apple-converted-space">
    <w:name w:val="apple-converted-space"/>
    <w:basedOn w:val="a1"/>
    <w:uiPriority w:val="99"/>
    <w:rsid w:val="008E71D9"/>
  </w:style>
  <w:style w:type="paragraph" w:customStyle="1" w:styleId="formattexttopleveltextcentertext">
    <w:name w:val="formattext topleveltext center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1"/>
    <w:link w:val="1"/>
    <w:uiPriority w:val="99"/>
    <w:rsid w:val="00F75B2B"/>
    <w:rPr>
      <w:rFonts w:ascii="Times New Roman" w:eastAsia="Times New Roman" w:hAnsi="Times New Roman" w:cs="Times New Roman"/>
      <w:color w:val="FF0000"/>
      <w:sz w:val="28"/>
      <w:szCs w:val="28"/>
      <w:lang w:eastAsia="ru-RU"/>
    </w:rPr>
  </w:style>
  <w:style w:type="character" w:customStyle="1" w:styleId="40">
    <w:name w:val="Заголовок 4 Знак"/>
    <w:basedOn w:val="a1"/>
    <w:link w:val="4"/>
    <w:rsid w:val="00F75B2B"/>
    <w:rPr>
      <w:rFonts w:ascii="Times New Roman" w:eastAsia="Times New Roman" w:hAnsi="Times New Roman" w:cs="Times New Roman"/>
      <w:b/>
      <w:bCs/>
      <w:i/>
      <w:iCs/>
      <w:sz w:val="28"/>
      <w:szCs w:val="24"/>
      <w:u w:val="single"/>
      <w:lang w:eastAsia="ru-RU"/>
    </w:rPr>
  </w:style>
  <w:style w:type="character" w:customStyle="1" w:styleId="50">
    <w:name w:val="Заголовок 5 Знак"/>
    <w:basedOn w:val="a1"/>
    <w:link w:val="5"/>
    <w:uiPriority w:val="99"/>
    <w:rsid w:val="00F75B2B"/>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rsid w:val="00F75B2B"/>
    <w:rPr>
      <w:rFonts w:ascii="Times New Roman" w:eastAsia="Times New Roman" w:hAnsi="Times New Roman" w:cs="Times New Roman"/>
      <w:b/>
      <w:i/>
      <w:iCs/>
      <w:sz w:val="28"/>
      <w:szCs w:val="24"/>
      <w:u w:val="single"/>
      <w:lang w:eastAsia="ru-RU"/>
    </w:rPr>
  </w:style>
  <w:style w:type="character" w:customStyle="1" w:styleId="70">
    <w:name w:val="Заголовок 7 Знак"/>
    <w:basedOn w:val="a1"/>
    <w:link w:val="7"/>
    <w:rsid w:val="00F75B2B"/>
    <w:rPr>
      <w:rFonts w:ascii="Times New Roman" w:eastAsia="Times New Roman" w:hAnsi="Times New Roman" w:cs="Times New Roman"/>
      <w:b/>
      <w:bCs/>
      <w:i/>
      <w:iCs/>
      <w:sz w:val="28"/>
      <w:szCs w:val="24"/>
      <w:u w:val="single"/>
      <w:lang w:eastAsia="ru-RU"/>
    </w:rPr>
  </w:style>
  <w:style w:type="character" w:customStyle="1" w:styleId="80">
    <w:name w:val="Заголовок 8 Знак"/>
    <w:basedOn w:val="a1"/>
    <w:link w:val="8"/>
    <w:rsid w:val="00F75B2B"/>
    <w:rPr>
      <w:rFonts w:ascii="Times New Roman" w:eastAsia="Times New Roman" w:hAnsi="Times New Roman" w:cs="Times New Roman"/>
      <w:b/>
      <w:bCs/>
      <w:i/>
      <w:iCs/>
      <w:sz w:val="28"/>
      <w:szCs w:val="24"/>
      <w:u w:val="single"/>
      <w:lang w:eastAsia="ru-RU"/>
    </w:rPr>
  </w:style>
  <w:style w:type="character" w:customStyle="1" w:styleId="90">
    <w:name w:val="Заголовок 9 Знак"/>
    <w:basedOn w:val="a1"/>
    <w:link w:val="9"/>
    <w:rsid w:val="00F75B2B"/>
    <w:rPr>
      <w:rFonts w:ascii="Times New Roman" w:eastAsia="Times New Roman" w:hAnsi="Times New Roman" w:cs="Times New Roman"/>
      <w:b/>
      <w:bCs/>
      <w:i/>
      <w:iCs/>
      <w:sz w:val="28"/>
      <w:szCs w:val="24"/>
      <w:u w:val="single"/>
      <w:lang w:eastAsia="ru-RU"/>
    </w:rPr>
  </w:style>
  <w:style w:type="numbering" w:customStyle="1" w:styleId="22">
    <w:name w:val="Нет списка2"/>
    <w:next w:val="a3"/>
    <w:semiHidden/>
    <w:rsid w:val="00F75B2B"/>
  </w:style>
  <w:style w:type="paragraph" w:styleId="ad">
    <w:name w:val="Body Text Indent"/>
    <w:aliases w:val="Нумерованный список !!,Надин стиль,Основной текст 1,Основной текст без отступа"/>
    <w:basedOn w:val="a0"/>
    <w:link w:val="ae"/>
    <w:uiPriority w:val="99"/>
    <w:rsid w:val="00F75B2B"/>
    <w:pPr>
      <w:spacing w:after="0" w:line="240" w:lineRule="auto"/>
      <w:ind w:firstLine="720"/>
    </w:pPr>
    <w:rPr>
      <w:rFonts w:ascii="Times New Roman" w:eastAsia="Times New Roman" w:hAnsi="Times New Roman"/>
      <w:sz w:val="28"/>
      <w:szCs w:val="20"/>
      <w:lang w:eastAsia="ru-RU"/>
    </w:rPr>
  </w:style>
  <w:style w:type="character" w:customStyle="1" w:styleId="ae">
    <w:name w:val="Основной текст с отступом Знак"/>
    <w:aliases w:val="Нумерованный список !! Знак,Надин стиль Знак,Основной текст 1 Знак,Основной текст без отступа Знак"/>
    <w:basedOn w:val="a1"/>
    <w:link w:val="ad"/>
    <w:uiPriority w:val="99"/>
    <w:rsid w:val="00F75B2B"/>
    <w:rPr>
      <w:rFonts w:ascii="Times New Roman" w:eastAsia="Times New Roman" w:hAnsi="Times New Roman" w:cs="Times New Roman"/>
      <w:sz w:val="28"/>
      <w:szCs w:val="20"/>
      <w:lang w:eastAsia="ru-RU"/>
    </w:rPr>
  </w:style>
  <w:style w:type="paragraph" w:styleId="23">
    <w:name w:val="Body Text 2"/>
    <w:basedOn w:val="a0"/>
    <w:link w:val="24"/>
    <w:rsid w:val="00F75B2B"/>
    <w:pPr>
      <w:spacing w:after="0" w:line="240" w:lineRule="auto"/>
      <w:jc w:val="both"/>
    </w:pPr>
    <w:rPr>
      <w:rFonts w:ascii="Times New Roman" w:eastAsia="Times New Roman" w:hAnsi="Times New Roman"/>
      <w:sz w:val="28"/>
      <w:szCs w:val="28"/>
      <w:lang w:eastAsia="ru-RU"/>
    </w:rPr>
  </w:style>
  <w:style w:type="character" w:customStyle="1" w:styleId="24">
    <w:name w:val="Основной текст 2 Знак"/>
    <w:basedOn w:val="a1"/>
    <w:link w:val="23"/>
    <w:rsid w:val="00F75B2B"/>
    <w:rPr>
      <w:rFonts w:ascii="Times New Roman" w:eastAsia="Times New Roman" w:hAnsi="Times New Roman" w:cs="Times New Roman"/>
      <w:sz w:val="28"/>
      <w:szCs w:val="28"/>
      <w:lang w:eastAsia="ru-RU"/>
    </w:rPr>
  </w:style>
  <w:style w:type="paragraph" w:styleId="25">
    <w:name w:val="Body Text Indent 2"/>
    <w:basedOn w:val="a0"/>
    <w:link w:val="26"/>
    <w:uiPriority w:val="99"/>
    <w:rsid w:val="00F75B2B"/>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1"/>
    <w:link w:val="25"/>
    <w:uiPriority w:val="99"/>
    <w:rsid w:val="00F75B2B"/>
    <w:rPr>
      <w:rFonts w:ascii="Times New Roman" w:eastAsia="Times New Roman" w:hAnsi="Times New Roman" w:cs="Times New Roman"/>
      <w:sz w:val="24"/>
      <w:szCs w:val="24"/>
      <w:lang w:eastAsia="ru-RU"/>
    </w:rPr>
  </w:style>
  <w:style w:type="paragraph" w:styleId="31">
    <w:name w:val="Body Text Indent 3"/>
    <w:basedOn w:val="a0"/>
    <w:link w:val="32"/>
    <w:uiPriority w:val="99"/>
    <w:rsid w:val="00F75B2B"/>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1"/>
    <w:link w:val="31"/>
    <w:uiPriority w:val="99"/>
    <w:rsid w:val="00F75B2B"/>
    <w:rPr>
      <w:rFonts w:ascii="Times New Roman" w:eastAsia="Times New Roman" w:hAnsi="Times New Roman" w:cs="Times New Roman"/>
      <w:sz w:val="16"/>
      <w:szCs w:val="16"/>
      <w:lang w:eastAsia="ru-RU"/>
    </w:rPr>
  </w:style>
  <w:style w:type="paragraph" w:styleId="af">
    <w:name w:val="Body Text"/>
    <w:aliases w:val="Основной текст Знак Знак Знак Знак Знак Знак Знак Знак Знак Знак Знак"/>
    <w:basedOn w:val="a0"/>
    <w:link w:val="af0"/>
    <w:uiPriority w:val="99"/>
    <w:rsid w:val="00F75B2B"/>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aliases w:val="Основной текст Знак Знак Знак Знак Знак Знак Знак Знак Знак Знак Знак Знак1"/>
    <w:basedOn w:val="a1"/>
    <w:link w:val="af"/>
    <w:uiPriority w:val="99"/>
    <w:rsid w:val="00F75B2B"/>
    <w:rPr>
      <w:rFonts w:ascii="Times New Roman" w:eastAsia="Times New Roman" w:hAnsi="Times New Roman" w:cs="Times New Roman"/>
      <w:sz w:val="24"/>
      <w:szCs w:val="24"/>
      <w:lang w:eastAsia="ru-RU"/>
    </w:rPr>
  </w:style>
  <w:style w:type="paragraph" w:styleId="af1">
    <w:name w:val="Block Text"/>
    <w:basedOn w:val="a0"/>
    <w:rsid w:val="00F75B2B"/>
    <w:pPr>
      <w:spacing w:after="0" w:line="240" w:lineRule="auto"/>
      <w:ind w:left="142" w:right="-58" w:firstLine="709"/>
      <w:jc w:val="both"/>
    </w:pPr>
    <w:rPr>
      <w:rFonts w:ascii="Times New Roman" w:eastAsia="Times New Roman" w:hAnsi="Times New Roman"/>
      <w:sz w:val="28"/>
      <w:szCs w:val="20"/>
      <w:lang w:eastAsia="ru-RU"/>
    </w:rPr>
  </w:style>
  <w:style w:type="paragraph" w:customStyle="1" w:styleId="ConsTitle">
    <w:name w:val="ConsTitle"/>
    <w:rsid w:val="00F75B2B"/>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0">
    <w:name w:val="Основной текст 21"/>
    <w:basedOn w:val="a0"/>
    <w:rsid w:val="00F75B2B"/>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af2">
    <w:name w:val="Знак"/>
    <w:basedOn w:val="a0"/>
    <w:rsid w:val="00F75B2B"/>
    <w:pPr>
      <w:spacing w:after="0" w:line="240" w:lineRule="auto"/>
    </w:pPr>
    <w:rPr>
      <w:rFonts w:ascii="Verdana" w:eastAsia="Times New Roman" w:hAnsi="Verdana" w:cs="Verdana"/>
      <w:sz w:val="20"/>
      <w:szCs w:val="20"/>
      <w:lang w:val="en-US"/>
    </w:rPr>
  </w:style>
  <w:style w:type="character" w:customStyle="1" w:styleId="FontStyle21">
    <w:name w:val="Font Style21"/>
    <w:rsid w:val="00F75B2B"/>
    <w:rPr>
      <w:rFonts w:ascii="Times New Roman" w:hAnsi="Times New Roman" w:cs="Times New Roman"/>
      <w:sz w:val="28"/>
      <w:szCs w:val="28"/>
    </w:rPr>
  </w:style>
  <w:style w:type="paragraph" w:customStyle="1" w:styleId="ConsNonformat">
    <w:name w:val="ConsNonformat"/>
    <w:uiPriority w:val="99"/>
    <w:rsid w:val="00F75B2B"/>
    <w:pPr>
      <w:widowControl w:val="0"/>
      <w:spacing w:after="0" w:line="240" w:lineRule="auto"/>
    </w:pPr>
    <w:rPr>
      <w:rFonts w:ascii="Courier New" w:eastAsia="Times New Roman" w:hAnsi="Courier New" w:cs="Times New Roman"/>
      <w:snapToGrid w:val="0"/>
      <w:sz w:val="20"/>
      <w:szCs w:val="20"/>
      <w:lang w:eastAsia="ru-RU"/>
    </w:rPr>
  </w:style>
  <w:style w:type="table" w:styleId="af3">
    <w:name w:val="Table Grid"/>
    <w:basedOn w:val="a2"/>
    <w:uiPriority w:val="99"/>
    <w:rsid w:val="00F75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styleId="af5">
    <w:name w:val="Document Map"/>
    <w:basedOn w:val="a0"/>
    <w:link w:val="af6"/>
    <w:uiPriority w:val="99"/>
    <w:rsid w:val="00F75B2B"/>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uiPriority w:val="99"/>
    <w:rsid w:val="00F75B2B"/>
    <w:rPr>
      <w:rFonts w:ascii="Tahoma" w:eastAsia="Times New Roman" w:hAnsi="Tahoma" w:cs="Tahoma"/>
      <w:sz w:val="20"/>
      <w:szCs w:val="20"/>
      <w:shd w:val="clear" w:color="auto" w:fill="000080"/>
      <w:lang w:eastAsia="ru-RU"/>
    </w:rPr>
  </w:style>
  <w:style w:type="paragraph" w:customStyle="1" w:styleId="af7">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af8">
    <w:name w:val="header"/>
    <w:aliases w:val="Titul,Heder"/>
    <w:basedOn w:val="a0"/>
    <w:link w:val="af9"/>
    <w:uiPriority w:val="99"/>
    <w:rsid w:val="00F75B2B"/>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f9">
    <w:name w:val="Верхний колонтитул Знак"/>
    <w:aliases w:val="Titul Знак,Heder Знак"/>
    <w:basedOn w:val="a1"/>
    <w:link w:val="af8"/>
    <w:uiPriority w:val="99"/>
    <w:rsid w:val="00F75B2B"/>
    <w:rPr>
      <w:rFonts w:ascii="Times New Roman" w:eastAsia="Times New Roman" w:hAnsi="Times New Roman" w:cs="Times New Roman"/>
      <w:sz w:val="28"/>
      <w:szCs w:val="24"/>
      <w:lang w:eastAsia="ru-RU"/>
    </w:rPr>
  </w:style>
  <w:style w:type="paragraph" w:styleId="33">
    <w:name w:val="Body Text 3"/>
    <w:basedOn w:val="a0"/>
    <w:link w:val="34"/>
    <w:rsid w:val="00F75B2B"/>
    <w:pPr>
      <w:spacing w:after="0" w:line="240" w:lineRule="auto"/>
    </w:pPr>
    <w:rPr>
      <w:rFonts w:ascii="Times New Roman" w:eastAsia="Times New Roman" w:hAnsi="Times New Roman"/>
      <w:b/>
      <w:bCs/>
      <w:sz w:val="28"/>
      <w:szCs w:val="20"/>
      <w:lang w:eastAsia="ru-RU"/>
    </w:rPr>
  </w:style>
  <w:style w:type="character" w:customStyle="1" w:styleId="34">
    <w:name w:val="Основной текст 3 Знак"/>
    <w:basedOn w:val="a1"/>
    <w:link w:val="33"/>
    <w:rsid w:val="00F75B2B"/>
    <w:rPr>
      <w:rFonts w:ascii="Times New Roman" w:eastAsia="Times New Roman" w:hAnsi="Times New Roman" w:cs="Times New Roman"/>
      <w:b/>
      <w:bCs/>
      <w:sz w:val="28"/>
      <w:szCs w:val="20"/>
      <w:lang w:eastAsia="ru-RU"/>
    </w:rPr>
  </w:style>
  <w:style w:type="paragraph" w:styleId="afa">
    <w:name w:val="Title"/>
    <w:basedOn w:val="a0"/>
    <w:link w:val="afb"/>
    <w:uiPriority w:val="99"/>
    <w:qFormat/>
    <w:rsid w:val="00F75B2B"/>
    <w:pPr>
      <w:spacing w:after="0" w:line="240" w:lineRule="auto"/>
      <w:jc w:val="center"/>
    </w:pPr>
    <w:rPr>
      <w:rFonts w:ascii="Times New Roman" w:eastAsia="Times New Roman" w:hAnsi="Times New Roman"/>
      <w:sz w:val="36"/>
      <w:szCs w:val="24"/>
      <w:lang w:eastAsia="ru-RU"/>
    </w:rPr>
  </w:style>
  <w:style w:type="character" w:customStyle="1" w:styleId="afb">
    <w:name w:val="Название Знак"/>
    <w:basedOn w:val="a1"/>
    <w:link w:val="afa"/>
    <w:uiPriority w:val="99"/>
    <w:rsid w:val="00F75B2B"/>
    <w:rPr>
      <w:rFonts w:ascii="Times New Roman" w:eastAsia="Times New Roman" w:hAnsi="Times New Roman" w:cs="Times New Roman"/>
      <w:sz w:val="36"/>
      <w:szCs w:val="24"/>
      <w:lang w:eastAsia="ru-RU"/>
    </w:rPr>
  </w:style>
  <w:style w:type="paragraph" w:customStyle="1" w:styleId="12">
    <w:name w:val="Обычный1"/>
    <w:rsid w:val="00F75B2B"/>
    <w:pPr>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0"/>
    <w:rsid w:val="00F75B2B"/>
    <w:pPr>
      <w:autoSpaceDE w:val="0"/>
      <w:autoSpaceDN w:val="0"/>
      <w:adjustRightInd w:val="0"/>
      <w:spacing w:after="0" w:line="240" w:lineRule="auto"/>
    </w:pPr>
    <w:rPr>
      <w:rFonts w:ascii="Times New Roman" w:eastAsia="Times New Roman" w:hAnsi="Times New Roman"/>
      <w:sz w:val="28"/>
      <w:szCs w:val="28"/>
      <w:lang w:eastAsia="ru-RU"/>
    </w:rPr>
  </w:style>
  <w:style w:type="character" w:styleId="afc">
    <w:name w:val="Emphasis"/>
    <w:qFormat/>
    <w:rsid w:val="00F75B2B"/>
    <w:rPr>
      <w:i/>
      <w:iCs/>
    </w:rPr>
  </w:style>
  <w:style w:type="paragraph" w:customStyle="1" w:styleId="afd">
    <w:name w:val="Знак 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10">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002">
    <w:name w:val="002_Текст"/>
    <w:basedOn w:val="ad"/>
    <w:link w:val="0020"/>
    <w:rsid w:val="00F75B2B"/>
    <w:pPr>
      <w:ind w:firstLine="709"/>
      <w:jc w:val="both"/>
    </w:pPr>
    <w:rPr>
      <w:szCs w:val="28"/>
    </w:rPr>
  </w:style>
  <w:style w:type="character" w:customStyle="1" w:styleId="0020">
    <w:name w:val="002_Текст Знак"/>
    <w:link w:val="002"/>
    <w:rsid w:val="00F75B2B"/>
    <w:rPr>
      <w:rFonts w:ascii="Times New Roman" w:eastAsia="Times New Roman" w:hAnsi="Times New Roman" w:cs="Times New Roman"/>
      <w:sz w:val="28"/>
      <w:szCs w:val="28"/>
      <w:lang w:eastAsia="ru-RU"/>
    </w:rPr>
  </w:style>
  <w:style w:type="paragraph" w:customStyle="1" w:styleId="a">
    <w:name w:val="Нумерованный абзац"/>
    <w:rsid w:val="00F75B2B"/>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table" w:styleId="-2">
    <w:name w:val="Table Web 2"/>
    <w:basedOn w:val="a2"/>
    <w:rsid w:val="00F75B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onsPlusNonformat">
    <w:name w:val="ConsPlusNonformat"/>
    <w:uiPriority w:val="99"/>
    <w:rsid w:val="00F75B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e">
    <w:name w:val="Body Text First Indent"/>
    <w:basedOn w:val="af"/>
    <w:next w:val="27"/>
    <w:link w:val="aff"/>
    <w:rsid w:val="00F75B2B"/>
    <w:pPr>
      <w:ind w:firstLine="851"/>
      <w:jc w:val="both"/>
    </w:pPr>
    <w:rPr>
      <w:sz w:val="28"/>
      <w:szCs w:val="20"/>
      <w:lang w:val="x-none" w:eastAsia="x-none"/>
    </w:rPr>
  </w:style>
  <w:style w:type="character" w:customStyle="1" w:styleId="aff">
    <w:name w:val="Красная строка Знак"/>
    <w:basedOn w:val="af0"/>
    <w:link w:val="afe"/>
    <w:rsid w:val="00F75B2B"/>
    <w:rPr>
      <w:rFonts w:ascii="Times New Roman" w:eastAsia="Times New Roman" w:hAnsi="Times New Roman" w:cs="Times New Roman"/>
      <w:sz w:val="28"/>
      <w:szCs w:val="20"/>
      <w:lang w:val="x-none" w:eastAsia="x-none"/>
    </w:rPr>
  </w:style>
  <w:style w:type="paragraph" w:styleId="27">
    <w:name w:val="Body Text First Indent 2"/>
    <w:basedOn w:val="ad"/>
    <w:link w:val="28"/>
    <w:rsid w:val="00F75B2B"/>
    <w:pPr>
      <w:ind w:firstLine="851"/>
      <w:jc w:val="both"/>
    </w:pPr>
  </w:style>
  <w:style w:type="character" w:customStyle="1" w:styleId="28">
    <w:name w:val="Красная строка 2 Знак"/>
    <w:basedOn w:val="ae"/>
    <w:link w:val="27"/>
    <w:rsid w:val="00F75B2B"/>
    <w:rPr>
      <w:rFonts w:ascii="Times New Roman" w:eastAsia="Times New Roman" w:hAnsi="Times New Roman" w:cs="Times New Roman"/>
      <w:sz w:val="28"/>
      <w:szCs w:val="20"/>
      <w:lang w:eastAsia="ru-RU"/>
    </w:rPr>
  </w:style>
  <w:style w:type="paragraph" w:customStyle="1" w:styleId="aff0">
    <w:name w:val="заголовок п"/>
    <w:basedOn w:val="1"/>
    <w:rsid w:val="00F75B2B"/>
    <w:pPr>
      <w:spacing w:before="120" w:after="60"/>
    </w:pPr>
    <w:rPr>
      <w:rFonts w:cs="Arial"/>
      <w:b/>
      <w:bCs/>
      <w:smallCaps/>
      <w:color w:val="auto"/>
      <w:kern w:val="32"/>
    </w:rPr>
  </w:style>
  <w:style w:type="paragraph" w:customStyle="1" w:styleId="text">
    <w:name w:val="text"/>
    <w:basedOn w:val="a0"/>
    <w:rsid w:val="00F75B2B"/>
    <w:pPr>
      <w:spacing w:after="0" w:line="240" w:lineRule="auto"/>
      <w:ind w:firstLine="600"/>
      <w:jc w:val="both"/>
    </w:pPr>
    <w:rPr>
      <w:rFonts w:ascii="Times New Roman" w:eastAsia="Times New Roman" w:hAnsi="Times New Roman"/>
      <w:sz w:val="24"/>
      <w:szCs w:val="24"/>
      <w:lang w:eastAsia="ru-RU"/>
    </w:rPr>
  </w:style>
  <w:style w:type="paragraph" w:customStyle="1" w:styleId="doctxt">
    <w:name w:val="doctxt"/>
    <w:basedOn w:val="a0"/>
    <w:rsid w:val="00F75B2B"/>
    <w:pPr>
      <w:spacing w:before="60" w:after="0" w:line="240" w:lineRule="auto"/>
      <w:ind w:firstLine="400"/>
      <w:jc w:val="both"/>
    </w:pPr>
    <w:rPr>
      <w:rFonts w:ascii="Tahoma" w:eastAsia="Times New Roman" w:hAnsi="Tahoma" w:cs="Tahoma"/>
      <w:sz w:val="20"/>
      <w:szCs w:val="20"/>
      <w:lang w:eastAsia="ru-RU"/>
    </w:rPr>
  </w:style>
  <w:style w:type="paragraph" w:styleId="aff1">
    <w:name w:val="caption"/>
    <w:basedOn w:val="a0"/>
    <w:next w:val="a0"/>
    <w:link w:val="aff2"/>
    <w:uiPriority w:val="99"/>
    <w:qFormat/>
    <w:rsid w:val="00F75B2B"/>
    <w:pPr>
      <w:spacing w:before="120" w:after="120" w:line="240" w:lineRule="auto"/>
    </w:pPr>
    <w:rPr>
      <w:rFonts w:ascii="Times New Roman" w:eastAsia="Times New Roman" w:hAnsi="Times New Roman"/>
      <w:b/>
      <w:sz w:val="20"/>
      <w:szCs w:val="20"/>
      <w:lang w:val="x-none" w:eastAsia="x-none"/>
    </w:rPr>
  </w:style>
  <w:style w:type="paragraph" w:customStyle="1" w:styleId="ConsPlusTitle">
    <w:name w:val="ConsPlusTitle"/>
    <w:uiPriority w:val="99"/>
    <w:rsid w:val="00F75B2B"/>
    <w:pPr>
      <w:spacing w:after="0" w:line="240" w:lineRule="auto"/>
    </w:pPr>
    <w:rPr>
      <w:rFonts w:ascii="Arial" w:eastAsia="Times New Roman" w:hAnsi="Arial" w:cs="Times New Roman"/>
      <w:b/>
      <w:sz w:val="20"/>
      <w:szCs w:val="20"/>
      <w:lang w:eastAsia="ru-RU"/>
    </w:rPr>
  </w:style>
  <w:style w:type="paragraph" w:styleId="13">
    <w:name w:val="toc 1"/>
    <w:basedOn w:val="a0"/>
    <w:next w:val="a0"/>
    <w:autoRedefine/>
    <w:uiPriority w:val="39"/>
    <w:qFormat/>
    <w:rsid w:val="00F75B2B"/>
    <w:pPr>
      <w:spacing w:before="120" w:after="120" w:line="240" w:lineRule="auto"/>
    </w:pPr>
    <w:rPr>
      <w:rFonts w:ascii="Times New Roman" w:eastAsia="Times New Roman" w:hAnsi="Times New Roman"/>
      <w:b/>
      <w:caps/>
      <w:sz w:val="20"/>
      <w:szCs w:val="20"/>
      <w:lang w:eastAsia="ru-RU"/>
    </w:rPr>
  </w:style>
  <w:style w:type="paragraph" w:styleId="29">
    <w:name w:val="toc 2"/>
    <w:basedOn w:val="a0"/>
    <w:next w:val="a0"/>
    <w:autoRedefine/>
    <w:uiPriority w:val="39"/>
    <w:qFormat/>
    <w:rsid w:val="00F75B2B"/>
    <w:pPr>
      <w:spacing w:after="0" w:line="240" w:lineRule="auto"/>
      <w:ind w:left="280"/>
    </w:pPr>
    <w:rPr>
      <w:rFonts w:ascii="Times New Roman" w:eastAsia="Times New Roman" w:hAnsi="Times New Roman"/>
      <w:smallCaps/>
      <w:sz w:val="20"/>
      <w:szCs w:val="20"/>
      <w:lang w:eastAsia="ru-RU"/>
    </w:rPr>
  </w:style>
  <w:style w:type="paragraph" w:customStyle="1" w:styleId="14">
    <w:name w:val="Знак Знак Знак Знак1"/>
    <w:basedOn w:val="a0"/>
    <w:rsid w:val="00F75B2B"/>
    <w:pPr>
      <w:spacing w:after="0" w:line="240" w:lineRule="auto"/>
    </w:pPr>
    <w:rPr>
      <w:rFonts w:ascii="Verdana" w:eastAsia="Times New Roman" w:hAnsi="Verdana" w:cs="Verdana"/>
      <w:sz w:val="20"/>
      <w:szCs w:val="20"/>
      <w:lang w:val="en-US"/>
    </w:rPr>
  </w:style>
  <w:style w:type="paragraph" w:styleId="aff3">
    <w:name w:val="Subtitle"/>
    <w:basedOn w:val="a0"/>
    <w:link w:val="aff4"/>
    <w:qFormat/>
    <w:rsid w:val="00F75B2B"/>
    <w:pPr>
      <w:spacing w:after="0" w:line="240" w:lineRule="auto"/>
      <w:jc w:val="center"/>
    </w:pPr>
    <w:rPr>
      <w:rFonts w:ascii="Times New Roman" w:eastAsia="Times New Roman" w:hAnsi="Times New Roman"/>
      <w:b/>
      <w:bCs/>
      <w:sz w:val="20"/>
      <w:szCs w:val="24"/>
      <w:lang w:eastAsia="ru-RU"/>
    </w:rPr>
  </w:style>
  <w:style w:type="character" w:customStyle="1" w:styleId="aff4">
    <w:name w:val="Подзаголовок Знак"/>
    <w:basedOn w:val="a1"/>
    <w:link w:val="aff3"/>
    <w:rsid w:val="00F75B2B"/>
    <w:rPr>
      <w:rFonts w:ascii="Times New Roman" w:eastAsia="Times New Roman" w:hAnsi="Times New Roman" w:cs="Times New Roman"/>
      <w:b/>
      <w:bCs/>
      <w:sz w:val="20"/>
      <w:szCs w:val="24"/>
      <w:lang w:eastAsia="ru-RU"/>
    </w:rPr>
  </w:style>
  <w:style w:type="paragraph" w:customStyle="1" w:styleId="rvps698610">
    <w:name w:val="rvps698610"/>
    <w:basedOn w:val="a0"/>
    <w:rsid w:val="00F75B2B"/>
    <w:pPr>
      <w:spacing w:line="240" w:lineRule="auto"/>
      <w:ind w:right="400"/>
    </w:pPr>
    <w:rPr>
      <w:rFonts w:ascii="Times New Roman" w:eastAsia="Times New Roman" w:hAnsi="Times New Roman"/>
      <w:sz w:val="24"/>
      <w:szCs w:val="24"/>
      <w:lang w:eastAsia="ru-RU"/>
    </w:rPr>
  </w:style>
  <w:style w:type="paragraph" w:customStyle="1" w:styleId="003">
    <w:name w:val="003_Номер.таблицы"/>
    <w:basedOn w:val="aff1"/>
    <w:link w:val="0030"/>
    <w:rsid w:val="00F75B2B"/>
    <w:pPr>
      <w:keepNext/>
      <w:jc w:val="right"/>
    </w:pPr>
    <w:rPr>
      <w:sz w:val="28"/>
    </w:rPr>
  </w:style>
  <w:style w:type="paragraph" w:customStyle="1" w:styleId="004">
    <w:name w:val="004_Заголовок таблицы"/>
    <w:basedOn w:val="a0"/>
    <w:link w:val="0040"/>
    <w:rsid w:val="00F75B2B"/>
    <w:pPr>
      <w:keepNext/>
      <w:spacing w:after="120" w:line="240" w:lineRule="auto"/>
      <w:jc w:val="center"/>
    </w:pPr>
    <w:rPr>
      <w:rFonts w:ascii="Times New Roman" w:eastAsia="Times New Roman" w:hAnsi="Times New Roman"/>
      <w:sz w:val="28"/>
      <w:szCs w:val="20"/>
      <w:lang w:val="x-none" w:eastAsia="x-none"/>
    </w:rPr>
  </w:style>
  <w:style w:type="paragraph" w:customStyle="1" w:styleId="0021">
    <w:name w:val="002.1_Текст.Отступ"/>
    <w:basedOn w:val="002"/>
    <w:link w:val="00210"/>
    <w:rsid w:val="00F75B2B"/>
    <w:pPr>
      <w:spacing w:before="120"/>
    </w:pPr>
  </w:style>
  <w:style w:type="paragraph" w:customStyle="1" w:styleId="005">
    <w:name w:val="005_Таблица.Центр"/>
    <w:basedOn w:val="a0"/>
    <w:rsid w:val="00F75B2B"/>
    <w:pPr>
      <w:spacing w:after="0" w:line="240" w:lineRule="auto"/>
      <w:jc w:val="center"/>
    </w:pPr>
    <w:rPr>
      <w:rFonts w:ascii="Times New Roman" w:eastAsia="Times New Roman" w:hAnsi="Times New Roman"/>
      <w:sz w:val="24"/>
      <w:szCs w:val="24"/>
      <w:lang w:eastAsia="ru-RU"/>
    </w:rPr>
  </w:style>
  <w:style w:type="paragraph" w:customStyle="1" w:styleId="006">
    <w:name w:val="006_Таблица.Слева"/>
    <w:basedOn w:val="a0"/>
    <w:rsid w:val="00F75B2B"/>
    <w:pPr>
      <w:spacing w:after="0" w:line="240" w:lineRule="auto"/>
    </w:pPr>
    <w:rPr>
      <w:rFonts w:ascii="Times New Roman" w:eastAsia="Times New Roman" w:hAnsi="Times New Roman"/>
      <w:sz w:val="24"/>
      <w:szCs w:val="24"/>
      <w:lang w:eastAsia="ru-RU"/>
    </w:rPr>
  </w:style>
  <w:style w:type="character" w:customStyle="1" w:styleId="00210">
    <w:name w:val="002.1_Текст.Отступ Знак"/>
    <w:link w:val="0021"/>
    <w:locked/>
    <w:rsid w:val="00F75B2B"/>
    <w:rPr>
      <w:rFonts w:ascii="Times New Roman" w:eastAsia="Times New Roman" w:hAnsi="Times New Roman" w:cs="Times New Roman"/>
      <w:sz w:val="28"/>
      <w:szCs w:val="28"/>
      <w:lang w:eastAsia="ru-RU"/>
    </w:rPr>
  </w:style>
  <w:style w:type="character" w:customStyle="1" w:styleId="aff2">
    <w:name w:val="Название объекта Знак"/>
    <w:link w:val="aff1"/>
    <w:locked/>
    <w:rsid w:val="00F75B2B"/>
    <w:rPr>
      <w:rFonts w:ascii="Times New Roman" w:eastAsia="Times New Roman" w:hAnsi="Times New Roman" w:cs="Times New Roman"/>
      <w:b/>
      <w:sz w:val="20"/>
      <w:szCs w:val="20"/>
      <w:lang w:val="x-none" w:eastAsia="x-none"/>
    </w:rPr>
  </w:style>
  <w:style w:type="character" w:customStyle="1" w:styleId="0030">
    <w:name w:val="003_Номер.таблицы Знак"/>
    <w:link w:val="003"/>
    <w:locked/>
    <w:rsid w:val="00F75B2B"/>
    <w:rPr>
      <w:rFonts w:ascii="Times New Roman" w:eastAsia="Times New Roman" w:hAnsi="Times New Roman" w:cs="Times New Roman"/>
      <w:b/>
      <w:sz w:val="28"/>
      <w:szCs w:val="20"/>
      <w:lang w:val="x-none" w:eastAsia="x-none"/>
    </w:rPr>
  </w:style>
  <w:style w:type="character" w:customStyle="1" w:styleId="0040">
    <w:name w:val="004_Заголовок таблицы Знак"/>
    <w:link w:val="004"/>
    <w:locked/>
    <w:rsid w:val="00F75B2B"/>
    <w:rPr>
      <w:rFonts w:ascii="Times New Roman" w:eastAsia="Times New Roman" w:hAnsi="Times New Roman" w:cs="Times New Roman"/>
      <w:sz w:val="28"/>
      <w:szCs w:val="20"/>
      <w:lang w:val="x-none" w:eastAsia="x-none"/>
    </w:rPr>
  </w:style>
  <w:style w:type="paragraph" w:customStyle="1" w:styleId="aff5">
    <w:name w:val="Знак"/>
    <w:basedOn w:val="a0"/>
    <w:semiHidden/>
    <w:rsid w:val="00F75B2B"/>
    <w:pPr>
      <w:spacing w:after="0" w:line="240" w:lineRule="auto"/>
    </w:pPr>
    <w:rPr>
      <w:rFonts w:ascii="Verdana" w:eastAsia="Times New Roman" w:hAnsi="Verdana" w:cs="Verdana"/>
      <w:sz w:val="20"/>
      <w:szCs w:val="20"/>
      <w:lang w:val="en-US"/>
    </w:rPr>
  </w:style>
  <w:style w:type="paragraph" w:customStyle="1" w:styleId="007">
    <w:name w:val="007_Список"/>
    <w:basedOn w:val="a0"/>
    <w:link w:val="0070"/>
    <w:rsid w:val="00F75B2B"/>
    <w:pPr>
      <w:numPr>
        <w:numId w:val="3"/>
      </w:numPr>
      <w:spacing w:after="0" w:line="240" w:lineRule="auto"/>
      <w:jc w:val="both"/>
    </w:pPr>
    <w:rPr>
      <w:rFonts w:ascii="Times New Roman" w:eastAsia="Times New Roman" w:hAnsi="Times New Roman"/>
      <w:sz w:val="28"/>
      <w:szCs w:val="20"/>
      <w:lang w:val="x-none" w:eastAsia="x-none"/>
    </w:rPr>
  </w:style>
  <w:style w:type="character" w:customStyle="1" w:styleId="0070">
    <w:name w:val="007_Список Знак"/>
    <w:link w:val="007"/>
    <w:locked/>
    <w:rsid w:val="00F75B2B"/>
    <w:rPr>
      <w:rFonts w:ascii="Times New Roman" w:eastAsia="Times New Roman" w:hAnsi="Times New Roman" w:cs="Times New Roman"/>
      <w:sz w:val="28"/>
      <w:szCs w:val="20"/>
      <w:lang w:val="x-none" w:eastAsia="x-none"/>
    </w:rPr>
  </w:style>
  <w:style w:type="character" w:customStyle="1" w:styleId="0022">
    <w:name w:val="002_Текст Знак Знак"/>
    <w:rsid w:val="00F75B2B"/>
    <w:rPr>
      <w:sz w:val="28"/>
      <w:lang w:val="ru-RU" w:eastAsia="ru-RU"/>
    </w:rPr>
  </w:style>
  <w:style w:type="paragraph" w:customStyle="1" w:styleId="aff6">
    <w:name w:val="ЭЭГ"/>
    <w:basedOn w:val="a0"/>
    <w:rsid w:val="00F75B2B"/>
    <w:pPr>
      <w:spacing w:after="0" w:line="360" w:lineRule="auto"/>
      <w:ind w:firstLine="720"/>
      <w:jc w:val="both"/>
    </w:pPr>
    <w:rPr>
      <w:rFonts w:ascii="Times New Roman" w:eastAsia="Times New Roman" w:hAnsi="Times New Roman"/>
      <w:sz w:val="24"/>
      <w:szCs w:val="24"/>
      <w:lang w:eastAsia="ru-RU"/>
    </w:rPr>
  </w:style>
  <w:style w:type="character" w:customStyle="1" w:styleId="0071">
    <w:name w:val="007_Список Знак Знак"/>
    <w:rsid w:val="00F75B2B"/>
    <w:rPr>
      <w:sz w:val="28"/>
      <w:lang w:val="ru-RU" w:eastAsia="ru-RU"/>
    </w:rPr>
  </w:style>
  <w:style w:type="paragraph" w:customStyle="1" w:styleId="Style5">
    <w:name w:val="Style5"/>
    <w:basedOn w:val="a0"/>
    <w:rsid w:val="00F75B2B"/>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7">
    <w:name w:val="Style7"/>
    <w:basedOn w:val="a0"/>
    <w:rsid w:val="00F75B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0"/>
    <w:rsid w:val="00F75B2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0"/>
    <w:rsid w:val="00F75B2B"/>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4">
    <w:name w:val="Font Style14"/>
    <w:rsid w:val="00F75B2B"/>
    <w:rPr>
      <w:rFonts w:ascii="Times New Roman" w:hAnsi="Times New Roman"/>
      <w:sz w:val="26"/>
    </w:rPr>
  </w:style>
  <w:style w:type="character" w:customStyle="1" w:styleId="FontStyle15">
    <w:name w:val="Font Style15"/>
    <w:rsid w:val="00F75B2B"/>
    <w:rPr>
      <w:rFonts w:ascii="Times New Roman" w:hAnsi="Times New Roman"/>
      <w:sz w:val="22"/>
    </w:rPr>
  </w:style>
  <w:style w:type="paragraph" w:customStyle="1" w:styleId="Style3">
    <w:name w:val="Style3"/>
    <w:basedOn w:val="a0"/>
    <w:rsid w:val="00F75B2B"/>
    <w:pPr>
      <w:widowControl w:val="0"/>
      <w:autoSpaceDE w:val="0"/>
      <w:autoSpaceDN w:val="0"/>
      <w:adjustRightInd w:val="0"/>
      <w:spacing w:after="0" w:line="325" w:lineRule="exact"/>
      <w:ind w:firstLine="708"/>
      <w:jc w:val="both"/>
    </w:pPr>
    <w:rPr>
      <w:rFonts w:ascii="Times New Roman" w:eastAsia="Times New Roman" w:hAnsi="Times New Roman"/>
      <w:sz w:val="24"/>
      <w:szCs w:val="24"/>
      <w:lang w:eastAsia="ru-RU"/>
    </w:rPr>
  </w:style>
  <w:style w:type="character" w:customStyle="1" w:styleId="FontStyle16">
    <w:name w:val="Font Style16"/>
    <w:rsid w:val="00F75B2B"/>
    <w:rPr>
      <w:rFonts w:ascii="Franklin Gothic Book" w:hAnsi="Franklin Gothic Book"/>
      <w:sz w:val="20"/>
    </w:rPr>
  </w:style>
  <w:style w:type="character" w:customStyle="1" w:styleId="FontStyle17">
    <w:name w:val="Font Style17"/>
    <w:rsid w:val="00F75B2B"/>
    <w:rPr>
      <w:rFonts w:ascii="Times New Roman" w:hAnsi="Times New Roman"/>
      <w:sz w:val="22"/>
    </w:rPr>
  </w:style>
  <w:style w:type="paragraph" w:customStyle="1" w:styleId="111">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7">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51">
    <w:name w:val="toc 5"/>
    <w:basedOn w:val="a0"/>
    <w:next w:val="a0"/>
    <w:autoRedefine/>
    <w:rsid w:val="00F75B2B"/>
    <w:pPr>
      <w:spacing w:after="0" w:line="240" w:lineRule="auto"/>
      <w:ind w:left="960"/>
    </w:pPr>
    <w:rPr>
      <w:rFonts w:ascii="Times New Roman" w:eastAsia="Times New Roman" w:hAnsi="Times New Roman"/>
      <w:sz w:val="18"/>
      <w:szCs w:val="18"/>
      <w:lang w:eastAsia="ru-RU"/>
    </w:rPr>
  </w:style>
  <w:style w:type="paragraph" w:customStyle="1" w:styleId="15">
    <w:name w:val="Абзац списка1"/>
    <w:basedOn w:val="a0"/>
    <w:rsid w:val="00F75B2B"/>
    <w:pPr>
      <w:spacing w:after="0" w:line="240" w:lineRule="auto"/>
      <w:ind w:left="720"/>
      <w:contextualSpacing/>
    </w:pPr>
    <w:rPr>
      <w:rFonts w:ascii="Times New Roman" w:eastAsia="Times New Roman" w:hAnsi="Times New Roman"/>
      <w:sz w:val="24"/>
      <w:szCs w:val="24"/>
      <w:lang w:eastAsia="ru-RU"/>
    </w:rPr>
  </w:style>
  <w:style w:type="paragraph" w:customStyle="1" w:styleId="aff8">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6">
    <w:name w:val="Без интервала1"/>
    <w:link w:val="aff9"/>
    <w:uiPriority w:val="1"/>
    <w:rsid w:val="00F75B2B"/>
    <w:pPr>
      <w:spacing w:after="0" w:line="240" w:lineRule="auto"/>
    </w:pPr>
    <w:rPr>
      <w:rFonts w:ascii="Calibri" w:eastAsia="Times New Roman" w:hAnsi="Calibri" w:cs="Times New Roman"/>
    </w:rPr>
  </w:style>
  <w:style w:type="table" w:customStyle="1" w:styleId="17">
    <w:name w:val="Сетка таблицы1"/>
    <w:rsid w:val="00F75B2B"/>
    <w:pPr>
      <w:spacing w:after="0" w:line="36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 Знак Знак Знак Знак Знак Знак Знак Знак Знак Знак Знак Знак1"/>
    <w:basedOn w:val="a0"/>
    <w:autoRedefine/>
    <w:rsid w:val="00F75B2B"/>
    <w:pPr>
      <w:spacing w:after="160" w:line="240" w:lineRule="exact"/>
    </w:pPr>
    <w:rPr>
      <w:rFonts w:ascii="Times New Roman" w:eastAsia="Times New Roman" w:hAnsi="Times New Roman"/>
      <w:sz w:val="20"/>
      <w:szCs w:val="20"/>
      <w:lang w:eastAsia="ru-RU"/>
    </w:rPr>
  </w:style>
  <w:style w:type="paragraph" w:customStyle="1" w:styleId="2a">
    <w:name w:val="Знак Знак Знак Знак2"/>
    <w:basedOn w:val="a0"/>
    <w:rsid w:val="00F75B2B"/>
    <w:pPr>
      <w:spacing w:after="0" w:line="240" w:lineRule="auto"/>
    </w:pPr>
    <w:rPr>
      <w:rFonts w:ascii="Verdana" w:eastAsia="Times New Roman" w:hAnsi="Verdana" w:cs="Verdana"/>
      <w:sz w:val="20"/>
      <w:szCs w:val="20"/>
      <w:lang w:val="en-US"/>
    </w:rPr>
  </w:style>
  <w:style w:type="character" w:customStyle="1" w:styleId="affa">
    <w:name w:val="Знак Знак"/>
    <w:uiPriority w:val="99"/>
    <w:rsid w:val="00F75B2B"/>
    <w:rPr>
      <w:b/>
      <w:lang w:val="ru-RU" w:eastAsia="ru-RU" w:bidi="ar-SA"/>
    </w:rPr>
  </w:style>
  <w:style w:type="character" w:customStyle="1" w:styleId="19">
    <w:name w:val="Знак Знак1"/>
    <w:rsid w:val="00F75B2B"/>
    <w:rPr>
      <w:b/>
      <w:i/>
      <w:sz w:val="28"/>
      <w:lang w:val="ru-RU" w:eastAsia="ru-RU" w:bidi="ar-SA"/>
    </w:rPr>
  </w:style>
  <w:style w:type="character" w:customStyle="1" w:styleId="2b">
    <w:name w:val="Знак Знак2"/>
    <w:locked/>
    <w:rsid w:val="00F75B2B"/>
    <w:rPr>
      <w:b/>
      <w:i/>
      <w:sz w:val="28"/>
      <w:lang w:val="ru-RU" w:eastAsia="ru-RU" w:bidi="ar-SA"/>
    </w:rPr>
  </w:style>
  <w:style w:type="character" w:customStyle="1" w:styleId="apple-style-span">
    <w:name w:val="apple-style-span"/>
    <w:rsid w:val="00F75B2B"/>
  </w:style>
  <w:style w:type="paragraph" w:styleId="affb">
    <w:name w:val="List Paragraph"/>
    <w:basedOn w:val="a0"/>
    <w:uiPriority w:val="34"/>
    <w:qFormat/>
    <w:rsid w:val="00FE6290"/>
    <w:pPr>
      <w:ind w:left="720"/>
      <w:contextualSpacing/>
    </w:pPr>
  </w:style>
  <w:style w:type="numbering" w:customStyle="1" w:styleId="35">
    <w:name w:val="Нет списка3"/>
    <w:next w:val="a3"/>
    <w:uiPriority w:val="99"/>
    <w:semiHidden/>
    <w:unhideWhenUsed/>
    <w:rsid w:val="003E0BB6"/>
  </w:style>
  <w:style w:type="character" w:customStyle="1" w:styleId="1a">
    <w:name w:val="Просмотренная гиперссылка1"/>
    <w:basedOn w:val="a1"/>
    <w:uiPriority w:val="99"/>
    <w:semiHidden/>
    <w:unhideWhenUsed/>
    <w:rsid w:val="003E0BB6"/>
    <w:rPr>
      <w:color w:val="800080"/>
      <w:u w:val="single"/>
    </w:rPr>
  </w:style>
  <w:style w:type="paragraph" w:styleId="HTML">
    <w:name w:val="HTML Preformatted"/>
    <w:basedOn w:val="a0"/>
    <w:link w:val="HTML0"/>
    <w:uiPriority w:val="99"/>
    <w:semiHidden/>
    <w:unhideWhenUsed/>
    <w:rsid w:val="003E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semiHidden/>
    <w:rsid w:val="003E0BB6"/>
    <w:rPr>
      <w:rFonts w:ascii="Courier New" w:eastAsia="Times New Roman" w:hAnsi="Courier New" w:cs="Times New Roman"/>
      <w:sz w:val="20"/>
      <w:szCs w:val="20"/>
      <w:lang w:eastAsia="ru-RU"/>
    </w:rPr>
  </w:style>
  <w:style w:type="paragraph" w:styleId="2c">
    <w:name w:val="List 2"/>
    <w:basedOn w:val="a0"/>
    <w:uiPriority w:val="99"/>
    <w:semiHidden/>
    <w:unhideWhenUsed/>
    <w:rsid w:val="003E0BB6"/>
    <w:pPr>
      <w:spacing w:after="0" w:line="240" w:lineRule="auto"/>
      <w:ind w:left="566" w:hanging="283"/>
    </w:pPr>
    <w:rPr>
      <w:rFonts w:ascii="Times New Roman" w:eastAsia="Times New Roman" w:hAnsi="Times New Roman"/>
      <w:sz w:val="24"/>
      <w:szCs w:val="24"/>
      <w:lang w:eastAsia="ru-RU"/>
    </w:rPr>
  </w:style>
  <w:style w:type="paragraph" w:styleId="2">
    <w:name w:val="List Bullet 2"/>
    <w:basedOn w:val="a0"/>
    <w:autoRedefine/>
    <w:uiPriority w:val="99"/>
    <w:semiHidden/>
    <w:unhideWhenUsed/>
    <w:rsid w:val="003E0BB6"/>
    <w:pPr>
      <w:numPr>
        <w:numId w:val="4"/>
      </w:numPr>
      <w:spacing w:after="0" w:line="240" w:lineRule="auto"/>
      <w:ind w:left="283" w:firstLine="0"/>
    </w:pPr>
    <w:rPr>
      <w:rFonts w:ascii="Times New Roman" w:eastAsia="Times New Roman" w:hAnsi="Times New Roman"/>
      <w:sz w:val="28"/>
      <w:szCs w:val="24"/>
      <w:lang w:eastAsia="ru-RU"/>
    </w:rPr>
  </w:style>
  <w:style w:type="character" w:customStyle="1" w:styleId="1b">
    <w:name w:val="Основной текст Знак1"/>
    <w:aliases w:val="Основной текст Знак Знак Знак Знак Знак Знак Знак Знак Знак Знак Знак Знак"/>
    <w:basedOn w:val="a1"/>
    <w:uiPriority w:val="99"/>
    <w:semiHidden/>
    <w:rsid w:val="003E0BB6"/>
  </w:style>
  <w:style w:type="paragraph" w:customStyle="1" w:styleId="Heading">
    <w:name w:val="Heading"/>
    <w:uiPriority w:val="99"/>
    <w:semiHidden/>
    <w:rsid w:val="003E0BB6"/>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Cell">
    <w:name w:val="ConsPlusCell"/>
    <w:uiPriority w:val="99"/>
    <w:semiHidden/>
    <w:rsid w:val="003E0BB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текст сноски"/>
    <w:basedOn w:val="a0"/>
    <w:uiPriority w:val="99"/>
    <w:semiHidden/>
    <w:rsid w:val="003E0BB6"/>
    <w:pPr>
      <w:autoSpaceDE w:val="0"/>
      <w:autoSpaceDN w:val="0"/>
      <w:spacing w:after="0" w:line="240" w:lineRule="auto"/>
    </w:pPr>
    <w:rPr>
      <w:rFonts w:ascii="Times New Roman" w:eastAsia="Times New Roman" w:hAnsi="Times New Roman"/>
      <w:sz w:val="20"/>
      <w:szCs w:val="20"/>
      <w:lang w:eastAsia="ru-RU"/>
    </w:rPr>
  </w:style>
  <w:style w:type="paragraph" w:customStyle="1" w:styleId="211">
    <w:name w:val="Основной текст с отступом 21"/>
    <w:basedOn w:val="a0"/>
    <w:uiPriority w:val="99"/>
    <w:semiHidden/>
    <w:rsid w:val="003E0BB6"/>
    <w:pPr>
      <w:suppressAutoHyphens/>
      <w:spacing w:after="120" w:line="480" w:lineRule="auto"/>
      <w:ind w:left="283"/>
    </w:pPr>
    <w:rPr>
      <w:rFonts w:ascii="Times New Roman" w:eastAsia="Times New Roman" w:hAnsi="Times New Roman"/>
      <w:sz w:val="24"/>
      <w:szCs w:val="24"/>
      <w:lang w:eastAsia="ar-SA"/>
    </w:rPr>
  </w:style>
  <w:style w:type="paragraph" w:customStyle="1" w:styleId="310">
    <w:name w:val="Основной текст 31"/>
    <w:basedOn w:val="a0"/>
    <w:uiPriority w:val="99"/>
    <w:semiHidden/>
    <w:rsid w:val="003E0BB6"/>
    <w:pPr>
      <w:suppressAutoHyphens/>
      <w:spacing w:after="120" w:line="240" w:lineRule="auto"/>
    </w:pPr>
    <w:rPr>
      <w:rFonts w:ascii="Times New Roman" w:eastAsia="Times New Roman" w:hAnsi="Times New Roman"/>
      <w:sz w:val="16"/>
      <w:szCs w:val="16"/>
      <w:lang w:eastAsia="ar-SA"/>
    </w:rPr>
  </w:style>
  <w:style w:type="paragraph" w:customStyle="1" w:styleId="311">
    <w:name w:val="Основной текст с отступом 31"/>
    <w:basedOn w:val="a0"/>
    <w:uiPriority w:val="99"/>
    <w:semiHidden/>
    <w:rsid w:val="003E0BB6"/>
    <w:pPr>
      <w:suppressAutoHyphens/>
      <w:spacing w:after="120" w:line="240" w:lineRule="auto"/>
      <w:ind w:left="283"/>
    </w:pPr>
    <w:rPr>
      <w:rFonts w:ascii="Times New Roman" w:eastAsia="Times New Roman" w:hAnsi="Times New Roman"/>
      <w:sz w:val="16"/>
      <w:szCs w:val="16"/>
      <w:lang w:eastAsia="ar-SA"/>
    </w:rPr>
  </w:style>
  <w:style w:type="paragraph" w:customStyle="1" w:styleId="consplusnormal0">
    <w:name w:val="consplusnormal"/>
    <w:basedOn w:val="a0"/>
    <w:uiPriority w:val="99"/>
    <w:semiHidden/>
    <w:rsid w:val="003E0BB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
    <w:name w:val="Знак1"/>
    <w:basedOn w:val="a0"/>
    <w:next w:val="a0"/>
    <w:uiPriority w:val="99"/>
    <w:semiHidden/>
    <w:rsid w:val="003E0BB6"/>
    <w:pPr>
      <w:spacing w:after="160" w:line="240" w:lineRule="exact"/>
    </w:pPr>
    <w:rPr>
      <w:rFonts w:ascii="Arial" w:eastAsia="Times New Roman" w:hAnsi="Arial" w:cs="Arial"/>
      <w:sz w:val="20"/>
      <w:szCs w:val="20"/>
      <w:lang w:val="en-US"/>
    </w:rPr>
  </w:style>
  <w:style w:type="paragraph" w:customStyle="1" w:styleId="affd">
    <w:name w:val="Знак Знак Знак"/>
    <w:basedOn w:val="a0"/>
    <w:uiPriority w:val="99"/>
    <w:semiHidden/>
    <w:rsid w:val="003E0BB6"/>
    <w:pPr>
      <w:spacing w:after="0" w:line="240" w:lineRule="auto"/>
    </w:pPr>
    <w:rPr>
      <w:rFonts w:ascii="Verdana" w:eastAsia="Times New Roman" w:hAnsi="Verdana" w:cs="Verdana"/>
      <w:sz w:val="20"/>
      <w:szCs w:val="20"/>
      <w:lang w:val="en-US"/>
    </w:rPr>
  </w:style>
  <w:style w:type="character" w:customStyle="1" w:styleId="aff9">
    <w:name w:val="Без интервала Знак"/>
    <w:link w:val="16"/>
    <w:uiPriority w:val="1"/>
    <w:locked/>
    <w:rsid w:val="003E0BB6"/>
    <w:rPr>
      <w:rFonts w:ascii="Calibri" w:eastAsia="Times New Roman" w:hAnsi="Calibri" w:cs="Times New Roman"/>
    </w:rPr>
  </w:style>
  <w:style w:type="paragraph" w:customStyle="1" w:styleId="affe">
    <w:name w:val="a"/>
    <w:basedOn w:val="a0"/>
    <w:uiPriority w:val="99"/>
    <w:semiHidden/>
    <w:rsid w:val="003E0BB6"/>
    <w:pPr>
      <w:spacing w:before="30" w:after="30" w:line="240" w:lineRule="auto"/>
      <w:ind w:left="30" w:right="30" w:firstLine="300"/>
      <w:jc w:val="both"/>
    </w:pPr>
    <w:rPr>
      <w:rFonts w:ascii="Times New Roman" w:eastAsia="Times New Roman" w:hAnsi="Times New Roman"/>
      <w:lang w:eastAsia="ru-RU"/>
    </w:rPr>
  </w:style>
  <w:style w:type="character" w:styleId="afff">
    <w:name w:val="footnote reference"/>
    <w:uiPriority w:val="99"/>
    <w:semiHidden/>
    <w:unhideWhenUsed/>
    <w:rsid w:val="003E0BB6"/>
    <w:rPr>
      <w:rFonts w:ascii="Times New Roman" w:hAnsi="Times New Roman" w:cs="Times New Roman" w:hint="default"/>
      <w:vertAlign w:val="superscript"/>
    </w:rPr>
  </w:style>
  <w:style w:type="character" w:customStyle="1" w:styleId="HeaderChar">
    <w:name w:val="Header Char"/>
    <w:uiPriority w:val="99"/>
    <w:locked/>
    <w:rsid w:val="003E0BB6"/>
    <w:rPr>
      <w:sz w:val="24"/>
    </w:rPr>
  </w:style>
  <w:style w:type="character" w:customStyle="1" w:styleId="FooterChar">
    <w:name w:val="Footer Char"/>
    <w:uiPriority w:val="99"/>
    <w:locked/>
    <w:rsid w:val="003E0BB6"/>
    <w:rPr>
      <w:sz w:val="24"/>
    </w:rPr>
  </w:style>
  <w:style w:type="character" w:customStyle="1" w:styleId="1d">
    <w:name w:val="Основной шрифт абзаца1"/>
    <w:uiPriority w:val="99"/>
    <w:rsid w:val="003E0BB6"/>
  </w:style>
  <w:style w:type="character" w:customStyle="1" w:styleId="WW8Num6z0">
    <w:name w:val="WW8Num6z0"/>
    <w:uiPriority w:val="99"/>
    <w:rsid w:val="003E0BB6"/>
    <w:rPr>
      <w:rFonts w:ascii="Symbol" w:hAnsi="Symbol" w:hint="default"/>
    </w:rPr>
  </w:style>
  <w:style w:type="paragraph" w:styleId="afff0">
    <w:name w:val="No Spacing"/>
    <w:uiPriority w:val="1"/>
    <w:qFormat/>
    <w:rsid w:val="003E0BB6"/>
    <w:pPr>
      <w:spacing w:after="0" w:line="240" w:lineRule="auto"/>
    </w:pPr>
    <w:rPr>
      <w:rFonts w:ascii="Calibri" w:eastAsia="Times New Roman" w:hAnsi="Calibri" w:cs="Times New Roman"/>
      <w:lang w:eastAsia="ru-RU"/>
    </w:rPr>
  </w:style>
  <w:style w:type="paragraph" w:styleId="afff1">
    <w:name w:val="TOC Heading"/>
    <w:basedOn w:val="1"/>
    <w:next w:val="a0"/>
    <w:uiPriority w:val="39"/>
    <w:unhideWhenUsed/>
    <w:qFormat/>
    <w:rsid w:val="003E0BB6"/>
    <w:pPr>
      <w:keepLines/>
      <w:spacing w:before="480" w:line="276" w:lineRule="auto"/>
      <w:ind w:firstLine="0"/>
      <w:jc w:val="left"/>
      <w:outlineLvl w:val="9"/>
    </w:pPr>
    <w:rPr>
      <w:rFonts w:ascii="Cambria" w:hAnsi="Cambria"/>
      <w:b/>
      <w:bCs/>
      <w:color w:val="365F91"/>
    </w:rPr>
  </w:style>
  <w:style w:type="character" w:customStyle="1" w:styleId="a7">
    <w:name w:val="Обычный (веб) Знак"/>
    <w:aliases w:val="Обычный (веб) Знак1 Знак,Знак2 Знак1 Знак1,Знак2 Знак1 Знак Знак,Знак2 Знак2,Знак2 Знак Знак,Обычный (веб)1 Знак"/>
    <w:link w:val="a6"/>
    <w:uiPriority w:val="99"/>
    <w:locked/>
    <w:rsid w:val="003E0BB6"/>
    <w:rPr>
      <w:rFonts w:ascii="Times New Roman" w:eastAsia="Times New Roman" w:hAnsi="Times New Roman" w:cs="Times New Roman"/>
      <w:sz w:val="24"/>
      <w:szCs w:val="24"/>
      <w:lang w:eastAsia="ru-RU"/>
    </w:rPr>
  </w:style>
  <w:style w:type="character" w:customStyle="1" w:styleId="layout">
    <w:name w:val="layout"/>
    <w:basedOn w:val="a1"/>
    <w:rsid w:val="003E0BB6"/>
  </w:style>
  <w:style w:type="paragraph" w:customStyle="1" w:styleId="s1">
    <w:name w:val="s_1"/>
    <w:basedOn w:val="a0"/>
    <w:rsid w:val="003E0BB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
    <w:name w:val="s_9"/>
    <w:basedOn w:val="a0"/>
    <w:rsid w:val="003E0BB6"/>
    <w:pPr>
      <w:spacing w:before="100" w:beforeAutospacing="1" w:after="100" w:afterAutospacing="1" w:line="240" w:lineRule="auto"/>
    </w:pPr>
    <w:rPr>
      <w:rFonts w:ascii="Times New Roman" w:eastAsia="Times New Roman" w:hAnsi="Times New Roman"/>
      <w:sz w:val="24"/>
      <w:szCs w:val="24"/>
      <w:lang w:eastAsia="ru-RU"/>
    </w:rPr>
  </w:style>
  <w:style w:type="character" w:styleId="afff2">
    <w:name w:val="FollowedHyperlink"/>
    <w:basedOn w:val="a1"/>
    <w:uiPriority w:val="99"/>
    <w:semiHidden/>
    <w:unhideWhenUsed/>
    <w:rsid w:val="003E0B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465759">
      <w:bodyDiv w:val="1"/>
      <w:marLeft w:val="0"/>
      <w:marRight w:val="0"/>
      <w:marTop w:val="0"/>
      <w:marBottom w:val="0"/>
      <w:divBdr>
        <w:top w:val="none" w:sz="0" w:space="0" w:color="auto"/>
        <w:left w:val="none" w:sz="0" w:space="0" w:color="auto"/>
        <w:bottom w:val="none" w:sz="0" w:space="0" w:color="auto"/>
        <w:right w:val="none" w:sz="0" w:space="0" w:color="auto"/>
      </w:divBdr>
    </w:div>
    <w:div w:id="806893021">
      <w:bodyDiv w:val="1"/>
      <w:marLeft w:val="0"/>
      <w:marRight w:val="0"/>
      <w:marTop w:val="0"/>
      <w:marBottom w:val="0"/>
      <w:divBdr>
        <w:top w:val="none" w:sz="0" w:space="0" w:color="auto"/>
        <w:left w:val="none" w:sz="0" w:space="0" w:color="auto"/>
        <w:bottom w:val="none" w:sz="0" w:space="0" w:color="auto"/>
        <w:right w:val="none" w:sz="0" w:space="0" w:color="auto"/>
      </w:divBdr>
    </w:div>
    <w:div w:id="817771537">
      <w:bodyDiv w:val="1"/>
      <w:marLeft w:val="0"/>
      <w:marRight w:val="0"/>
      <w:marTop w:val="0"/>
      <w:marBottom w:val="0"/>
      <w:divBdr>
        <w:top w:val="none" w:sz="0" w:space="0" w:color="auto"/>
        <w:left w:val="none" w:sz="0" w:space="0" w:color="auto"/>
        <w:bottom w:val="none" w:sz="0" w:space="0" w:color="auto"/>
        <w:right w:val="none" w:sz="0" w:space="0" w:color="auto"/>
      </w:divBdr>
    </w:div>
    <w:div w:id="876428327">
      <w:bodyDiv w:val="1"/>
      <w:marLeft w:val="0"/>
      <w:marRight w:val="0"/>
      <w:marTop w:val="0"/>
      <w:marBottom w:val="0"/>
      <w:divBdr>
        <w:top w:val="none" w:sz="0" w:space="0" w:color="auto"/>
        <w:left w:val="none" w:sz="0" w:space="0" w:color="auto"/>
        <w:bottom w:val="none" w:sz="0" w:space="0" w:color="auto"/>
        <w:right w:val="none" w:sz="0" w:space="0" w:color="auto"/>
      </w:divBdr>
    </w:div>
    <w:div w:id="988174136">
      <w:bodyDiv w:val="1"/>
      <w:marLeft w:val="0"/>
      <w:marRight w:val="0"/>
      <w:marTop w:val="0"/>
      <w:marBottom w:val="0"/>
      <w:divBdr>
        <w:top w:val="none" w:sz="0" w:space="0" w:color="auto"/>
        <w:left w:val="none" w:sz="0" w:space="0" w:color="auto"/>
        <w:bottom w:val="none" w:sz="0" w:space="0" w:color="auto"/>
        <w:right w:val="none" w:sz="0" w:space="0" w:color="auto"/>
      </w:divBdr>
    </w:div>
    <w:div w:id="102440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400165422/eadc433ad7ff9f1799c7d87d3e577626/"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s://base.garant.ru/12148944/" TargetMode="External"/><Relationship Id="rId17" Type="http://schemas.openxmlformats.org/officeDocument/2006/relationships/hyperlink" Target="https://docs.cntd.ru/document/1200147085" TargetMode="External"/><Relationship Id="rId2" Type="http://schemas.openxmlformats.org/officeDocument/2006/relationships/numbering" Target="numbering.xml"/><Relationship Id="rId16" Type="http://schemas.openxmlformats.org/officeDocument/2006/relationships/hyperlink" Target="https://base.garant.ru/400289764/ef402b3266c6654709f2ba3561dda544/"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12148944/5d82adf9f5601a048f10d8bb97ca59b6/" TargetMode="External"/><Relationship Id="rId5" Type="http://schemas.openxmlformats.org/officeDocument/2006/relationships/settings" Target="settings.xml"/><Relationship Id="rId15" Type="http://schemas.openxmlformats.org/officeDocument/2006/relationships/hyperlink" Target="https://base.garant.ru/12112084/95ef042b11da42ac166eeedeb998f688/" TargetMode="External"/><Relationship Id="rId23" Type="http://schemas.openxmlformats.org/officeDocument/2006/relationships/theme" Target="theme/theme1.xml"/><Relationship Id="rId10" Type="http://schemas.openxmlformats.org/officeDocument/2006/relationships/hyperlink" Target="consultantplus://offline/ref=F77F35A024AB7FD2575495E7369F54D52A0ADB968E5E6BA9C4B3FA242C9026A10E85AD002BF9666ER7GAN"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se.garant.ru/12112084/7a58987b486424ad79b62aa427dab1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203FE-5CA4-4E7C-BB5D-361D7D196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24871</Words>
  <Characters>141768</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dc:creator>
  <cp:lastModifiedBy>User</cp:lastModifiedBy>
  <cp:revision>3</cp:revision>
  <dcterms:created xsi:type="dcterms:W3CDTF">2022-06-02T07:45:00Z</dcterms:created>
  <dcterms:modified xsi:type="dcterms:W3CDTF">2022-06-02T07:51:00Z</dcterms:modified>
</cp:coreProperties>
</file>