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6"/>
        <w:gridCol w:w="2771"/>
      </w:tblGrid>
      <w:tr w:rsidR="008D4905" w:rsidTr="008D4905">
        <w:tc>
          <w:tcPr>
            <w:tcW w:w="4298" w:type="dxa"/>
          </w:tcPr>
          <w:p w:rsidR="008D4905" w:rsidRDefault="00D23C6B" w:rsidP="00D23C6B">
            <w:pPr>
              <w:ind w:left="21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64000" cy="2448000"/>
                  <wp:effectExtent l="0" t="0" r="0" b="9525"/>
                  <wp:docPr id="4" name="Рисунок 4" descr="C:\Documents and Settings\ROPOM\Рабочий стол\Изменения в 4-Ф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OPOM\Рабочий стол\Изменения в 4-Ф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8D4905" w:rsidRDefault="008D4905" w:rsidP="00D23C6B">
            <w:pPr>
              <w:ind w:left="-7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D4905" w:rsidRPr="008D4905" w:rsidRDefault="008D4905" w:rsidP="008D49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3C6B" w:rsidRDefault="00D23C6B" w:rsidP="00D23C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страхователи!</w:t>
      </w:r>
    </w:p>
    <w:p w:rsidR="00D23C6B" w:rsidRPr="00D23C6B" w:rsidRDefault="00D23C6B" w:rsidP="00D23C6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D23C6B" w:rsidRPr="00D23C6B" w:rsidRDefault="00D23C6B" w:rsidP="00D23C6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D23C6B">
        <w:rPr>
          <w:rFonts w:ascii="Times New Roman" w:hAnsi="Times New Roman" w:cs="Times New Roman"/>
          <w:sz w:val="32"/>
          <w:szCs w:val="32"/>
        </w:rPr>
        <w:t>Обращаем ваше внимание, что вступление в законную силу приказа Фонда социального страхования Российской Федерации от 07.06.2017 № 275 «О внесении изменений в приложения № 1 и 2 к приказу Фонда социального страхования  Российской Федерации от 26 сентября 2016 г. № 381 «Об утверждении формы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D23C6B">
        <w:rPr>
          <w:rFonts w:ascii="Times New Roman" w:hAnsi="Times New Roman" w:cs="Times New Roman"/>
          <w:sz w:val="32"/>
          <w:szCs w:val="32"/>
        </w:rPr>
        <w:t xml:space="preserve">, а также по расходам на выплату страхового обеспечения и Порядка её заполнения» (зарегистрирован Министерством юстиции Российской Федерации  26 июня 2017 г. </w:t>
      </w:r>
      <w:r w:rsidRPr="00D23C6B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D23C6B">
        <w:rPr>
          <w:rFonts w:ascii="Times New Roman" w:hAnsi="Times New Roman" w:cs="Times New Roman"/>
          <w:sz w:val="32"/>
          <w:szCs w:val="32"/>
        </w:rPr>
        <w:t xml:space="preserve"> 47184) пришлось на дату после начала отчётной кампании, поэтому данный приказ следует применять, начиная </w:t>
      </w:r>
      <w:r w:rsidRPr="00D23C6B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CD6A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23C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отчётности</w:t>
      </w:r>
      <w:r w:rsidR="00CD6A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23C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</w:t>
      </w:r>
      <w:r w:rsidR="00CD6A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23C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 </w:t>
      </w:r>
      <w:r w:rsidR="00CD6AA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23C6B">
        <w:rPr>
          <w:rFonts w:ascii="Times New Roman" w:hAnsi="Times New Roman" w:cs="Times New Roman"/>
          <w:b/>
          <w:color w:val="FF0000"/>
          <w:sz w:val="32"/>
          <w:szCs w:val="32"/>
        </w:rPr>
        <w:t>месяцев 2017 года!</w:t>
      </w:r>
    </w:p>
    <w:p w:rsidR="00D23C6B" w:rsidRPr="00CD6AA0" w:rsidRDefault="00D23C6B" w:rsidP="00F15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5733"/>
      </w:tblGrid>
      <w:tr w:rsidR="00E7081F" w:rsidTr="00EC01D4">
        <w:tc>
          <w:tcPr>
            <w:tcW w:w="4077" w:type="dxa"/>
          </w:tcPr>
          <w:p w:rsidR="00E7081F" w:rsidRDefault="00CD6AA0" w:rsidP="00E70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9592A37" wp14:editId="0CB5509B">
                  <wp:extent cx="2772000" cy="1705397"/>
                  <wp:effectExtent l="0" t="0" r="0" b="9525"/>
                  <wp:docPr id="6" name="Рисунок 6" descr="C:\Documents and Settings\ROPOM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OPOM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170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E7081F" w:rsidRPr="00CD6AA0" w:rsidRDefault="00CD6AA0" w:rsidP="00D23C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6AA0">
              <w:rPr>
                <w:rFonts w:ascii="Times New Roman" w:hAnsi="Times New Roman" w:cs="Times New Roman"/>
                <w:b/>
                <w:sz w:val="32"/>
                <w:szCs w:val="32"/>
              </w:rPr>
              <w:t>Фо</w:t>
            </w:r>
            <w:r w:rsidR="00AD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рмы документов доступны на </w:t>
            </w:r>
            <w:r w:rsidRPr="00CD6A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сайте</w:t>
            </w:r>
            <w:r w:rsidR="00AD59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ведомства</w:t>
            </w:r>
            <w:r w:rsidR="009627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разделе «Информация для граждан и работодателей» / «Финансовая отчётность»</w:t>
            </w:r>
            <w:bookmarkStart w:id="0" w:name="_GoBack"/>
            <w:bookmarkEnd w:id="0"/>
            <w:r w:rsidR="00BC336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D6AA0" w:rsidRPr="00CD6AA0" w:rsidRDefault="0096272C" w:rsidP="00CD6AA0">
            <w:pPr>
              <w:widowControl w:val="0"/>
              <w:numPr>
                <w:ilvl w:val="1"/>
                <w:numId w:val="0"/>
              </w:numPr>
              <w:jc w:val="center"/>
              <w:rPr>
                <w:rFonts w:ascii="Times New Roman" w:eastAsiaTheme="majorEastAsia" w:hAnsi="Times New Roman" w:cs="Times New Roman"/>
                <w:b/>
                <w:i/>
                <w:iCs/>
                <w:color w:val="0000FF"/>
                <w:spacing w:val="15"/>
                <w:sz w:val="72"/>
                <w:szCs w:val="72"/>
                <w:lang w:eastAsia="ru-RU" w:bidi="ru-RU"/>
              </w:rPr>
            </w:pPr>
            <w:hyperlink r:id="rId7" w:history="1">
              <w:r w:rsidR="00CD6AA0" w:rsidRPr="00EC01D4">
                <w:rPr>
                  <w:rFonts w:ascii="Times New Roman" w:eastAsiaTheme="majorEastAsia" w:hAnsi="Times New Roman" w:cs="Times New Roman"/>
                  <w:b/>
                  <w:i/>
                  <w:iCs/>
                  <w:color w:val="0000FF"/>
                  <w:spacing w:val="15"/>
                  <w:sz w:val="72"/>
                  <w:szCs w:val="72"/>
                  <w:u w:val="single"/>
                  <w:lang w:eastAsia="ru-RU" w:bidi="ru-RU"/>
                </w:rPr>
                <w:t>www.r32.fss.ru</w:t>
              </w:r>
            </w:hyperlink>
          </w:p>
          <w:p w:rsidR="00CD6AA0" w:rsidRDefault="00CD6AA0" w:rsidP="00D23C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AA0" w:rsidRDefault="00CD6AA0" w:rsidP="00D23C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AA0" w:rsidRDefault="00CD6AA0" w:rsidP="00D23C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AA0" w:rsidRDefault="00CD6AA0" w:rsidP="00D23C6B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658A" w:rsidRPr="0098658A" w:rsidRDefault="0098658A" w:rsidP="00986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98658A" w:rsidRPr="0098658A" w:rsidSect="00EC01D4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35"/>
    <w:rsid w:val="001474C6"/>
    <w:rsid w:val="0022238F"/>
    <w:rsid w:val="00294DD1"/>
    <w:rsid w:val="002F0112"/>
    <w:rsid w:val="004D4322"/>
    <w:rsid w:val="00512535"/>
    <w:rsid w:val="005979B5"/>
    <w:rsid w:val="008D4905"/>
    <w:rsid w:val="00921E1B"/>
    <w:rsid w:val="0096272C"/>
    <w:rsid w:val="0098658A"/>
    <w:rsid w:val="00AD59D9"/>
    <w:rsid w:val="00BC3366"/>
    <w:rsid w:val="00CD6AA0"/>
    <w:rsid w:val="00D23C6B"/>
    <w:rsid w:val="00E7081F"/>
    <w:rsid w:val="00EC01D4"/>
    <w:rsid w:val="00F1534C"/>
    <w:rsid w:val="00F372A5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3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3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32.f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ROPOM</dc:creator>
  <cp:keywords/>
  <dc:description/>
  <cp:lastModifiedBy>ROPOM</cp:lastModifiedBy>
  <cp:revision>13</cp:revision>
  <cp:lastPrinted>2017-07-19T14:32:00Z</cp:lastPrinted>
  <dcterms:created xsi:type="dcterms:W3CDTF">2017-06-29T06:29:00Z</dcterms:created>
  <dcterms:modified xsi:type="dcterms:W3CDTF">2017-07-20T12:05:00Z</dcterms:modified>
</cp:coreProperties>
</file>